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112D1" w14:textId="24B3E9D0" w:rsidR="000E7070" w:rsidRPr="004E2DE9" w:rsidRDefault="00386E55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386E55">
        <w:rPr>
          <w:noProof/>
          <w:color w:val="000000"/>
          <w:sz w:val="28"/>
          <w:szCs w:val="28"/>
        </w:rPr>
        <w:drawing>
          <wp:inline distT="0" distB="0" distL="0" distR="0" wp14:anchorId="2FA0ED0D" wp14:editId="4BB2C81D">
            <wp:extent cx="4381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BDA54" w14:textId="77777777" w:rsidR="000E7070" w:rsidRPr="004E2DE9" w:rsidRDefault="00B72DC1" w:rsidP="00FA5FB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14:paraId="4F03B2D7" w14:textId="77777777"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 w:rsidR="00FA5FBF">
        <w:rPr>
          <w:b/>
          <w:color w:val="000000"/>
          <w:sz w:val="28"/>
          <w:szCs w:val="28"/>
        </w:rPr>
        <w:t xml:space="preserve"> </w:t>
      </w:r>
      <w:r w:rsidR="00CF02A6">
        <w:rPr>
          <w:b/>
          <w:color w:val="000000"/>
          <w:sz w:val="28"/>
          <w:szCs w:val="28"/>
        </w:rPr>
        <w:t>округа</w:t>
      </w:r>
    </w:p>
    <w:p w14:paraId="5BF0B247" w14:textId="77777777" w:rsidR="000E7070" w:rsidRPr="004E2DE9" w:rsidRDefault="000E7070" w:rsidP="000E7070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14:paraId="3BF43545" w14:textId="77777777" w:rsidR="000E7070" w:rsidRDefault="000E7070" w:rsidP="000E7070">
      <w:pPr>
        <w:jc w:val="center"/>
        <w:rPr>
          <w:b/>
          <w:color w:val="000000"/>
          <w:sz w:val="28"/>
          <w:szCs w:val="28"/>
        </w:rPr>
      </w:pPr>
    </w:p>
    <w:p w14:paraId="22AC6BFD" w14:textId="77777777" w:rsidR="00E3231B" w:rsidRDefault="00E3231B" w:rsidP="000E7070">
      <w:pPr>
        <w:jc w:val="center"/>
        <w:rPr>
          <w:b/>
          <w:color w:val="000000"/>
          <w:sz w:val="28"/>
          <w:szCs w:val="28"/>
        </w:rPr>
      </w:pPr>
    </w:p>
    <w:p w14:paraId="4BB78D2B" w14:textId="2E3ADEDC" w:rsidR="00B72DC1" w:rsidRPr="00B72DC1" w:rsidRDefault="00B402AE" w:rsidP="00E048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09</w:t>
      </w:r>
      <w:r w:rsidR="00B72DC1" w:rsidRPr="001B4600">
        <w:rPr>
          <w:color w:val="000000"/>
          <w:sz w:val="28"/>
          <w:szCs w:val="28"/>
        </w:rPr>
        <w:t>.</w:t>
      </w:r>
      <w:r w:rsidR="00D94E58" w:rsidRPr="001B4600">
        <w:rPr>
          <w:color w:val="000000"/>
          <w:sz w:val="28"/>
          <w:szCs w:val="28"/>
        </w:rPr>
        <w:t>0</w:t>
      </w:r>
      <w:r w:rsidR="001B4600" w:rsidRPr="001B4600">
        <w:rPr>
          <w:color w:val="000000"/>
          <w:sz w:val="28"/>
          <w:szCs w:val="28"/>
        </w:rPr>
        <w:t>6</w:t>
      </w:r>
      <w:r w:rsidR="00B72DC1" w:rsidRPr="001B4600">
        <w:rPr>
          <w:color w:val="000000"/>
          <w:sz w:val="28"/>
          <w:szCs w:val="28"/>
        </w:rPr>
        <w:t>.202</w:t>
      </w:r>
      <w:r w:rsidR="00386E55">
        <w:rPr>
          <w:color w:val="000000"/>
          <w:sz w:val="28"/>
          <w:szCs w:val="28"/>
        </w:rPr>
        <w:t>5</w:t>
      </w:r>
      <w:r w:rsidR="00B72DC1" w:rsidRPr="001B4600">
        <w:rPr>
          <w:color w:val="000000"/>
          <w:sz w:val="28"/>
          <w:szCs w:val="28"/>
        </w:rPr>
        <w:t xml:space="preserve">                               </w:t>
      </w:r>
      <w:r w:rsidR="00E04825" w:rsidRPr="001B4600">
        <w:rPr>
          <w:color w:val="000000"/>
          <w:sz w:val="28"/>
          <w:szCs w:val="28"/>
        </w:rPr>
        <w:t xml:space="preserve">       </w:t>
      </w:r>
      <w:r w:rsidR="00B72DC1" w:rsidRPr="001B4600">
        <w:rPr>
          <w:color w:val="000000"/>
          <w:sz w:val="28"/>
          <w:szCs w:val="28"/>
        </w:rPr>
        <w:t xml:space="preserve">                                                        №</w:t>
      </w:r>
      <w:r w:rsidR="00A124A3" w:rsidRPr="001B4600">
        <w:rPr>
          <w:color w:val="000000"/>
          <w:sz w:val="28"/>
          <w:szCs w:val="28"/>
        </w:rPr>
        <w:t xml:space="preserve"> </w:t>
      </w:r>
      <w:r w:rsidR="00F9356C">
        <w:rPr>
          <w:color w:val="000000"/>
          <w:sz w:val="28"/>
          <w:szCs w:val="28"/>
        </w:rPr>
        <w:t>327</w:t>
      </w:r>
    </w:p>
    <w:p w14:paraId="5BAF96AB" w14:textId="77777777" w:rsidR="00B72DC1" w:rsidRDefault="00B72DC1" w:rsidP="000E7070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3231B" w14:paraId="16C9232E" w14:textId="77777777" w:rsidTr="00E3231B">
        <w:tc>
          <w:tcPr>
            <w:tcW w:w="4927" w:type="dxa"/>
          </w:tcPr>
          <w:p w14:paraId="61E442C9" w14:textId="083FB1B0" w:rsidR="00D94E58" w:rsidRPr="00D94E58" w:rsidRDefault="00D94E58" w:rsidP="00D94E58">
            <w:pPr>
              <w:jc w:val="both"/>
              <w:rPr>
                <w:color w:val="000000"/>
                <w:sz w:val="28"/>
                <w:szCs w:val="28"/>
              </w:rPr>
            </w:pPr>
            <w:r w:rsidRPr="00D94E58">
              <w:rPr>
                <w:color w:val="000000"/>
                <w:sz w:val="28"/>
                <w:szCs w:val="28"/>
              </w:rPr>
              <w:t xml:space="preserve">О мерах по оказанию содействия избирательным комиссиям </w:t>
            </w:r>
            <w:r>
              <w:rPr>
                <w:color w:val="000000"/>
                <w:sz w:val="28"/>
                <w:szCs w:val="28"/>
              </w:rPr>
              <w:t>Юсьвинского муниципального округа</w:t>
            </w:r>
            <w:r w:rsidRPr="00D94E58">
              <w:rPr>
                <w:color w:val="000000"/>
                <w:sz w:val="28"/>
                <w:szCs w:val="28"/>
              </w:rPr>
              <w:t xml:space="preserve"> в организационно-техническом обеспечении подготовки и проведения выборов </w:t>
            </w:r>
            <w:r w:rsidR="00386E55">
              <w:rPr>
                <w:color w:val="000000"/>
                <w:sz w:val="28"/>
                <w:szCs w:val="28"/>
              </w:rPr>
              <w:t>губернатора Пермского края</w:t>
            </w:r>
          </w:p>
          <w:p w14:paraId="7A33F51C" w14:textId="60A62B9E" w:rsidR="00E3231B" w:rsidRDefault="00E3231B" w:rsidP="002F4B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364F2EF4" w14:textId="77777777" w:rsidR="00E3231B" w:rsidRDefault="00E3231B" w:rsidP="00E3231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573F8637" w14:textId="39C73134" w:rsidR="00D94E58" w:rsidRPr="00D94E58" w:rsidRDefault="00D94E58" w:rsidP="00184BCF">
      <w:pPr>
        <w:widowControl w:val="0"/>
        <w:autoSpaceDE w:val="0"/>
        <w:autoSpaceDN w:val="0"/>
        <w:ind w:right="105" w:firstLine="567"/>
        <w:jc w:val="both"/>
        <w:rPr>
          <w:b/>
          <w:sz w:val="28"/>
          <w:szCs w:val="28"/>
          <w:lang w:eastAsia="en-US"/>
        </w:rPr>
      </w:pPr>
      <w:proofErr w:type="gramStart"/>
      <w:r w:rsidRPr="00D94E58">
        <w:rPr>
          <w:sz w:val="28"/>
          <w:szCs w:val="28"/>
          <w:lang w:eastAsia="en-US"/>
        </w:rPr>
        <w:t xml:space="preserve">В целях оказания содействия избирательным комиссиям </w:t>
      </w:r>
      <w:r>
        <w:rPr>
          <w:sz w:val="28"/>
          <w:szCs w:val="28"/>
          <w:lang w:eastAsia="en-US"/>
        </w:rPr>
        <w:t>Юсьвинского муниципального округа</w:t>
      </w:r>
      <w:r w:rsidRPr="00D94E58">
        <w:rPr>
          <w:sz w:val="28"/>
          <w:szCs w:val="28"/>
          <w:lang w:eastAsia="en-US"/>
        </w:rPr>
        <w:t xml:space="preserve"> в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 xml:space="preserve">организации подготовки и проведения на территории </w:t>
      </w:r>
      <w:r>
        <w:rPr>
          <w:sz w:val="28"/>
          <w:szCs w:val="28"/>
          <w:lang w:eastAsia="en-US"/>
        </w:rPr>
        <w:t>Юсьвинского муниципального округа Пермского края</w:t>
      </w:r>
      <w:r w:rsidRPr="00D94E58">
        <w:rPr>
          <w:sz w:val="28"/>
          <w:szCs w:val="28"/>
          <w:lang w:eastAsia="en-US"/>
        </w:rPr>
        <w:t xml:space="preserve"> выборов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="00386E55">
        <w:rPr>
          <w:color w:val="000000"/>
          <w:sz w:val="28"/>
          <w:szCs w:val="28"/>
        </w:rPr>
        <w:t>губернатора</w:t>
      </w:r>
      <w:r w:rsidR="00AE6089">
        <w:rPr>
          <w:color w:val="000000"/>
          <w:sz w:val="28"/>
          <w:szCs w:val="28"/>
        </w:rPr>
        <w:t xml:space="preserve"> Пермского края</w:t>
      </w:r>
      <w:r w:rsidRPr="00D94E58">
        <w:rPr>
          <w:sz w:val="28"/>
          <w:szCs w:val="28"/>
          <w:lang w:eastAsia="en-US"/>
        </w:rPr>
        <w:t>, руководствуясь Федеральными законами</w:t>
      </w:r>
      <w:r w:rsidRPr="00D94E58">
        <w:rPr>
          <w:spacing w:val="-62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от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12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июня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2002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г.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№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67-ФЗ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>
        <w:rPr>
          <w:spacing w:val="37"/>
          <w:sz w:val="28"/>
          <w:szCs w:val="28"/>
          <w:lang w:eastAsia="en-US"/>
        </w:rPr>
        <w:t>«</w:t>
      </w:r>
      <w:r w:rsidRPr="00D94E58">
        <w:rPr>
          <w:sz w:val="28"/>
          <w:szCs w:val="28"/>
          <w:lang w:eastAsia="en-US"/>
        </w:rPr>
        <w:t>Об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основных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гарантиях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избирательных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прав</w:t>
      </w:r>
      <w:r w:rsidRPr="00D94E58">
        <w:rPr>
          <w:spacing w:val="36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</w:t>
      </w:r>
      <w:r w:rsidRPr="00D94E58">
        <w:rPr>
          <w:spacing w:val="37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права</w:t>
      </w:r>
      <w:r w:rsidRPr="00D94E58">
        <w:rPr>
          <w:spacing w:val="-63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на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участие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в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референдуме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граждан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Российской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Федерации</w:t>
      </w:r>
      <w:r>
        <w:rPr>
          <w:sz w:val="28"/>
          <w:szCs w:val="28"/>
          <w:lang w:eastAsia="en-US"/>
        </w:rPr>
        <w:t>»</w:t>
      </w:r>
      <w:r w:rsidRPr="00D94E58">
        <w:rPr>
          <w:sz w:val="28"/>
          <w:szCs w:val="28"/>
          <w:lang w:eastAsia="en-US"/>
        </w:rPr>
        <w:t>,</w:t>
      </w:r>
      <w:r w:rsidRPr="00D94E58">
        <w:rPr>
          <w:spacing w:val="5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</w:t>
      </w:r>
      <w:r w:rsidRPr="00D94E58">
        <w:rPr>
          <w:sz w:val="28"/>
          <w:szCs w:val="28"/>
          <w:lang w:eastAsia="en-US"/>
        </w:rPr>
        <w:t xml:space="preserve">дминистрация </w:t>
      </w:r>
      <w:r>
        <w:rPr>
          <w:sz w:val="28"/>
          <w:szCs w:val="28"/>
          <w:lang w:eastAsia="en-US"/>
        </w:rPr>
        <w:t>Юсьвинского муниципального округа Пермского края</w:t>
      </w:r>
      <w:r w:rsidRPr="00D94E58">
        <w:rPr>
          <w:spacing w:val="-2"/>
          <w:sz w:val="28"/>
          <w:szCs w:val="28"/>
          <w:lang w:eastAsia="en-US"/>
        </w:rPr>
        <w:t xml:space="preserve"> </w:t>
      </w:r>
      <w:r w:rsidRPr="00D94E58">
        <w:rPr>
          <w:bCs/>
          <w:sz w:val="28"/>
          <w:szCs w:val="28"/>
          <w:lang w:eastAsia="en-US"/>
        </w:rPr>
        <w:t>постановляет:</w:t>
      </w:r>
      <w:proofErr w:type="gramEnd"/>
    </w:p>
    <w:p w14:paraId="3B0CCB84" w14:textId="7047D59F" w:rsidR="00D94E58" w:rsidRPr="00D94E58" w:rsidRDefault="00D94E58" w:rsidP="00184BCF">
      <w:pPr>
        <w:widowControl w:val="0"/>
        <w:numPr>
          <w:ilvl w:val="0"/>
          <w:numId w:val="18"/>
        </w:numPr>
        <w:tabs>
          <w:tab w:val="left" w:pos="1091"/>
        </w:tabs>
        <w:autoSpaceDE w:val="0"/>
        <w:autoSpaceDN w:val="0"/>
        <w:ind w:left="0" w:right="105" w:firstLine="567"/>
        <w:jc w:val="both"/>
        <w:rPr>
          <w:sz w:val="28"/>
          <w:szCs w:val="28"/>
          <w:lang w:eastAsia="en-US"/>
        </w:rPr>
      </w:pPr>
      <w:r w:rsidRPr="00D94E58">
        <w:rPr>
          <w:sz w:val="28"/>
          <w:szCs w:val="28"/>
          <w:lang w:eastAsia="en-US"/>
        </w:rPr>
        <w:t>Создать рабочую группу по оказанию содействия избирательным комиссиям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Юсьвинского муниципального округа</w:t>
      </w:r>
      <w:r w:rsidRPr="00D94E58">
        <w:rPr>
          <w:color w:val="000000"/>
          <w:sz w:val="28"/>
          <w:szCs w:val="28"/>
        </w:rPr>
        <w:t xml:space="preserve"> </w:t>
      </w:r>
      <w:r w:rsidRPr="00D94E58">
        <w:rPr>
          <w:sz w:val="28"/>
          <w:szCs w:val="28"/>
          <w:lang w:eastAsia="en-US"/>
        </w:rPr>
        <w:t>в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организационно-техническом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обеспечении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подготовки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 xml:space="preserve">проведения выборов </w:t>
      </w:r>
      <w:r w:rsidR="00386E55">
        <w:rPr>
          <w:color w:val="000000"/>
          <w:sz w:val="28"/>
          <w:szCs w:val="28"/>
        </w:rPr>
        <w:t>губернатора</w:t>
      </w:r>
      <w:r w:rsidR="00AE6089">
        <w:rPr>
          <w:color w:val="000000"/>
          <w:sz w:val="28"/>
          <w:szCs w:val="28"/>
        </w:rPr>
        <w:t xml:space="preserve"> Пермского края</w:t>
      </w:r>
      <w:r w:rsidRPr="00D94E58">
        <w:rPr>
          <w:sz w:val="28"/>
          <w:szCs w:val="28"/>
          <w:lang w:eastAsia="en-US"/>
        </w:rPr>
        <w:t xml:space="preserve"> (далее - рабочая группа) 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утвердить</w:t>
      </w:r>
      <w:r w:rsidRPr="00D94E58">
        <w:rPr>
          <w:spacing w:val="-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ее прилагаемый состав.</w:t>
      </w:r>
    </w:p>
    <w:p w14:paraId="74E85121" w14:textId="1F93C18E" w:rsidR="00D94E58" w:rsidRPr="00D94E58" w:rsidRDefault="00D94E58" w:rsidP="00184BCF">
      <w:pPr>
        <w:widowControl w:val="0"/>
        <w:numPr>
          <w:ilvl w:val="0"/>
          <w:numId w:val="18"/>
        </w:numPr>
        <w:tabs>
          <w:tab w:val="left" w:pos="1288"/>
        </w:tabs>
        <w:autoSpaceDE w:val="0"/>
        <w:autoSpaceDN w:val="0"/>
        <w:ind w:left="0" w:right="106" w:firstLine="567"/>
        <w:jc w:val="both"/>
        <w:rPr>
          <w:sz w:val="28"/>
          <w:szCs w:val="28"/>
          <w:lang w:eastAsia="en-US"/>
        </w:rPr>
      </w:pPr>
      <w:r w:rsidRPr="00D94E58">
        <w:rPr>
          <w:sz w:val="28"/>
          <w:szCs w:val="28"/>
          <w:lang w:eastAsia="en-US"/>
        </w:rPr>
        <w:t>Определить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 xml:space="preserve">отдел </w:t>
      </w:r>
      <w:r w:rsidR="00386E55">
        <w:rPr>
          <w:spacing w:val="1"/>
          <w:sz w:val="28"/>
          <w:szCs w:val="28"/>
          <w:lang w:eastAsia="en-US"/>
        </w:rPr>
        <w:t xml:space="preserve">организационной работы и </w:t>
      </w:r>
      <w:r>
        <w:rPr>
          <w:spacing w:val="1"/>
          <w:sz w:val="28"/>
          <w:szCs w:val="28"/>
          <w:lang w:eastAsia="en-US"/>
        </w:rPr>
        <w:t xml:space="preserve">внутренней политики администрации Юсьвинского муниципального округа Пермского края </w:t>
      </w:r>
      <w:r w:rsidRPr="00D94E58">
        <w:rPr>
          <w:sz w:val="28"/>
          <w:szCs w:val="28"/>
          <w:lang w:eastAsia="en-US"/>
        </w:rPr>
        <w:t xml:space="preserve">(далее </w:t>
      </w:r>
      <w:r>
        <w:rPr>
          <w:sz w:val="28"/>
          <w:szCs w:val="28"/>
          <w:lang w:eastAsia="en-US"/>
        </w:rPr>
        <w:t>–</w:t>
      </w:r>
      <w:r w:rsidRPr="00D94E5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Отдел внутренней политики</w:t>
      </w:r>
      <w:r w:rsidR="00AF6F33">
        <w:rPr>
          <w:sz w:val="28"/>
          <w:szCs w:val="28"/>
          <w:lang w:eastAsia="en-US"/>
        </w:rPr>
        <w:t xml:space="preserve"> администрации</w:t>
      </w:r>
      <w:r w:rsidRPr="00D94E58">
        <w:rPr>
          <w:sz w:val="28"/>
          <w:szCs w:val="28"/>
          <w:lang w:eastAsia="en-US"/>
        </w:rPr>
        <w:t xml:space="preserve">) </w:t>
      </w:r>
      <w:proofErr w:type="gramStart"/>
      <w:r w:rsidRPr="00D94E58">
        <w:rPr>
          <w:sz w:val="28"/>
          <w:szCs w:val="28"/>
          <w:lang w:eastAsia="en-US"/>
        </w:rPr>
        <w:t>ответственным</w:t>
      </w:r>
      <w:proofErr w:type="gramEnd"/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за организационно-техническое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обеспечение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деятельности рабочей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группы.</w:t>
      </w:r>
    </w:p>
    <w:p w14:paraId="445C1D0F" w14:textId="75029D7F" w:rsidR="00D94E58" w:rsidRPr="00D94E58" w:rsidRDefault="00D94E58" w:rsidP="00184BCF">
      <w:pPr>
        <w:widowControl w:val="0"/>
        <w:numPr>
          <w:ilvl w:val="0"/>
          <w:numId w:val="18"/>
        </w:numPr>
        <w:tabs>
          <w:tab w:val="left" w:pos="1228"/>
        </w:tabs>
        <w:autoSpaceDE w:val="0"/>
        <w:autoSpaceDN w:val="0"/>
        <w:ind w:left="0" w:right="106" w:firstLine="567"/>
        <w:jc w:val="both"/>
        <w:rPr>
          <w:sz w:val="28"/>
          <w:szCs w:val="28"/>
          <w:lang w:eastAsia="en-US"/>
        </w:rPr>
      </w:pPr>
      <w:r w:rsidRPr="00D94E58">
        <w:rPr>
          <w:sz w:val="28"/>
          <w:szCs w:val="28"/>
          <w:lang w:eastAsia="en-US"/>
        </w:rPr>
        <w:t>Утвердить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прилагаемый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План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мероприятий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по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оказанию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содействия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избирательным</w:t>
      </w:r>
      <w:r w:rsidRPr="00D94E58">
        <w:rPr>
          <w:spacing w:val="9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комиссиям</w:t>
      </w:r>
      <w:r w:rsidRPr="00D94E58">
        <w:rPr>
          <w:spacing w:val="10"/>
          <w:sz w:val="28"/>
          <w:szCs w:val="28"/>
          <w:lang w:eastAsia="en-US"/>
        </w:rPr>
        <w:t xml:space="preserve"> </w:t>
      </w:r>
      <w:r w:rsidRPr="00D94E58">
        <w:rPr>
          <w:color w:val="000000"/>
          <w:sz w:val="28"/>
          <w:szCs w:val="28"/>
        </w:rPr>
        <w:t xml:space="preserve">Юсьвинского муниципального округа </w:t>
      </w:r>
      <w:r w:rsidRPr="00D94E58">
        <w:rPr>
          <w:sz w:val="28"/>
          <w:szCs w:val="28"/>
          <w:lang w:eastAsia="en-US"/>
        </w:rPr>
        <w:t>в</w:t>
      </w:r>
      <w:r w:rsidRPr="00D94E58">
        <w:rPr>
          <w:spacing w:val="9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организационно-техническом</w:t>
      </w:r>
      <w:r>
        <w:rPr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обеспечении</w:t>
      </w:r>
      <w:r w:rsidRPr="00D94E58">
        <w:rPr>
          <w:spacing w:val="3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подготовки</w:t>
      </w:r>
      <w:r w:rsidRPr="00D94E58">
        <w:rPr>
          <w:spacing w:val="39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</w:t>
      </w:r>
      <w:r w:rsidRPr="00D94E58">
        <w:rPr>
          <w:spacing w:val="38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проведения</w:t>
      </w:r>
      <w:r w:rsidRPr="00D94E58">
        <w:rPr>
          <w:spacing w:val="39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выборов</w:t>
      </w:r>
      <w:r w:rsidRPr="00D94E58">
        <w:rPr>
          <w:spacing w:val="40"/>
          <w:sz w:val="28"/>
          <w:szCs w:val="28"/>
          <w:lang w:eastAsia="en-US"/>
        </w:rPr>
        <w:t xml:space="preserve"> </w:t>
      </w:r>
      <w:r w:rsidR="00386E55">
        <w:rPr>
          <w:color w:val="000000"/>
          <w:sz w:val="28"/>
          <w:szCs w:val="28"/>
        </w:rPr>
        <w:t>губернатора</w:t>
      </w:r>
      <w:r w:rsidR="00AE6089">
        <w:rPr>
          <w:color w:val="000000"/>
          <w:sz w:val="28"/>
          <w:szCs w:val="28"/>
        </w:rPr>
        <w:t xml:space="preserve"> Пермского края</w:t>
      </w:r>
      <w:r w:rsidR="00AE6089" w:rsidRPr="00D94E58">
        <w:rPr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(далее</w:t>
      </w:r>
      <w:r w:rsidRPr="00D94E58">
        <w:rPr>
          <w:spacing w:val="-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- План).</w:t>
      </w:r>
    </w:p>
    <w:p w14:paraId="7C5C55B1" w14:textId="05F9DBB6" w:rsidR="00D94E58" w:rsidRPr="0020508F" w:rsidRDefault="00D94E58" w:rsidP="0020508F">
      <w:pPr>
        <w:pStyle w:val="ab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20508F">
        <w:rPr>
          <w:sz w:val="28"/>
          <w:szCs w:val="28"/>
        </w:rPr>
        <w:t>Поручить</w:t>
      </w:r>
      <w:r w:rsidRPr="0020508F">
        <w:rPr>
          <w:spacing w:val="-7"/>
          <w:sz w:val="28"/>
          <w:szCs w:val="28"/>
        </w:rPr>
        <w:t xml:space="preserve"> </w:t>
      </w:r>
      <w:r w:rsidRPr="0020508F">
        <w:rPr>
          <w:sz w:val="28"/>
          <w:szCs w:val="28"/>
        </w:rPr>
        <w:t>ответственным</w:t>
      </w:r>
      <w:r w:rsidRPr="0020508F">
        <w:rPr>
          <w:spacing w:val="-6"/>
          <w:sz w:val="28"/>
          <w:szCs w:val="28"/>
        </w:rPr>
        <w:t xml:space="preserve"> </w:t>
      </w:r>
      <w:r w:rsidRPr="0020508F">
        <w:rPr>
          <w:sz w:val="28"/>
          <w:szCs w:val="28"/>
        </w:rPr>
        <w:t>исполнителям</w:t>
      </w:r>
      <w:r w:rsidR="0020508F" w:rsidRPr="0020508F">
        <w:rPr>
          <w:sz w:val="28"/>
          <w:szCs w:val="28"/>
        </w:rPr>
        <w:t xml:space="preserve"> о</w:t>
      </w:r>
      <w:r w:rsidRPr="0020508F">
        <w:rPr>
          <w:sz w:val="28"/>
          <w:szCs w:val="28"/>
        </w:rPr>
        <w:t>беспечить</w:t>
      </w:r>
      <w:proofErr w:type="gramEnd"/>
      <w:r w:rsidRPr="0020508F">
        <w:rPr>
          <w:spacing w:val="-9"/>
          <w:sz w:val="28"/>
          <w:szCs w:val="28"/>
        </w:rPr>
        <w:t xml:space="preserve"> </w:t>
      </w:r>
      <w:r w:rsidRPr="0020508F">
        <w:rPr>
          <w:sz w:val="28"/>
          <w:szCs w:val="28"/>
        </w:rPr>
        <w:t>выполнение</w:t>
      </w:r>
      <w:r w:rsidRPr="0020508F">
        <w:rPr>
          <w:spacing w:val="-9"/>
          <w:sz w:val="28"/>
          <w:szCs w:val="28"/>
        </w:rPr>
        <w:t xml:space="preserve"> </w:t>
      </w:r>
      <w:r w:rsidRPr="0020508F">
        <w:rPr>
          <w:sz w:val="28"/>
          <w:szCs w:val="28"/>
        </w:rPr>
        <w:t>мероприятий</w:t>
      </w:r>
      <w:r w:rsidRPr="0020508F">
        <w:rPr>
          <w:spacing w:val="-9"/>
          <w:sz w:val="28"/>
          <w:szCs w:val="28"/>
        </w:rPr>
        <w:t xml:space="preserve"> </w:t>
      </w:r>
      <w:r w:rsidRPr="0020508F">
        <w:rPr>
          <w:sz w:val="28"/>
          <w:szCs w:val="28"/>
        </w:rPr>
        <w:t>Плана</w:t>
      </w:r>
      <w:r w:rsidR="0020508F">
        <w:rPr>
          <w:sz w:val="28"/>
          <w:szCs w:val="28"/>
        </w:rPr>
        <w:t>.</w:t>
      </w:r>
    </w:p>
    <w:p w14:paraId="58ADF072" w14:textId="1CDC4163" w:rsidR="00D94E58" w:rsidRDefault="00D94E58" w:rsidP="00184BCF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ind w:left="0" w:right="105" w:firstLine="567"/>
        <w:jc w:val="both"/>
        <w:rPr>
          <w:sz w:val="28"/>
          <w:szCs w:val="28"/>
          <w:lang w:eastAsia="en-US"/>
        </w:rPr>
      </w:pPr>
      <w:r w:rsidRPr="00D94E58">
        <w:rPr>
          <w:sz w:val="28"/>
          <w:szCs w:val="28"/>
          <w:lang w:eastAsia="en-US"/>
        </w:rPr>
        <w:t>Рекомендовать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руководителям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организаций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независимо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от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их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организационно-правовых форм и форм собственности при подготовке и проведении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выборов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="00386E55">
        <w:rPr>
          <w:color w:val="000000"/>
          <w:sz w:val="28"/>
          <w:szCs w:val="28"/>
        </w:rPr>
        <w:t>губернатора</w:t>
      </w:r>
      <w:r w:rsidR="00AE6089">
        <w:rPr>
          <w:color w:val="000000"/>
          <w:sz w:val="28"/>
          <w:szCs w:val="28"/>
        </w:rPr>
        <w:t xml:space="preserve"> Пермского края</w:t>
      </w:r>
      <w:r w:rsidR="00AE6089" w:rsidRPr="00D94E58">
        <w:rPr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оказывать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содействие</w:t>
      </w:r>
      <w:r w:rsidRPr="00D94E58">
        <w:rPr>
          <w:spacing w:val="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избирательным</w:t>
      </w:r>
      <w:r w:rsidRPr="00D94E58">
        <w:rPr>
          <w:spacing w:val="-62"/>
          <w:sz w:val="28"/>
          <w:szCs w:val="28"/>
          <w:lang w:eastAsia="en-US"/>
        </w:rPr>
        <w:t xml:space="preserve"> </w:t>
      </w:r>
      <w:r w:rsidR="00AE6089">
        <w:rPr>
          <w:spacing w:val="-62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комиссиям</w:t>
      </w:r>
      <w:r w:rsidRPr="00D94E58">
        <w:rPr>
          <w:spacing w:val="-2"/>
          <w:sz w:val="28"/>
          <w:szCs w:val="28"/>
          <w:lang w:eastAsia="en-US"/>
        </w:rPr>
        <w:t xml:space="preserve"> </w:t>
      </w:r>
      <w:r w:rsidR="003D57CF">
        <w:rPr>
          <w:color w:val="000000"/>
          <w:sz w:val="28"/>
          <w:szCs w:val="28"/>
        </w:rPr>
        <w:t>Юсьвинского муниципального округа</w:t>
      </w:r>
      <w:r w:rsidR="003D57CF" w:rsidRPr="00D94E58">
        <w:rPr>
          <w:color w:val="000000"/>
          <w:sz w:val="28"/>
          <w:szCs w:val="28"/>
        </w:rPr>
        <w:t xml:space="preserve"> </w:t>
      </w:r>
      <w:r w:rsidRPr="00D94E58">
        <w:rPr>
          <w:sz w:val="28"/>
          <w:szCs w:val="28"/>
          <w:lang w:eastAsia="en-US"/>
        </w:rPr>
        <w:t>в</w:t>
      </w:r>
      <w:r w:rsidRPr="00D94E58">
        <w:rPr>
          <w:spacing w:val="-1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реализации</w:t>
      </w:r>
      <w:r w:rsidRPr="00D94E58">
        <w:rPr>
          <w:spacing w:val="3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их</w:t>
      </w:r>
      <w:r w:rsidRPr="00D94E58">
        <w:rPr>
          <w:spacing w:val="-2"/>
          <w:sz w:val="28"/>
          <w:szCs w:val="28"/>
          <w:lang w:eastAsia="en-US"/>
        </w:rPr>
        <w:t xml:space="preserve"> </w:t>
      </w:r>
      <w:r w:rsidRPr="00D94E58">
        <w:rPr>
          <w:sz w:val="28"/>
          <w:szCs w:val="28"/>
          <w:lang w:eastAsia="en-US"/>
        </w:rPr>
        <w:t>полномочий.</w:t>
      </w:r>
    </w:p>
    <w:p w14:paraId="5CA53A0F" w14:textId="3DB4C6A3" w:rsidR="003D57CF" w:rsidRDefault="003D57CF" w:rsidP="00184BCF">
      <w:pPr>
        <w:widowControl w:val="0"/>
        <w:numPr>
          <w:ilvl w:val="0"/>
          <w:numId w:val="18"/>
        </w:numPr>
        <w:tabs>
          <w:tab w:val="left" w:pos="1380"/>
        </w:tabs>
        <w:autoSpaceDE w:val="0"/>
        <w:autoSpaceDN w:val="0"/>
        <w:ind w:right="105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Опубликовать настоящее постановление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</w:t>
      </w:r>
      <w:r w:rsidRPr="00B72DC1">
        <w:rPr>
          <w:sz w:val="28"/>
          <w:szCs w:val="28"/>
        </w:rPr>
        <w:t xml:space="preserve"> и разме</w:t>
      </w:r>
      <w:r>
        <w:rPr>
          <w:sz w:val="28"/>
          <w:szCs w:val="28"/>
        </w:rPr>
        <w:t>стить</w:t>
      </w:r>
      <w:r w:rsidRPr="00B72DC1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муниципального образования</w:t>
      </w:r>
      <w:r w:rsidRPr="00B72D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Юсьвинский</w:t>
      </w:r>
      <w:proofErr w:type="spellEnd"/>
      <w:r w:rsidRPr="00B72DC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B72DC1">
        <w:rPr>
          <w:sz w:val="28"/>
          <w:szCs w:val="28"/>
        </w:rPr>
        <w:t xml:space="preserve"> округ Пермского края и в </w:t>
      </w:r>
      <w:r>
        <w:rPr>
          <w:sz w:val="28"/>
          <w:szCs w:val="28"/>
        </w:rPr>
        <w:t>информационно-</w:t>
      </w:r>
      <w:r>
        <w:rPr>
          <w:sz w:val="28"/>
          <w:szCs w:val="28"/>
        </w:rPr>
        <w:lastRenderedPageBreak/>
        <w:t xml:space="preserve">телекоммуникационной </w:t>
      </w:r>
      <w:r w:rsidRPr="00B72DC1">
        <w:rPr>
          <w:sz w:val="28"/>
          <w:szCs w:val="28"/>
        </w:rPr>
        <w:t>сети «Интернет».</w:t>
      </w:r>
    </w:p>
    <w:p w14:paraId="5B35422A" w14:textId="7EEDBEA4" w:rsidR="003D57CF" w:rsidRPr="00D94E58" w:rsidRDefault="003D57CF" w:rsidP="00184BCF">
      <w:pPr>
        <w:widowControl w:val="0"/>
        <w:numPr>
          <w:ilvl w:val="0"/>
          <w:numId w:val="18"/>
        </w:numPr>
        <w:tabs>
          <w:tab w:val="left" w:pos="1380"/>
        </w:tabs>
        <w:autoSpaceDE w:val="0"/>
        <w:autoSpaceDN w:val="0"/>
        <w:ind w:right="105" w:firstLine="567"/>
        <w:jc w:val="both"/>
        <w:rPr>
          <w:sz w:val="28"/>
          <w:szCs w:val="28"/>
          <w:lang w:eastAsia="en-US"/>
        </w:rPr>
      </w:pPr>
      <w:proofErr w:type="gramStart"/>
      <w:r w:rsidRPr="00B72DC1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Pr="00B72DC1">
        <w:rPr>
          <w:sz w:val="28"/>
          <w:szCs w:val="28"/>
        </w:rPr>
        <w:t xml:space="preserve"> исполнением постановления </w:t>
      </w:r>
      <w:r>
        <w:rPr>
          <w:sz w:val="28"/>
          <w:szCs w:val="28"/>
        </w:rPr>
        <w:t>оставляю за собой.</w:t>
      </w:r>
    </w:p>
    <w:p w14:paraId="02AD29D2" w14:textId="77777777" w:rsidR="0072444C" w:rsidRDefault="0072444C" w:rsidP="00184BCF">
      <w:pPr>
        <w:ind w:firstLine="567"/>
        <w:jc w:val="both"/>
        <w:rPr>
          <w:color w:val="000000"/>
          <w:sz w:val="28"/>
          <w:szCs w:val="28"/>
        </w:rPr>
      </w:pPr>
    </w:p>
    <w:p w14:paraId="482A1DBA" w14:textId="2CE60ECA" w:rsidR="00AA4F28" w:rsidRDefault="003D57CF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AA4F28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AA4F28">
        <w:rPr>
          <w:color w:val="000000"/>
          <w:sz w:val="28"/>
          <w:szCs w:val="28"/>
        </w:rPr>
        <w:t xml:space="preserve"> муниципального округа-</w:t>
      </w:r>
    </w:p>
    <w:p w14:paraId="12C34A82" w14:textId="69A170C7" w:rsidR="00AA4F28" w:rsidRDefault="00AA4F28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3D57C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администрации Юсьвинского</w:t>
      </w:r>
    </w:p>
    <w:p w14:paraId="690E10DA" w14:textId="6C9CA74B" w:rsidR="00AA4F28" w:rsidRDefault="00AA4F28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округа Пермского края             </w:t>
      </w:r>
      <w:r w:rsidR="003D57CF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   Н.Г. Никулин</w:t>
      </w:r>
    </w:p>
    <w:p w14:paraId="5BA95ACD" w14:textId="77777777" w:rsidR="00AA4F28" w:rsidRDefault="00AA4F2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675A3C74" w14:textId="77777777" w:rsidR="003D57CF" w:rsidRPr="003D57CF" w:rsidRDefault="003D57CF" w:rsidP="003D57CF">
      <w:pPr>
        <w:widowControl w:val="0"/>
        <w:autoSpaceDE w:val="0"/>
        <w:autoSpaceDN w:val="0"/>
        <w:spacing w:before="79"/>
        <w:ind w:right="288"/>
        <w:jc w:val="right"/>
        <w:rPr>
          <w:sz w:val="26"/>
          <w:szCs w:val="26"/>
          <w:lang w:eastAsia="en-US"/>
        </w:rPr>
      </w:pPr>
      <w:r w:rsidRPr="003D57CF">
        <w:rPr>
          <w:sz w:val="26"/>
          <w:szCs w:val="26"/>
          <w:lang w:eastAsia="en-US"/>
        </w:rPr>
        <w:lastRenderedPageBreak/>
        <w:t>УТВЕРЖДЕН</w:t>
      </w:r>
    </w:p>
    <w:p w14:paraId="154417EF" w14:textId="77777777" w:rsidR="003D57CF" w:rsidRDefault="003D57CF" w:rsidP="003D57CF">
      <w:pPr>
        <w:widowControl w:val="0"/>
        <w:autoSpaceDE w:val="0"/>
        <w:autoSpaceDN w:val="0"/>
        <w:ind w:right="285"/>
        <w:jc w:val="right"/>
        <w:rPr>
          <w:spacing w:val="-62"/>
          <w:sz w:val="26"/>
          <w:szCs w:val="26"/>
          <w:lang w:eastAsia="en-US"/>
        </w:rPr>
      </w:pPr>
      <w:r w:rsidRPr="003D57CF">
        <w:rPr>
          <w:spacing w:val="-1"/>
          <w:sz w:val="26"/>
          <w:szCs w:val="26"/>
          <w:lang w:eastAsia="en-US"/>
        </w:rPr>
        <w:t xml:space="preserve">постановлением </w:t>
      </w:r>
      <w:r>
        <w:rPr>
          <w:spacing w:val="-1"/>
          <w:sz w:val="26"/>
          <w:szCs w:val="26"/>
          <w:lang w:eastAsia="en-US"/>
        </w:rPr>
        <w:t>а</w:t>
      </w:r>
      <w:r w:rsidRPr="003D57CF">
        <w:rPr>
          <w:sz w:val="26"/>
          <w:szCs w:val="26"/>
          <w:lang w:eastAsia="en-US"/>
        </w:rPr>
        <w:t>дминистрации</w:t>
      </w:r>
      <w:r w:rsidRPr="003D57CF">
        <w:rPr>
          <w:spacing w:val="-62"/>
          <w:sz w:val="26"/>
          <w:szCs w:val="26"/>
          <w:lang w:eastAsia="en-US"/>
        </w:rPr>
        <w:t xml:space="preserve"> </w:t>
      </w:r>
    </w:p>
    <w:p w14:paraId="0BCE297A" w14:textId="52FA3162" w:rsidR="003D57CF" w:rsidRDefault="003D57CF" w:rsidP="003D57CF">
      <w:pPr>
        <w:widowControl w:val="0"/>
        <w:autoSpaceDE w:val="0"/>
        <w:autoSpaceDN w:val="0"/>
        <w:ind w:right="285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Юсьвинского муниципального округа</w:t>
      </w:r>
    </w:p>
    <w:p w14:paraId="1EB50514" w14:textId="54020F26" w:rsidR="003D57CF" w:rsidRDefault="003D57CF" w:rsidP="00F9356C">
      <w:pPr>
        <w:widowControl w:val="0"/>
        <w:autoSpaceDE w:val="0"/>
        <w:autoSpaceDN w:val="0"/>
        <w:ind w:right="285"/>
        <w:jc w:val="right"/>
        <w:rPr>
          <w:spacing w:val="-1"/>
          <w:sz w:val="26"/>
          <w:szCs w:val="26"/>
          <w:lang w:eastAsia="en-US"/>
        </w:rPr>
      </w:pPr>
      <w:r w:rsidRPr="001B4600">
        <w:rPr>
          <w:sz w:val="26"/>
          <w:szCs w:val="26"/>
          <w:lang w:eastAsia="en-US"/>
        </w:rPr>
        <w:t xml:space="preserve">Пермского края от </w:t>
      </w:r>
      <w:r w:rsidR="00F9356C">
        <w:rPr>
          <w:sz w:val="26"/>
          <w:szCs w:val="26"/>
          <w:lang w:eastAsia="en-US"/>
        </w:rPr>
        <w:t>09</w:t>
      </w:r>
      <w:r w:rsidRPr="001B4600">
        <w:rPr>
          <w:sz w:val="26"/>
          <w:szCs w:val="26"/>
          <w:lang w:eastAsia="en-US"/>
        </w:rPr>
        <w:t>.</w:t>
      </w:r>
      <w:r w:rsidR="00F9356C">
        <w:rPr>
          <w:sz w:val="26"/>
          <w:szCs w:val="26"/>
          <w:lang w:eastAsia="en-US"/>
        </w:rPr>
        <w:t>06</w:t>
      </w:r>
      <w:r w:rsidRPr="001B4600">
        <w:rPr>
          <w:sz w:val="26"/>
          <w:szCs w:val="26"/>
          <w:lang w:eastAsia="en-US"/>
        </w:rPr>
        <w:t>.202</w:t>
      </w:r>
      <w:r w:rsidR="00386E55">
        <w:rPr>
          <w:sz w:val="26"/>
          <w:szCs w:val="26"/>
          <w:lang w:eastAsia="en-US"/>
        </w:rPr>
        <w:t>5</w:t>
      </w:r>
      <w:r w:rsidRPr="001B4600">
        <w:rPr>
          <w:sz w:val="26"/>
          <w:szCs w:val="26"/>
          <w:lang w:eastAsia="en-US"/>
        </w:rPr>
        <w:t xml:space="preserve"> №</w:t>
      </w:r>
      <w:r w:rsidRPr="001B4600">
        <w:rPr>
          <w:spacing w:val="-1"/>
          <w:sz w:val="26"/>
          <w:szCs w:val="26"/>
          <w:lang w:eastAsia="en-US"/>
        </w:rPr>
        <w:t xml:space="preserve"> </w:t>
      </w:r>
      <w:r w:rsidR="00F9356C">
        <w:rPr>
          <w:spacing w:val="-1"/>
          <w:sz w:val="26"/>
          <w:szCs w:val="26"/>
          <w:lang w:eastAsia="en-US"/>
        </w:rPr>
        <w:t>327</w:t>
      </w:r>
    </w:p>
    <w:p w14:paraId="05DEEBA0" w14:textId="77777777" w:rsidR="00F9356C" w:rsidRPr="003D57CF" w:rsidRDefault="00F9356C" w:rsidP="00F9356C">
      <w:pPr>
        <w:widowControl w:val="0"/>
        <w:autoSpaceDE w:val="0"/>
        <w:autoSpaceDN w:val="0"/>
        <w:ind w:right="285"/>
        <w:jc w:val="right"/>
        <w:rPr>
          <w:b/>
          <w:sz w:val="28"/>
          <w:szCs w:val="26"/>
          <w:lang w:eastAsia="en-US"/>
        </w:rPr>
      </w:pPr>
    </w:p>
    <w:p w14:paraId="21908624" w14:textId="77777777" w:rsidR="003D57CF" w:rsidRPr="003D57CF" w:rsidRDefault="003D57CF" w:rsidP="003D57CF">
      <w:pPr>
        <w:widowControl w:val="0"/>
        <w:autoSpaceDE w:val="0"/>
        <w:autoSpaceDN w:val="0"/>
        <w:spacing w:before="222"/>
        <w:ind w:right="69"/>
        <w:jc w:val="center"/>
        <w:outlineLvl w:val="0"/>
        <w:rPr>
          <w:b/>
          <w:bCs/>
          <w:sz w:val="28"/>
          <w:szCs w:val="28"/>
          <w:lang w:eastAsia="en-US"/>
        </w:rPr>
      </w:pPr>
      <w:r w:rsidRPr="003D57CF">
        <w:rPr>
          <w:b/>
          <w:bCs/>
          <w:sz w:val="28"/>
          <w:szCs w:val="28"/>
          <w:lang w:eastAsia="en-US"/>
        </w:rPr>
        <w:t>СОСТАВ</w:t>
      </w:r>
    </w:p>
    <w:p w14:paraId="7C30F86D" w14:textId="31DCD89E" w:rsidR="003D57CF" w:rsidRDefault="003D57CF" w:rsidP="00AE6089">
      <w:pPr>
        <w:widowControl w:val="0"/>
        <w:autoSpaceDE w:val="0"/>
        <w:autoSpaceDN w:val="0"/>
        <w:ind w:right="69"/>
        <w:jc w:val="center"/>
        <w:rPr>
          <w:b/>
          <w:bCs/>
          <w:sz w:val="26"/>
          <w:szCs w:val="26"/>
          <w:lang w:eastAsia="en-US"/>
        </w:rPr>
      </w:pPr>
      <w:r w:rsidRPr="003D57CF">
        <w:rPr>
          <w:b/>
          <w:sz w:val="28"/>
          <w:szCs w:val="28"/>
          <w:lang w:eastAsia="en-US"/>
        </w:rPr>
        <w:t>рабочей группы по оказанию содействия избирательным</w:t>
      </w:r>
      <w:r w:rsidRPr="003D57CF">
        <w:rPr>
          <w:b/>
          <w:spacing w:val="1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 xml:space="preserve">комиссиям </w:t>
      </w:r>
      <w:r w:rsidRPr="00E96820">
        <w:rPr>
          <w:b/>
          <w:sz w:val="28"/>
          <w:szCs w:val="28"/>
          <w:lang w:eastAsia="en-US"/>
        </w:rPr>
        <w:t xml:space="preserve">Юсьвинского муниципального округа </w:t>
      </w:r>
      <w:r w:rsidRPr="003D57CF">
        <w:rPr>
          <w:b/>
          <w:sz w:val="28"/>
          <w:szCs w:val="28"/>
          <w:lang w:eastAsia="en-US"/>
        </w:rPr>
        <w:t>в организационно-техническом</w:t>
      </w:r>
      <w:r w:rsidRPr="003D57CF">
        <w:rPr>
          <w:b/>
          <w:spacing w:val="-62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>обеспечении</w:t>
      </w:r>
      <w:r w:rsidRPr="003D57CF">
        <w:rPr>
          <w:b/>
          <w:spacing w:val="-1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>подготовки</w:t>
      </w:r>
      <w:r w:rsidRPr="003D57CF">
        <w:rPr>
          <w:b/>
          <w:spacing w:val="-2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>и</w:t>
      </w:r>
      <w:r w:rsidRPr="003D57CF">
        <w:rPr>
          <w:b/>
          <w:spacing w:val="-1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>проведения</w:t>
      </w:r>
      <w:r w:rsidRPr="003D57CF">
        <w:rPr>
          <w:b/>
          <w:spacing w:val="-1"/>
          <w:sz w:val="28"/>
          <w:szCs w:val="28"/>
          <w:lang w:eastAsia="en-US"/>
        </w:rPr>
        <w:t xml:space="preserve"> </w:t>
      </w:r>
      <w:r w:rsidRPr="003D57CF">
        <w:rPr>
          <w:b/>
          <w:sz w:val="28"/>
          <w:szCs w:val="28"/>
          <w:lang w:eastAsia="en-US"/>
        </w:rPr>
        <w:t>выборов</w:t>
      </w:r>
      <w:r w:rsidR="00AE6089">
        <w:rPr>
          <w:b/>
          <w:sz w:val="28"/>
          <w:szCs w:val="28"/>
          <w:lang w:eastAsia="en-US"/>
        </w:rPr>
        <w:t xml:space="preserve"> </w:t>
      </w:r>
      <w:r w:rsidR="00386E55">
        <w:rPr>
          <w:b/>
          <w:bCs/>
          <w:sz w:val="28"/>
          <w:szCs w:val="28"/>
          <w:lang w:eastAsia="en-US"/>
        </w:rPr>
        <w:t>губернатора</w:t>
      </w:r>
      <w:r w:rsidR="00AE6089" w:rsidRPr="00AE6089">
        <w:rPr>
          <w:b/>
          <w:bCs/>
          <w:sz w:val="28"/>
          <w:szCs w:val="28"/>
          <w:lang w:eastAsia="en-US"/>
        </w:rPr>
        <w:t xml:space="preserve"> Пермского края</w:t>
      </w:r>
    </w:p>
    <w:p w14:paraId="422D04D4" w14:textId="77777777" w:rsidR="00E96820" w:rsidRDefault="00E96820" w:rsidP="003D57CF">
      <w:pPr>
        <w:widowControl w:val="0"/>
        <w:autoSpaceDE w:val="0"/>
        <w:autoSpaceDN w:val="0"/>
        <w:ind w:right="69"/>
        <w:jc w:val="center"/>
        <w:outlineLvl w:val="0"/>
        <w:rPr>
          <w:b/>
          <w:bCs/>
          <w:sz w:val="26"/>
          <w:szCs w:val="26"/>
          <w:lang w:eastAsia="en-US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3D57CF" w14:paraId="2314880D" w14:textId="77777777" w:rsidTr="00E96820">
        <w:tc>
          <w:tcPr>
            <w:tcW w:w="2802" w:type="dxa"/>
          </w:tcPr>
          <w:p w14:paraId="3D7A5F93" w14:textId="3C52FD3F" w:rsidR="003D57CF" w:rsidRDefault="003D57CF" w:rsidP="00E96820">
            <w:pPr>
              <w:widowControl w:val="0"/>
              <w:autoSpaceDE w:val="0"/>
              <w:autoSpaceDN w:val="0"/>
              <w:ind w:right="69"/>
              <w:outlineLvl w:val="0"/>
              <w:rPr>
                <w:b/>
                <w:bCs/>
                <w:sz w:val="26"/>
                <w:szCs w:val="26"/>
                <w:lang w:eastAsia="en-US"/>
              </w:rPr>
            </w:pPr>
            <w:r w:rsidRPr="003D57CF">
              <w:rPr>
                <w:sz w:val="28"/>
                <w:szCs w:val="28"/>
                <w:lang w:eastAsia="en-US"/>
              </w:rPr>
              <w:t>Никулин Н.Г.</w:t>
            </w:r>
          </w:p>
        </w:tc>
        <w:tc>
          <w:tcPr>
            <w:tcW w:w="6945" w:type="dxa"/>
          </w:tcPr>
          <w:p w14:paraId="1AB168F7" w14:textId="22E2AB31" w:rsidR="003D57CF" w:rsidRDefault="003D57CF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b/>
                <w:bCs/>
                <w:sz w:val="26"/>
                <w:szCs w:val="26"/>
                <w:lang w:eastAsia="en-US"/>
              </w:rPr>
            </w:pPr>
            <w:r w:rsidRPr="003D57CF">
              <w:rPr>
                <w:sz w:val="28"/>
                <w:szCs w:val="28"/>
                <w:lang w:eastAsia="en-US"/>
              </w:rPr>
              <w:t>-</w:t>
            </w:r>
            <w:r w:rsidRPr="003D57CF">
              <w:rPr>
                <w:spacing w:val="1"/>
                <w:sz w:val="28"/>
                <w:szCs w:val="28"/>
                <w:lang w:eastAsia="en-US"/>
              </w:rPr>
              <w:t xml:space="preserve"> глава муниципального округа-глава администрации Юсьвинского муниципального округа Пермского края</w:t>
            </w:r>
            <w:r w:rsidRPr="003D57CF">
              <w:rPr>
                <w:sz w:val="28"/>
                <w:szCs w:val="28"/>
                <w:lang w:eastAsia="en-US"/>
              </w:rPr>
              <w:t>, руководитель рабочей группы</w:t>
            </w:r>
          </w:p>
        </w:tc>
      </w:tr>
      <w:tr w:rsidR="003D57CF" w14:paraId="77A8684C" w14:textId="77777777" w:rsidTr="00E96820">
        <w:tc>
          <w:tcPr>
            <w:tcW w:w="2802" w:type="dxa"/>
          </w:tcPr>
          <w:p w14:paraId="3D7D1725" w14:textId="2741AEE1" w:rsidR="003D57CF" w:rsidRPr="003D57CF" w:rsidRDefault="003D57CF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 w:rsidRPr="003D57CF">
              <w:rPr>
                <w:spacing w:val="1"/>
                <w:sz w:val="28"/>
                <w:szCs w:val="28"/>
                <w:lang w:eastAsia="en-US"/>
              </w:rPr>
              <w:t>Боталова</w:t>
            </w:r>
            <w:proofErr w:type="spellEnd"/>
            <w:r w:rsidRPr="003D57CF">
              <w:rPr>
                <w:spacing w:val="1"/>
                <w:sz w:val="28"/>
                <w:szCs w:val="28"/>
                <w:lang w:eastAsia="en-US"/>
              </w:rPr>
              <w:t xml:space="preserve"> Е.А.</w:t>
            </w:r>
          </w:p>
        </w:tc>
        <w:tc>
          <w:tcPr>
            <w:tcW w:w="6945" w:type="dxa"/>
          </w:tcPr>
          <w:p w14:paraId="02EDCB99" w14:textId="525F4E47" w:rsidR="003D57CF" w:rsidRPr="003D57CF" w:rsidRDefault="003D57CF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D57CF">
              <w:rPr>
                <w:sz w:val="28"/>
                <w:szCs w:val="28"/>
                <w:lang w:eastAsia="en-US"/>
              </w:rPr>
              <w:t>-</w:t>
            </w:r>
            <w:r w:rsidRPr="003D57CF">
              <w:rPr>
                <w:spacing w:val="61"/>
                <w:sz w:val="28"/>
                <w:szCs w:val="28"/>
                <w:lang w:eastAsia="en-US"/>
              </w:rPr>
              <w:t xml:space="preserve"> </w:t>
            </w:r>
            <w:r w:rsidRPr="003D57CF">
              <w:rPr>
                <w:sz w:val="28"/>
                <w:szCs w:val="28"/>
                <w:lang w:eastAsia="en-US"/>
              </w:rPr>
              <w:t>руководитель аппарата администрации Юсьвинского муниципального округа Пермского края, заместитель</w:t>
            </w:r>
            <w:r w:rsidRPr="003D57CF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3D57CF">
              <w:rPr>
                <w:sz w:val="28"/>
                <w:szCs w:val="28"/>
                <w:lang w:eastAsia="en-US"/>
              </w:rPr>
              <w:t>руководителя</w:t>
            </w:r>
            <w:r w:rsidRPr="003D57CF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 w:rsidRPr="003D57CF">
              <w:rPr>
                <w:sz w:val="28"/>
                <w:szCs w:val="28"/>
                <w:lang w:eastAsia="en-US"/>
              </w:rPr>
              <w:t>рабочей</w:t>
            </w:r>
            <w:r w:rsidRPr="003D57CF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3D57CF">
              <w:rPr>
                <w:sz w:val="28"/>
                <w:szCs w:val="28"/>
                <w:lang w:eastAsia="en-US"/>
              </w:rPr>
              <w:t>группы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D57CF" w14:paraId="7BFC2979" w14:textId="77777777" w:rsidTr="00E96820">
        <w:tc>
          <w:tcPr>
            <w:tcW w:w="2802" w:type="dxa"/>
          </w:tcPr>
          <w:p w14:paraId="44735FD8" w14:textId="6C6FF9C1" w:rsidR="003D57CF" w:rsidRPr="003D57CF" w:rsidRDefault="006D61AB" w:rsidP="006D61AB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pacing w:val="1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1"/>
                <w:sz w:val="28"/>
                <w:szCs w:val="28"/>
                <w:lang w:eastAsia="en-US"/>
              </w:rPr>
              <w:t>Бурлакова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Н.Н.</w:t>
            </w:r>
          </w:p>
        </w:tc>
        <w:tc>
          <w:tcPr>
            <w:tcW w:w="6945" w:type="dxa"/>
          </w:tcPr>
          <w:p w14:paraId="1930B0D2" w14:textId="786D6432" w:rsidR="003D57CF" w:rsidRPr="003D57CF" w:rsidRDefault="006D61AB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sz w:val="28"/>
                <w:szCs w:val="28"/>
                <w:lang w:eastAsia="en-US"/>
              </w:rPr>
              <w:t>заведующий отдела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организационной работы и внутренней политики администрации Юсьвинского муниципального округа Пермского края</w:t>
            </w:r>
            <w:r w:rsidR="003D57CF">
              <w:rPr>
                <w:sz w:val="28"/>
                <w:szCs w:val="28"/>
                <w:lang w:eastAsia="en-US"/>
              </w:rPr>
              <w:t>, секретарь рабочей группы</w:t>
            </w:r>
          </w:p>
        </w:tc>
      </w:tr>
      <w:tr w:rsidR="003D57CF" w14:paraId="714DD1A9" w14:textId="77777777" w:rsidTr="00E96820">
        <w:tc>
          <w:tcPr>
            <w:tcW w:w="9747" w:type="dxa"/>
            <w:gridSpan w:val="2"/>
          </w:tcPr>
          <w:p w14:paraId="370C6364" w14:textId="18E7EE47" w:rsidR="003D57CF" w:rsidRDefault="003D57CF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z w:val="28"/>
                <w:szCs w:val="28"/>
                <w:lang w:eastAsia="en-US"/>
              </w:rPr>
            </w:pPr>
            <w:r w:rsidRPr="003D57CF">
              <w:rPr>
                <w:sz w:val="28"/>
                <w:szCs w:val="28"/>
                <w:lang w:eastAsia="en-US"/>
              </w:rPr>
              <w:t>Члены рабочей группы:</w:t>
            </w:r>
          </w:p>
        </w:tc>
      </w:tr>
      <w:tr w:rsidR="00AE3757" w14:paraId="4684155C" w14:textId="77777777" w:rsidTr="00E96820">
        <w:tc>
          <w:tcPr>
            <w:tcW w:w="2802" w:type="dxa"/>
          </w:tcPr>
          <w:p w14:paraId="56E142E6" w14:textId="08764CD1" w:rsidR="00AE3757" w:rsidRPr="003D57CF" w:rsidRDefault="00386E55" w:rsidP="00386E55">
            <w:pPr>
              <w:widowControl w:val="0"/>
              <w:autoSpaceDE w:val="0"/>
              <w:autoSpaceDN w:val="0"/>
              <w:spacing w:before="12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Ладанов</w:t>
            </w:r>
            <w:r w:rsidR="00AE3757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1"/>
                <w:sz w:val="28"/>
                <w:szCs w:val="28"/>
                <w:lang w:eastAsia="en-US"/>
              </w:rPr>
              <w:t>Н</w:t>
            </w:r>
            <w:r w:rsidR="00AE3757">
              <w:rPr>
                <w:spacing w:val="1"/>
                <w:sz w:val="28"/>
                <w:szCs w:val="28"/>
                <w:lang w:eastAsia="en-US"/>
              </w:rPr>
              <w:t>.В.</w:t>
            </w:r>
          </w:p>
        </w:tc>
        <w:tc>
          <w:tcPr>
            <w:tcW w:w="6945" w:type="dxa"/>
          </w:tcPr>
          <w:p w14:paraId="1AD05CC8" w14:textId="0719EF82" w:rsidR="00AE3757" w:rsidRDefault="00AE3757" w:rsidP="00386E55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заместитель главы администрации Юсьвинского муниципального округа Пермского края по инфраструктур</w:t>
            </w:r>
            <w:r w:rsidR="00386E55">
              <w:rPr>
                <w:sz w:val="28"/>
                <w:szCs w:val="28"/>
                <w:lang w:eastAsia="en-US"/>
              </w:rPr>
              <w:t>е и территориальному развитию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AE3757" w14:paraId="32D5D96C" w14:textId="77777777" w:rsidTr="00E96820">
        <w:tc>
          <w:tcPr>
            <w:tcW w:w="2802" w:type="dxa"/>
          </w:tcPr>
          <w:p w14:paraId="6DCAC784" w14:textId="3F04C3CF" w:rsidR="00AE3757" w:rsidRDefault="00AE3757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Петухова Н.В.</w:t>
            </w:r>
          </w:p>
        </w:tc>
        <w:tc>
          <w:tcPr>
            <w:tcW w:w="6945" w:type="dxa"/>
          </w:tcPr>
          <w:p w14:paraId="1754FF61" w14:textId="7881B2AA" w:rsidR="00AE3757" w:rsidRDefault="00AE3757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заместитель главы администрации Юсьвинского муниципального округа Пермского края по социальному развитию;</w:t>
            </w:r>
          </w:p>
        </w:tc>
      </w:tr>
      <w:tr w:rsidR="00AE3757" w14:paraId="10301053" w14:textId="77777777" w:rsidTr="00E96820">
        <w:tc>
          <w:tcPr>
            <w:tcW w:w="2802" w:type="dxa"/>
          </w:tcPr>
          <w:p w14:paraId="05B9DC54" w14:textId="39332FC6" w:rsidR="00AE3757" w:rsidRDefault="00AE6089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Казанцев Г.Н.</w:t>
            </w:r>
          </w:p>
        </w:tc>
        <w:tc>
          <w:tcPr>
            <w:tcW w:w="6945" w:type="dxa"/>
          </w:tcPr>
          <w:p w14:paraId="464640C8" w14:textId="0C911700" w:rsidR="00AE3757" w:rsidRDefault="00AE3757" w:rsidP="00AE6089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AE6089">
              <w:rPr>
                <w:sz w:val="28"/>
                <w:szCs w:val="28"/>
                <w:lang w:eastAsia="en-US"/>
              </w:rPr>
              <w:t>главный специалист</w:t>
            </w:r>
            <w:r>
              <w:rPr>
                <w:sz w:val="28"/>
                <w:szCs w:val="28"/>
                <w:lang w:eastAsia="en-US"/>
              </w:rPr>
              <w:t xml:space="preserve"> отдела информационных технологий администрации Юсьвинского муниципального округа Пермского края;</w:t>
            </w:r>
          </w:p>
        </w:tc>
      </w:tr>
      <w:tr w:rsidR="00AE3757" w14:paraId="600C5C8A" w14:textId="77777777" w:rsidTr="00E96820">
        <w:tc>
          <w:tcPr>
            <w:tcW w:w="2802" w:type="dxa"/>
          </w:tcPr>
          <w:p w14:paraId="63BF53CA" w14:textId="63690E81" w:rsidR="00AE3757" w:rsidRDefault="00F75109" w:rsidP="00F75109">
            <w:pPr>
              <w:jc w:val="both"/>
              <w:rPr>
                <w:spacing w:val="1"/>
                <w:sz w:val="28"/>
                <w:szCs w:val="28"/>
                <w:lang w:eastAsia="en-US"/>
              </w:rPr>
            </w:pPr>
            <w:r w:rsidRPr="00F75109">
              <w:rPr>
                <w:sz w:val="28"/>
                <w:szCs w:val="28"/>
              </w:rPr>
              <w:t>Калинина В</w:t>
            </w:r>
            <w:r>
              <w:rPr>
                <w:sz w:val="28"/>
                <w:szCs w:val="28"/>
              </w:rPr>
              <w:t>.</w:t>
            </w:r>
            <w:r w:rsidRPr="00F75109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14:paraId="3DFE4E3D" w14:textId="058BE8A7" w:rsidR="00AE3757" w:rsidRDefault="00F75109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75109">
              <w:rPr>
                <w:sz w:val="28"/>
                <w:szCs w:val="28"/>
              </w:rPr>
              <w:t>заведующий редакционным отделом газеты «</w:t>
            </w:r>
            <w:proofErr w:type="spellStart"/>
            <w:r w:rsidRPr="00F75109">
              <w:rPr>
                <w:sz w:val="28"/>
                <w:szCs w:val="28"/>
              </w:rPr>
              <w:t>Юсьвинские</w:t>
            </w:r>
            <w:proofErr w:type="spellEnd"/>
            <w:r w:rsidRPr="00F75109">
              <w:rPr>
                <w:sz w:val="28"/>
                <w:szCs w:val="28"/>
              </w:rPr>
              <w:t xml:space="preserve"> вести» (по согласованию);</w:t>
            </w:r>
          </w:p>
        </w:tc>
      </w:tr>
      <w:tr w:rsidR="00AF6F33" w14:paraId="4169BE1F" w14:textId="77777777" w:rsidTr="00E96820">
        <w:tc>
          <w:tcPr>
            <w:tcW w:w="2802" w:type="dxa"/>
          </w:tcPr>
          <w:p w14:paraId="0CC2404E" w14:textId="759CAA75" w:rsidR="00AF6F33" w:rsidRDefault="00386E55" w:rsidP="00386E55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1"/>
                <w:sz w:val="28"/>
                <w:szCs w:val="28"/>
                <w:lang w:eastAsia="en-US"/>
              </w:rPr>
              <w:t>Устюжин</w:t>
            </w:r>
            <w:proofErr w:type="spellEnd"/>
            <w:r w:rsidR="00AF6F33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1"/>
                <w:sz w:val="28"/>
                <w:szCs w:val="28"/>
                <w:lang w:eastAsia="en-US"/>
              </w:rPr>
              <w:t>А</w:t>
            </w:r>
            <w:r w:rsidR="00AF6F33">
              <w:rPr>
                <w:spacing w:val="1"/>
                <w:sz w:val="28"/>
                <w:szCs w:val="28"/>
                <w:lang w:eastAsia="en-US"/>
              </w:rPr>
              <w:t>.</w:t>
            </w:r>
            <w:r>
              <w:rPr>
                <w:spacing w:val="1"/>
                <w:sz w:val="28"/>
                <w:szCs w:val="28"/>
                <w:lang w:eastAsia="en-US"/>
              </w:rPr>
              <w:t>А</w:t>
            </w:r>
            <w:r w:rsidR="00AF6F33">
              <w:rPr>
                <w:spacing w:val="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45" w:type="dxa"/>
          </w:tcPr>
          <w:p w14:paraId="1329B0A1" w14:textId="22F90AFF" w:rsidR="00AF6F33" w:rsidRDefault="00AF6F33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директор МБУ «</w:t>
            </w:r>
            <w:proofErr w:type="spellStart"/>
            <w:r>
              <w:rPr>
                <w:sz w:val="28"/>
                <w:szCs w:val="28"/>
                <w:lang w:eastAsia="en-US"/>
              </w:rPr>
              <w:t>Юсьвинское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ЖКХ»</w:t>
            </w:r>
          </w:p>
        </w:tc>
      </w:tr>
      <w:tr w:rsidR="00AF6F33" w14:paraId="14236F4E" w14:textId="77777777" w:rsidTr="00E96820">
        <w:tc>
          <w:tcPr>
            <w:tcW w:w="2802" w:type="dxa"/>
          </w:tcPr>
          <w:p w14:paraId="2989229D" w14:textId="7065292D" w:rsidR="00AF6F33" w:rsidRDefault="00AF6F33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Сторожева Е.Г.</w:t>
            </w:r>
          </w:p>
        </w:tc>
        <w:tc>
          <w:tcPr>
            <w:tcW w:w="6945" w:type="dxa"/>
          </w:tcPr>
          <w:p w14:paraId="0D01ABAB" w14:textId="74A75DC2" w:rsidR="00AF6F33" w:rsidRDefault="00AF6F33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руководитель МКУ «Единый сервисный центр»</w:t>
            </w:r>
          </w:p>
        </w:tc>
      </w:tr>
      <w:tr w:rsidR="00E96820" w14:paraId="78455B14" w14:textId="77777777" w:rsidTr="00E96820">
        <w:tc>
          <w:tcPr>
            <w:tcW w:w="2802" w:type="dxa"/>
          </w:tcPr>
          <w:p w14:paraId="0DCC89CD" w14:textId="28AA8D20" w:rsidR="00E96820" w:rsidRDefault="00E96820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Казанцев М.Ю.</w:t>
            </w:r>
          </w:p>
        </w:tc>
        <w:tc>
          <w:tcPr>
            <w:tcW w:w="6945" w:type="dxa"/>
          </w:tcPr>
          <w:p w14:paraId="7ACF282E" w14:textId="31F4BC5F" w:rsidR="00E96820" w:rsidRDefault="00E96820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отделения полиции (дислокация </w:t>
            </w:r>
            <w:proofErr w:type="gramStart"/>
            <w:r>
              <w:rPr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. </w:t>
            </w:r>
            <w:proofErr w:type="gramStart"/>
            <w:r>
              <w:rPr>
                <w:sz w:val="28"/>
                <w:szCs w:val="28"/>
                <w:lang w:eastAsia="en-US"/>
              </w:rPr>
              <w:t>Юсьва</w:t>
            </w:r>
            <w:proofErr w:type="gramEnd"/>
            <w:r>
              <w:rPr>
                <w:sz w:val="28"/>
                <w:szCs w:val="28"/>
                <w:lang w:eastAsia="en-US"/>
              </w:rPr>
              <w:t>) МО МВД России «</w:t>
            </w:r>
            <w:proofErr w:type="spellStart"/>
            <w:r>
              <w:rPr>
                <w:sz w:val="28"/>
                <w:szCs w:val="28"/>
                <w:lang w:eastAsia="en-US"/>
              </w:rPr>
              <w:t>Кудымкарский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>» (по согласованию)</w:t>
            </w:r>
          </w:p>
        </w:tc>
      </w:tr>
      <w:tr w:rsidR="00E96820" w14:paraId="7E7B492A" w14:textId="77777777" w:rsidTr="00E96820">
        <w:tc>
          <w:tcPr>
            <w:tcW w:w="2802" w:type="dxa"/>
          </w:tcPr>
          <w:p w14:paraId="21ACFBBD" w14:textId="2CB5FE24" w:rsidR="00E96820" w:rsidRDefault="006D61AB" w:rsidP="006D61AB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 w:rsidRPr="006D61AB">
              <w:rPr>
                <w:spacing w:val="1"/>
                <w:sz w:val="28"/>
                <w:szCs w:val="28"/>
                <w:lang w:eastAsia="en-US"/>
              </w:rPr>
              <w:t>Канюков С.И.</w:t>
            </w:r>
          </w:p>
        </w:tc>
        <w:tc>
          <w:tcPr>
            <w:tcW w:w="6945" w:type="dxa"/>
          </w:tcPr>
          <w:p w14:paraId="04424C71" w14:textId="6970C959" w:rsidR="00E96820" w:rsidRDefault="00E96820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</w:t>
            </w:r>
            <w:r w:rsidRPr="00B37DE8">
              <w:rPr>
                <w:sz w:val="26"/>
                <w:szCs w:val="22"/>
              </w:rPr>
              <w:t xml:space="preserve"> </w:t>
            </w:r>
            <w:proofErr w:type="spellStart"/>
            <w:r w:rsidRPr="00E96820">
              <w:rPr>
                <w:sz w:val="28"/>
                <w:szCs w:val="28"/>
              </w:rPr>
              <w:t>Кудымкарск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E96820">
              <w:rPr>
                <w:sz w:val="28"/>
                <w:szCs w:val="28"/>
              </w:rPr>
              <w:t xml:space="preserve"> ОВО - филиал</w:t>
            </w:r>
            <w:r>
              <w:rPr>
                <w:sz w:val="28"/>
                <w:szCs w:val="28"/>
              </w:rPr>
              <w:t>а</w:t>
            </w:r>
            <w:r w:rsidRPr="00E96820">
              <w:rPr>
                <w:sz w:val="28"/>
                <w:szCs w:val="28"/>
              </w:rPr>
              <w:t xml:space="preserve"> ФГКУ </w:t>
            </w:r>
            <w:r>
              <w:rPr>
                <w:sz w:val="28"/>
                <w:szCs w:val="28"/>
              </w:rPr>
              <w:t>«</w:t>
            </w:r>
            <w:r w:rsidRPr="00E96820">
              <w:rPr>
                <w:sz w:val="28"/>
                <w:szCs w:val="28"/>
              </w:rPr>
              <w:t>УВО ВНГ России по Пермскому краю</w:t>
            </w:r>
            <w:r>
              <w:rPr>
                <w:sz w:val="28"/>
                <w:szCs w:val="28"/>
              </w:rPr>
              <w:t>» (по согласованию)</w:t>
            </w:r>
          </w:p>
        </w:tc>
      </w:tr>
      <w:tr w:rsidR="00E96820" w14:paraId="32D34621" w14:textId="77777777" w:rsidTr="00E96820">
        <w:tc>
          <w:tcPr>
            <w:tcW w:w="2802" w:type="dxa"/>
          </w:tcPr>
          <w:p w14:paraId="1CF2D609" w14:textId="49E8824C" w:rsidR="00E96820" w:rsidRDefault="00E96820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  <w:lang w:eastAsia="en-US"/>
              </w:rPr>
              <w:t>Носков А.В.</w:t>
            </w:r>
          </w:p>
        </w:tc>
        <w:tc>
          <w:tcPr>
            <w:tcW w:w="6945" w:type="dxa"/>
          </w:tcPr>
          <w:p w14:paraId="2B09D23D" w14:textId="77DB8B00" w:rsidR="00E96820" w:rsidRDefault="00E96820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</w:t>
            </w:r>
            <w:r w:rsidRPr="00E96820">
              <w:rPr>
                <w:sz w:val="28"/>
                <w:szCs w:val="28"/>
              </w:rPr>
              <w:t xml:space="preserve">14 ОНПР по </w:t>
            </w:r>
            <w:proofErr w:type="spellStart"/>
            <w:r w:rsidRPr="00E96820">
              <w:rPr>
                <w:sz w:val="28"/>
                <w:szCs w:val="28"/>
              </w:rPr>
              <w:t>Кудымкарскому</w:t>
            </w:r>
            <w:proofErr w:type="spellEnd"/>
            <w:r w:rsidRPr="00E96820">
              <w:rPr>
                <w:sz w:val="28"/>
                <w:szCs w:val="28"/>
              </w:rPr>
              <w:t xml:space="preserve"> ГО, </w:t>
            </w:r>
            <w:proofErr w:type="spellStart"/>
            <w:r w:rsidRPr="00E96820">
              <w:rPr>
                <w:sz w:val="28"/>
                <w:szCs w:val="28"/>
              </w:rPr>
              <w:t>Кудымкарскому</w:t>
            </w:r>
            <w:proofErr w:type="spellEnd"/>
            <w:r w:rsidRPr="00E96820">
              <w:rPr>
                <w:sz w:val="28"/>
                <w:szCs w:val="28"/>
              </w:rPr>
              <w:t xml:space="preserve"> МО, </w:t>
            </w:r>
            <w:proofErr w:type="spellStart"/>
            <w:r w:rsidRPr="00E96820">
              <w:rPr>
                <w:sz w:val="28"/>
                <w:szCs w:val="28"/>
              </w:rPr>
              <w:t>Юрлинскому</w:t>
            </w:r>
            <w:proofErr w:type="spellEnd"/>
            <w:r w:rsidRPr="00E96820">
              <w:rPr>
                <w:sz w:val="28"/>
                <w:szCs w:val="28"/>
              </w:rPr>
              <w:t xml:space="preserve"> МО, </w:t>
            </w:r>
            <w:proofErr w:type="spellStart"/>
            <w:r w:rsidRPr="00E96820">
              <w:rPr>
                <w:sz w:val="28"/>
                <w:szCs w:val="28"/>
              </w:rPr>
              <w:t>Юсьвинскому</w:t>
            </w:r>
            <w:proofErr w:type="spellEnd"/>
            <w:r w:rsidRPr="00E96820">
              <w:rPr>
                <w:sz w:val="28"/>
                <w:szCs w:val="28"/>
              </w:rPr>
              <w:t xml:space="preserve"> МО Коми-Пермяцкого округа УНПР ГУ МЧС России по Пермскому</w:t>
            </w:r>
            <w:r>
              <w:rPr>
                <w:sz w:val="28"/>
                <w:szCs w:val="28"/>
              </w:rPr>
              <w:t xml:space="preserve"> краю (по согласованию)</w:t>
            </w:r>
          </w:p>
        </w:tc>
      </w:tr>
      <w:tr w:rsidR="00E96820" w14:paraId="52ED5F5E" w14:textId="77777777" w:rsidTr="00E96820">
        <w:tc>
          <w:tcPr>
            <w:tcW w:w="2802" w:type="dxa"/>
          </w:tcPr>
          <w:p w14:paraId="4BCBA1F6" w14:textId="4D2D6E5C" w:rsidR="00E96820" w:rsidRDefault="00E96820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1"/>
                <w:sz w:val="28"/>
                <w:szCs w:val="28"/>
                <w:lang w:eastAsia="en-US"/>
              </w:rPr>
              <w:t>Радостева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Л.Ю.</w:t>
            </w:r>
          </w:p>
        </w:tc>
        <w:tc>
          <w:tcPr>
            <w:tcW w:w="6945" w:type="dxa"/>
          </w:tcPr>
          <w:p w14:paraId="5E11260B" w14:textId="16387021" w:rsidR="00E96820" w:rsidRDefault="00E96820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председатель Территориальной избирательной </w:t>
            </w:r>
            <w:r>
              <w:rPr>
                <w:sz w:val="28"/>
                <w:szCs w:val="28"/>
                <w:lang w:eastAsia="en-US"/>
              </w:rPr>
              <w:lastRenderedPageBreak/>
              <w:t>комиссии Юсьвинского муниципального округа (по согласованию)</w:t>
            </w:r>
          </w:p>
        </w:tc>
      </w:tr>
      <w:tr w:rsidR="00F75109" w14:paraId="6A2CB75A" w14:textId="77777777" w:rsidTr="00E96820">
        <w:tc>
          <w:tcPr>
            <w:tcW w:w="2802" w:type="dxa"/>
          </w:tcPr>
          <w:p w14:paraId="333B9E04" w14:textId="122472ED" w:rsidR="00F75109" w:rsidRPr="00F75109" w:rsidRDefault="00F75109" w:rsidP="00F75109">
            <w:pPr>
              <w:jc w:val="both"/>
              <w:rPr>
                <w:sz w:val="28"/>
                <w:szCs w:val="28"/>
              </w:rPr>
            </w:pPr>
            <w:proofErr w:type="spellStart"/>
            <w:r w:rsidRPr="00F75109">
              <w:rPr>
                <w:sz w:val="28"/>
                <w:szCs w:val="28"/>
              </w:rPr>
              <w:lastRenderedPageBreak/>
              <w:t>Тудвасев</w:t>
            </w:r>
            <w:proofErr w:type="spellEnd"/>
            <w:r w:rsidRPr="00F7510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7510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14:paraId="53A84DBA" w14:textId="77777777" w:rsidR="00F75109" w:rsidRDefault="00F75109" w:rsidP="00E96820">
            <w:pPr>
              <w:widowControl w:val="0"/>
              <w:autoSpaceDE w:val="0"/>
              <w:autoSpaceDN w:val="0"/>
              <w:spacing w:before="120"/>
              <w:jc w:val="both"/>
              <w:rPr>
                <w:spacing w:val="1"/>
                <w:sz w:val="28"/>
                <w:szCs w:val="28"/>
                <w:lang w:eastAsia="en-US"/>
              </w:rPr>
            </w:pPr>
          </w:p>
        </w:tc>
        <w:tc>
          <w:tcPr>
            <w:tcW w:w="6945" w:type="dxa"/>
          </w:tcPr>
          <w:p w14:paraId="7ABAC537" w14:textId="3768A6B4" w:rsidR="00F75109" w:rsidRDefault="00F75109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75109">
              <w:rPr>
                <w:sz w:val="28"/>
                <w:szCs w:val="28"/>
              </w:rPr>
              <w:t xml:space="preserve">ведущий инженер Юсьвинского ЛТУ </w:t>
            </w:r>
            <w:proofErr w:type="spellStart"/>
            <w:r w:rsidRPr="00F75109">
              <w:rPr>
                <w:sz w:val="28"/>
                <w:szCs w:val="28"/>
              </w:rPr>
              <w:t>Очерского</w:t>
            </w:r>
            <w:proofErr w:type="spellEnd"/>
            <w:r w:rsidRPr="00F75109">
              <w:rPr>
                <w:sz w:val="28"/>
                <w:szCs w:val="28"/>
              </w:rPr>
              <w:t xml:space="preserve"> ТУЭС (по согласованию);</w:t>
            </w:r>
          </w:p>
        </w:tc>
      </w:tr>
      <w:tr w:rsidR="00F75109" w14:paraId="28346CAD" w14:textId="77777777" w:rsidTr="00E96820">
        <w:tc>
          <w:tcPr>
            <w:tcW w:w="2802" w:type="dxa"/>
          </w:tcPr>
          <w:p w14:paraId="4B4CD272" w14:textId="03D65E10" w:rsidR="00F75109" w:rsidRPr="00F75109" w:rsidRDefault="00416369" w:rsidP="00F75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 А.Н.</w:t>
            </w:r>
          </w:p>
          <w:p w14:paraId="21D847B7" w14:textId="77777777" w:rsidR="00F75109" w:rsidRPr="00F75109" w:rsidRDefault="00F75109" w:rsidP="00F751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0143FC58" w14:textId="68DBD112" w:rsidR="00F75109" w:rsidRDefault="00F75109" w:rsidP="00E96820">
            <w:pPr>
              <w:widowControl w:val="0"/>
              <w:autoSpaceDE w:val="0"/>
              <w:autoSpaceDN w:val="0"/>
              <w:ind w:right="69"/>
              <w:jc w:val="both"/>
              <w:outlineLvl w:val="0"/>
              <w:rPr>
                <w:sz w:val="28"/>
                <w:szCs w:val="28"/>
              </w:rPr>
            </w:pPr>
            <w:r w:rsidRPr="00F75109">
              <w:rPr>
                <w:sz w:val="28"/>
                <w:szCs w:val="28"/>
              </w:rPr>
              <w:t>начальник Юсьвинского участка ОАО «МРСК Урала – филиал ПО СЭС «Пермэнерго» (по согласованию);</w:t>
            </w:r>
          </w:p>
        </w:tc>
      </w:tr>
    </w:tbl>
    <w:p w14:paraId="50337BAD" w14:textId="44D02666" w:rsidR="003D57CF" w:rsidRDefault="003D57CF" w:rsidP="003D57CF">
      <w:pPr>
        <w:widowControl w:val="0"/>
        <w:autoSpaceDE w:val="0"/>
        <w:autoSpaceDN w:val="0"/>
        <w:jc w:val="both"/>
        <w:rPr>
          <w:b/>
          <w:bCs/>
          <w:sz w:val="26"/>
          <w:szCs w:val="26"/>
          <w:lang w:eastAsia="en-US"/>
        </w:rPr>
      </w:pPr>
    </w:p>
    <w:p w14:paraId="5BB1A0D8" w14:textId="77777777" w:rsidR="00E96820" w:rsidRDefault="00E96820" w:rsidP="003D57CF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3558C31A" w14:textId="103BA83B" w:rsidR="00F75109" w:rsidRPr="003D57CF" w:rsidRDefault="00F75109" w:rsidP="003D57CF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  <w:sectPr w:rsidR="00F75109" w:rsidRPr="003D57CF" w:rsidSect="003D57CF">
          <w:pgSz w:w="11910" w:h="16840"/>
          <w:pgMar w:top="1000" w:right="460" w:bottom="567" w:left="1600" w:header="577" w:footer="0" w:gutter="0"/>
          <w:cols w:space="720"/>
        </w:sectPr>
      </w:pPr>
    </w:p>
    <w:p w14:paraId="1AB8C284" w14:textId="04D78DDC" w:rsidR="003D57CF" w:rsidRPr="003D57CF" w:rsidRDefault="003D57CF" w:rsidP="00E96820">
      <w:pPr>
        <w:widowControl w:val="0"/>
        <w:autoSpaceDE w:val="0"/>
        <w:autoSpaceDN w:val="0"/>
        <w:spacing w:before="2"/>
        <w:ind w:right="792"/>
        <w:jc w:val="right"/>
        <w:rPr>
          <w:sz w:val="26"/>
          <w:szCs w:val="26"/>
          <w:lang w:eastAsia="en-US"/>
        </w:rPr>
      </w:pPr>
      <w:r w:rsidRPr="003D57CF">
        <w:rPr>
          <w:sz w:val="26"/>
          <w:szCs w:val="26"/>
          <w:lang w:eastAsia="en-US"/>
        </w:rPr>
        <w:lastRenderedPageBreak/>
        <w:t>УТВЕРЖДЕН</w:t>
      </w:r>
    </w:p>
    <w:p w14:paraId="47895B97" w14:textId="497746EB" w:rsidR="00273A6A" w:rsidRDefault="003D57CF" w:rsidP="00273A6A">
      <w:pPr>
        <w:widowControl w:val="0"/>
        <w:autoSpaceDE w:val="0"/>
        <w:autoSpaceDN w:val="0"/>
        <w:ind w:right="777"/>
        <w:jc w:val="right"/>
        <w:rPr>
          <w:spacing w:val="-62"/>
          <w:sz w:val="26"/>
          <w:szCs w:val="26"/>
          <w:lang w:eastAsia="en-US"/>
        </w:rPr>
      </w:pPr>
      <w:r w:rsidRPr="003D57CF">
        <w:rPr>
          <w:spacing w:val="-1"/>
          <w:sz w:val="26"/>
          <w:szCs w:val="26"/>
          <w:lang w:eastAsia="en-US"/>
        </w:rPr>
        <w:t xml:space="preserve">постановлением </w:t>
      </w:r>
      <w:r w:rsidR="00273A6A">
        <w:rPr>
          <w:spacing w:val="-1"/>
          <w:sz w:val="26"/>
          <w:szCs w:val="26"/>
          <w:lang w:eastAsia="en-US"/>
        </w:rPr>
        <w:t>а</w:t>
      </w:r>
      <w:r w:rsidRPr="003D57CF">
        <w:rPr>
          <w:sz w:val="26"/>
          <w:szCs w:val="26"/>
          <w:lang w:eastAsia="en-US"/>
        </w:rPr>
        <w:t>дминистрации</w:t>
      </w:r>
      <w:r w:rsidRPr="003D57CF">
        <w:rPr>
          <w:spacing w:val="-62"/>
          <w:sz w:val="26"/>
          <w:szCs w:val="26"/>
          <w:lang w:eastAsia="en-US"/>
        </w:rPr>
        <w:t xml:space="preserve"> </w:t>
      </w:r>
    </w:p>
    <w:p w14:paraId="7FE87158" w14:textId="592E1C16" w:rsidR="00273A6A" w:rsidRDefault="00273A6A" w:rsidP="00273A6A">
      <w:pPr>
        <w:widowControl w:val="0"/>
        <w:autoSpaceDE w:val="0"/>
        <w:autoSpaceDN w:val="0"/>
        <w:ind w:right="777"/>
        <w:jc w:val="right"/>
        <w:rPr>
          <w:spacing w:val="-1"/>
          <w:sz w:val="26"/>
          <w:szCs w:val="26"/>
          <w:lang w:eastAsia="en-US"/>
        </w:rPr>
      </w:pPr>
      <w:r w:rsidRPr="00273A6A">
        <w:rPr>
          <w:spacing w:val="-1"/>
          <w:sz w:val="26"/>
          <w:szCs w:val="26"/>
          <w:lang w:eastAsia="en-US"/>
        </w:rPr>
        <w:t>Юсьвинского муниципального</w:t>
      </w:r>
      <w:r>
        <w:rPr>
          <w:spacing w:val="-1"/>
          <w:sz w:val="26"/>
          <w:szCs w:val="26"/>
          <w:lang w:eastAsia="en-US"/>
        </w:rPr>
        <w:t xml:space="preserve"> округа</w:t>
      </w:r>
    </w:p>
    <w:p w14:paraId="6CDA3C10" w14:textId="70FDD430" w:rsidR="003D57CF" w:rsidRPr="003D57CF" w:rsidRDefault="00273A6A" w:rsidP="00273A6A">
      <w:pPr>
        <w:widowControl w:val="0"/>
        <w:autoSpaceDE w:val="0"/>
        <w:autoSpaceDN w:val="0"/>
        <w:ind w:right="777"/>
        <w:jc w:val="right"/>
        <w:rPr>
          <w:spacing w:val="-1"/>
          <w:sz w:val="26"/>
          <w:szCs w:val="26"/>
          <w:lang w:eastAsia="en-US"/>
        </w:rPr>
      </w:pPr>
      <w:r>
        <w:rPr>
          <w:spacing w:val="-1"/>
          <w:sz w:val="26"/>
          <w:szCs w:val="26"/>
          <w:lang w:eastAsia="en-US"/>
        </w:rPr>
        <w:t xml:space="preserve">Пермского края </w:t>
      </w:r>
      <w:r w:rsidRPr="001B4600">
        <w:rPr>
          <w:spacing w:val="-1"/>
          <w:sz w:val="26"/>
          <w:szCs w:val="26"/>
          <w:lang w:eastAsia="en-US"/>
        </w:rPr>
        <w:t xml:space="preserve">от </w:t>
      </w:r>
      <w:r w:rsidR="00F9356C">
        <w:rPr>
          <w:spacing w:val="-1"/>
          <w:sz w:val="26"/>
          <w:szCs w:val="26"/>
          <w:lang w:eastAsia="en-US"/>
        </w:rPr>
        <w:t>09</w:t>
      </w:r>
      <w:r w:rsidR="003D57CF" w:rsidRPr="001B4600">
        <w:rPr>
          <w:spacing w:val="-1"/>
          <w:sz w:val="26"/>
          <w:szCs w:val="26"/>
          <w:lang w:eastAsia="en-US"/>
        </w:rPr>
        <w:t>.</w:t>
      </w:r>
      <w:r w:rsidR="00F9356C">
        <w:rPr>
          <w:spacing w:val="-1"/>
          <w:sz w:val="26"/>
          <w:szCs w:val="26"/>
          <w:lang w:eastAsia="en-US"/>
        </w:rPr>
        <w:t>06</w:t>
      </w:r>
      <w:r w:rsidR="003D57CF" w:rsidRPr="001B4600">
        <w:rPr>
          <w:spacing w:val="-1"/>
          <w:sz w:val="26"/>
          <w:szCs w:val="26"/>
          <w:lang w:eastAsia="en-US"/>
        </w:rPr>
        <w:t>.202</w:t>
      </w:r>
      <w:r w:rsidR="006D61AB">
        <w:rPr>
          <w:spacing w:val="-1"/>
          <w:sz w:val="26"/>
          <w:szCs w:val="26"/>
          <w:lang w:eastAsia="en-US"/>
        </w:rPr>
        <w:t>5</w:t>
      </w:r>
      <w:r w:rsidR="003D57CF" w:rsidRPr="001B4600">
        <w:rPr>
          <w:spacing w:val="-1"/>
          <w:sz w:val="26"/>
          <w:szCs w:val="26"/>
          <w:lang w:eastAsia="en-US"/>
        </w:rPr>
        <w:t xml:space="preserve"> № </w:t>
      </w:r>
      <w:r w:rsidR="00F9356C">
        <w:rPr>
          <w:spacing w:val="-1"/>
          <w:sz w:val="26"/>
          <w:szCs w:val="26"/>
          <w:lang w:eastAsia="en-US"/>
        </w:rPr>
        <w:t>327</w:t>
      </w:r>
      <w:bookmarkStart w:id="0" w:name="_GoBack"/>
      <w:bookmarkEnd w:id="0"/>
    </w:p>
    <w:p w14:paraId="0B3F317E" w14:textId="77777777" w:rsidR="003D57CF" w:rsidRPr="003D57CF" w:rsidRDefault="003D57CF" w:rsidP="00273A6A">
      <w:pPr>
        <w:widowControl w:val="0"/>
        <w:autoSpaceDE w:val="0"/>
        <w:autoSpaceDN w:val="0"/>
        <w:ind w:right="777"/>
        <w:jc w:val="right"/>
        <w:rPr>
          <w:spacing w:val="-1"/>
          <w:sz w:val="26"/>
          <w:szCs w:val="26"/>
          <w:lang w:eastAsia="en-US"/>
        </w:rPr>
      </w:pPr>
    </w:p>
    <w:p w14:paraId="3FB22442" w14:textId="77777777" w:rsidR="003D57CF" w:rsidRPr="003D57CF" w:rsidRDefault="003D57CF" w:rsidP="003D57CF">
      <w:pPr>
        <w:widowControl w:val="0"/>
        <w:autoSpaceDE w:val="0"/>
        <w:autoSpaceDN w:val="0"/>
        <w:rPr>
          <w:sz w:val="33"/>
          <w:szCs w:val="26"/>
          <w:lang w:eastAsia="en-US"/>
        </w:rPr>
      </w:pPr>
    </w:p>
    <w:p w14:paraId="3025DC62" w14:textId="77777777" w:rsidR="003D57CF" w:rsidRPr="003D57CF" w:rsidRDefault="003D57CF" w:rsidP="00273A6A">
      <w:pPr>
        <w:widowControl w:val="0"/>
        <w:autoSpaceDE w:val="0"/>
        <w:autoSpaceDN w:val="0"/>
        <w:ind w:right="84"/>
        <w:jc w:val="center"/>
        <w:outlineLvl w:val="0"/>
        <w:rPr>
          <w:b/>
          <w:bCs/>
          <w:sz w:val="26"/>
          <w:szCs w:val="26"/>
          <w:lang w:eastAsia="en-US"/>
        </w:rPr>
      </w:pPr>
      <w:r w:rsidRPr="003D57CF">
        <w:rPr>
          <w:b/>
          <w:bCs/>
          <w:sz w:val="26"/>
          <w:szCs w:val="26"/>
          <w:lang w:eastAsia="en-US"/>
        </w:rPr>
        <w:t>ПЛАН</w:t>
      </w:r>
    </w:p>
    <w:p w14:paraId="37845E5D" w14:textId="145CEEF5" w:rsidR="003D57CF" w:rsidRPr="003D57CF" w:rsidRDefault="003D57CF" w:rsidP="00273A6A">
      <w:pPr>
        <w:widowControl w:val="0"/>
        <w:autoSpaceDE w:val="0"/>
        <w:autoSpaceDN w:val="0"/>
        <w:ind w:right="84"/>
        <w:jc w:val="center"/>
        <w:rPr>
          <w:b/>
          <w:sz w:val="26"/>
          <w:szCs w:val="22"/>
          <w:lang w:eastAsia="en-US"/>
        </w:rPr>
      </w:pPr>
      <w:r w:rsidRPr="003D57CF">
        <w:rPr>
          <w:b/>
          <w:sz w:val="26"/>
          <w:szCs w:val="22"/>
          <w:lang w:eastAsia="en-US"/>
        </w:rPr>
        <w:t>мероприятий</w:t>
      </w:r>
      <w:r w:rsidRPr="003D57CF">
        <w:rPr>
          <w:b/>
          <w:spacing w:val="-7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по</w:t>
      </w:r>
      <w:r w:rsidRPr="003D57CF">
        <w:rPr>
          <w:b/>
          <w:spacing w:val="-7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оказанию</w:t>
      </w:r>
      <w:r w:rsidRPr="003D57CF">
        <w:rPr>
          <w:b/>
          <w:spacing w:val="-5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содействия</w:t>
      </w:r>
      <w:r w:rsidRPr="003D57CF">
        <w:rPr>
          <w:b/>
          <w:spacing w:val="-7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избирательным</w:t>
      </w:r>
      <w:r w:rsidRPr="003D57CF">
        <w:rPr>
          <w:b/>
          <w:spacing w:val="-6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комиссиям</w:t>
      </w:r>
      <w:r w:rsidRPr="003D57CF">
        <w:rPr>
          <w:b/>
          <w:spacing w:val="-7"/>
          <w:sz w:val="26"/>
          <w:szCs w:val="22"/>
          <w:lang w:eastAsia="en-US"/>
        </w:rPr>
        <w:t xml:space="preserve"> </w:t>
      </w:r>
      <w:r w:rsidR="00273A6A">
        <w:rPr>
          <w:b/>
          <w:sz w:val="26"/>
          <w:szCs w:val="22"/>
          <w:lang w:eastAsia="en-US"/>
        </w:rPr>
        <w:t>Юсьвинского муниципального округа</w:t>
      </w:r>
      <w:r w:rsidRPr="003D57CF">
        <w:rPr>
          <w:b/>
          <w:spacing w:val="-7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в</w:t>
      </w:r>
      <w:r w:rsidRPr="003D57CF">
        <w:rPr>
          <w:b/>
          <w:spacing w:val="-6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организационно-</w:t>
      </w:r>
      <w:r w:rsidRPr="003D57CF">
        <w:rPr>
          <w:b/>
          <w:spacing w:val="-62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техническом</w:t>
      </w:r>
      <w:r w:rsidRPr="003D57CF">
        <w:rPr>
          <w:b/>
          <w:spacing w:val="-4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обеспечении</w:t>
      </w:r>
      <w:r w:rsidRPr="003D57CF">
        <w:rPr>
          <w:b/>
          <w:spacing w:val="-2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подготовки</w:t>
      </w:r>
      <w:r w:rsidRPr="003D57CF">
        <w:rPr>
          <w:b/>
          <w:spacing w:val="-1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и</w:t>
      </w:r>
      <w:r w:rsidRPr="003D57CF">
        <w:rPr>
          <w:b/>
          <w:spacing w:val="-4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проведения</w:t>
      </w:r>
      <w:r w:rsidRPr="003D57CF">
        <w:rPr>
          <w:b/>
          <w:spacing w:val="-3"/>
          <w:sz w:val="26"/>
          <w:szCs w:val="22"/>
          <w:lang w:eastAsia="en-US"/>
        </w:rPr>
        <w:t xml:space="preserve"> </w:t>
      </w:r>
      <w:r w:rsidRPr="003D57CF">
        <w:rPr>
          <w:b/>
          <w:sz w:val="26"/>
          <w:szCs w:val="22"/>
          <w:lang w:eastAsia="en-US"/>
        </w:rPr>
        <w:t>выборов</w:t>
      </w:r>
      <w:r w:rsidRPr="003D57CF">
        <w:rPr>
          <w:b/>
          <w:spacing w:val="-2"/>
          <w:sz w:val="26"/>
          <w:szCs w:val="22"/>
          <w:lang w:eastAsia="en-US"/>
        </w:rPr>
        <w:t xml:space="preserve"> </w:t>
      </w:r>
      <w:r w:rsidR="006D61AB">
        <w:rPr>
          <w:b/>
          <w:sz w:val="26"/>
          <w:szCs w:val="22"/>
          <w:lang w:eastAsia="en-US"/>
        </w:rPr>
        <w:t>губернатора Пермского края</w:t>
      </w:r>
    </w:p>
    <w:p w14:paraId="6C24E98D" w14:textId="77777777" w:rsidR="003D57CF" w:rsidRPr="003D57CF" w:rsidRDefault="003D57CF" w:rsidP="003D57CF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3D57CF" w:rsidRPr="00EC4338" w14:paraId="353870E9" w14:textId="77777777" w:rsidTr="00FD5438">
        <w:trPr>
          <w:trHeight w:val="620"/>
        </w:trPr>
        <w:tc>
          <w:tcPr>
            <w:tcW w:w="561" w:type="dxa"/>
          </w:tcPr>
          <w:p w14:paraId="5F20C945" w14:textId="77777777" w:rsidR="003D57CF" w:rsidRPr="00EC4338" w:rsidRDefault="003D57CF" w:rsidP="003D57CF">
            <w:pPr>
              <w:ind w:right="72"/>
              <w:rPr>
                <w:rFonts w:ascii="Times New Roman" w:hAnsi="Times New Roman"/>
              </w:rPr>
            </w:pPr>
            <w:r w:rsidRPr="00EC4338">
              <w:rPr>
                <w:rFonts w:ascii="Times New Roman" w:hAnsi="Times New Roman"/>
              </w:rPr>
              <w:t>№</w:t>
            </w:r>
            <w:r w:rsidRPr="00EC4338">
              <w:rPr>
                <w:rFonts w:ascii="Times New Roman" w:hAnsi="Times New Roman"/>
                <w:spacing w:val="-62"/>
              </w:rPr>
              <w:t xml:space="preserve"> </w:t>
            </w:r>
            <w:r w:rsidRPr="00EC4338">
              <w:rPr>
                <w:rFonts w:ascii="Times New Roman" w:hAnsi="Times New Roman"/>
              </w:rPr>
              <w:t>п/п</w:t>
            </w:r>
          </w:p>
        </w:tc>
        <w:tc>
          <w:tcPr>
            <w:tcW w:w="5739" w:type="dxa"/>
          </w:tcPr>
          <w:p w14:paraId="07D6506F" w14:textId="77777777" w:rsidR="003D57CF" w:rsidRPr="00EC4338" w:rsidRDefault="003D57CF" w:rsidP="003D57CF">
            <w:pPr>
              <w:ind w:right="99"/>
              <w:jc w:val="center"/>
              <w:rPr>
                <w:rFonts w:ascii="Times New Roman" w:hAnsi="Times New Roman"/>
              </w:rPr>
            </w:pPr>
            <w:proofErr w:type="spellStart"/>
            <w:r w:rsidRPr="00EC4338">
              <w:rPr>
                <w:rFonts w:ascii="Times New Roman" w:hAnsi="Times New Roman"/>
              </w:rPr>
              <w:t>Мероприятие</w:t>
            </w:r>
            <w:proofErr w:type="spellEnd"/>
          </w:p>
        </w:tc>
        <w:tc>
          <w:tcPr>
            <w:tcW w:w="2250" w:type="dxa"/>
          </w:tcPr>
          <w:p w14:paraId="43D8692C" w14:textId="77777777" w:rsidR="003D57CF" w:rsidRPr="00EC4338" w:rsidRDefault="003D57CF" w:rsidP="003D57CF">
            <w:pPr>
              <w:ind w:right="139"/>
              <w:jc w:val="center"/>
              <w:rPr>
                <w:rFonts w:ascii="Times New Roman" w:hAnsi="Times New Roman"/>
              </w:rPr>
            </w:pPr>
            <w:proofErr w:type="spellStart"/>
            <w:r w:rsidRPr="00EC4338">
              <w:rPr>
                <w:rFonts w:ascii="Times New Roman" w:hAnsi="Times New Roman"/>
              </w:rPr>
              <w:t>Срок</w:t>
            </w:r>
            <w:proofErr w:type="spellEnd"/>
            <w:r w:rsidRPr="00EC4338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C4338">
              <w:rPr>
                <w:rFonts w:ascii="Times New Roman" w:hAnsi="Times New Roman"/>
              </w:rPr>
              <w:t>исполнения</w:t>
            </w:r>
            <w:proofErr w:type="spellEnd"/>
          </w:p>
        </w:tc>
        <w:tc>
          <w:tcPr>
            <w:tcW w:w="7185" w:type="dxa"/>
          </w:tcPr>
          <w:p w14:paraId="60479553" w14:textId="77777777" w:rsidR="003D57CF" w:rsidRPr="00EC4338" w:rsidRDefault="003D57CF" w:rsidP="003D57CF">
            <w:pPr>
              <w:ind w:right="2834"/>
              <w:jc w:val="center"/>
              <w:rPr>
                <w:rFonts w:ascii="Times New Roman" w:hAnsi="Times New Roman"/>
              </w:rPr>
            </w:pPr>
            <w:proofErr w:type="spellStart"/>
            <w:r w:rsidRPr="00EC4338">
              <w:rPr>
                <w:rFonts w:ascii="Times New Roman" w:hAnsi="Times New Roman"/>
              </w:rPr>
              <w:t>Исполнитель</w:t>
            </w:r>
            <w:proofErr w:type="spellEnd"/>
          </w:p>
        </w:tc>
      </w:tr>
      <w:tr w:rsidR="003D57CF" w:rsidRPr="004B27CD" w14:paraId="1F5C2FC4" w14:textId="77777777" w:rsidTr="00FD5438">
        <w:trPr>
          <w:trHeight w:val="319"/>
        </w:trPr>
        <w:tc>
          <w:tcPr>
            <w:tcW w:w="561" w:type="dxa"/>
          </w:tcPr>
          <w:p w14:paraId="515079BA" w14:textId="77777777" w:rsidR="003D57CF" w:rsidRPr="004B27CD" w:rsidRDefault="003D57CF" w:rsidP="003D57CF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</w:p>
        </w:tc>
        <w:tc>
          <w:tcPr>
            <w:tcW w:w="5739" w:type="dxa"/>
          </w:tcPr>
          <w:p w14:paraId="175AC1AB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</w:tcPr>
          <w:p w14:paraId="0FC48295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</w:t>
            </w:r>
          </w:p>
        </w:tc>
        <w:tc>
          <w:tcPr>
            <w:tcW w:w="7185" w:type="dxa"/>
          </w:tcPr>
          <w:p w14:paraId="00D25038" w14:textId="77777777" w:rsidR="003D57CF" w:rsidRPr="004B27CD" w:rsidRDefault="003D57CF" w:rsidP="003D57CF">
            <w:pPr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4</w:t>
            </w:r>
          </w:p>
        </w:tc>
      </w:tr>
      <w:tr w:rsidR="003D57CF" w:rsidRPr="004B27CD" w14:paraId="4B765415" w14:textId="77777777" w:rsidTr="008B6692">
        <w:trPr>
          <w:trHeight w:val="2250"/>
        </w:trPr>
        <w:tc>
          <w:tcPr>
            <w:tcW w:w="561" w:type="dxa"/>
          </w:tcPr>
          <w:p w14:paraId="2EA12741" w14:textId="7FFF57DF" w:rsidR="003D57CF" w:rsidRPr="004B27CD" w:rsidRDefault="006D61AB" w:rsidP="003D57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3D57CF"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776BBEAA" w14:textId="694AFFA1" w:rsidR="003D57CF" w:rsidRPr="004B27CD" w:rsidRDefault="003D57CF" w:rsidP="008B6692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Проведение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совещаний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руководителями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структурных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подразделений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а</w:t>
            </w:r>
            <w:r w:rsidRPr="004B27CD">
              <w:rPr>
                <w:rFonts w:ascii="Times New Roman" w:hAnsi="Times New Roman"/>
                <w:lang w:val="ru-RU"/>
              </w:rPr>
              <w:t>дминистрации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273A6A" w:rsidRPr="004B27CD">
              <w:rPr>
                <w:rFonts w:ascii="Times New Roman" w:hAnsi="Times New Roman"/>
                <w:lang w:val="ru-RU"/>
              </w:rPr>
              <w:t>Юсьвинского муниципального округа Пермского края</w:t>
            </w:r>
            <w:r w:rsidRPr="004B27CD">
              <w:rPr>
                <w:rFonts w:ascii="Times New Roman" w:hAnsi="Times New Roman"/>
                <w:lang w:val="ru-RU"/>
              </w:rPr>
              <w:t>, организаций (предприятий,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учреждений)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273A6A" w:rsidRPr="004B27CD">
              <w:rPr>
                <w:rFonts w:ascii="Times New Roman" w:hAnsi="Times New Roman"/>
                <w:lang w:val="ru-RU"/>
              </w:rPr>
              <w:t xml:space="preserve">Юсьвинского муниципального округа </w:t>
            </w:r>
            <w:r w:rsidRPr="004B27CD">
              <w:rPr>
                <w:rFonts w:ascii="Times New Roman" w:hAnsi="Times New Roman"/>
                <w:lang w:val="ru-RU"/>
              </w:rPr>
              <w:t>по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вопросам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оказания содействия избирательным 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273A6A" w:rsidRPr="004B27CD">
              <w:rPr>
                <w:rFonts w:ascii="Times New Roman" w:hAnsi="Times New Roman"/>
                <w:lang w:val="ru-RU"/>
              </w:rPr>
              <w:t xml:space="preserve">Юсьвинского муниципального округа </w:t>
            </w:r>
            <w:r w:rsidRPr="004B27CD">
              <w:rPr>
                <w:rFonts w:ascii="Times New Roman" w:hAnsi="Times New Roman"/>
                <w:lang w:val="ru-RU"/>
              </w:rPr>
              <w:t>в подготовке и проведении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выборов</w:t>
            </w:r>
          </w:p>
        </w:tc>
        <w:tc>
          <w:tcPr>
            <w:tcW w:w="2250" w:type="dxa"/>
          </w:tcPr>
          <w:p w14:paraId="7B7E8457" w14:textId="19880F52" w:rsidR="003D57CF" w:rsidRPr="0027748F" w:rsidRDefault="00366388" w:rsidP="003D57CF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r w:rsidRPr="0027748F">
              <w:rPr>
                <w:rFonts w:ascii="Times New Roman" w:hAnsi="Times New Roman"/>
                <w:lang w:val="ru-RU"/>
              </w:rPr>
              <w:t>июль</w:t>
            </w:r>
            <w:r w:rsidR="003D57CF" w:rsidRPr="0027748F">
              <w:rPr>
                <w:rFonts w:ascii="Times New Roman" w:hAnsi="Times New Roman"/>
                <w:spacing w:val="-2"/>
              </w:rPr>
              <w:t xml:space="preserve"> </w:t>
            </w:r>
            <w:r w:rsidR="003D57CF" w:rsidRPr="0027748F">
              <w:rPr>
                <w:rFonts w:ascii="Times New Roman" w:hAnsi="Times New Roman"/>
              </w:rPr>
              <w:t>-</w:t>
            </w:r>
            <w:r w:rsidR="003D57CF" w:rsidRPr="0027748F">
              <w:rPr>
                <w:rFonts w:ascii="Times New Roman" w:hAnsi="Times New Roman"/>
                <w:spacing w:val="-3"/>
              </w:rPr>
              <w:t xml:space="preserve"> </w:t>
            </w:r>
            <w:r w:rsidRPr="0027748F">
              <w:rPr>
                <w:rFonts w:ascii="Times New Roman" w:hAnsi="Times New Roman"/>
                <w:spacing w:val="-3"/>
                <w:lang w:val="ru-RU"/>
              </w:rPr>
              <w:t>сентябрь</w:t>
            </w:r>
          </w:p>
          <w:p w14:paraId="3FA7FA83" w14:textId="4CA3C59E" w:rsidR="003D57CF" w:rsidRPr="0027748F" w:rsidRDefault="003D57CF" w:rsidP="006D61AB">
            <w:pPr>
              <w:ind w:right="127"/>
              <w:jc w:val="center"/>
              <w:rPr>
                <w:rFonts w:ascii="Times New Roman" w:hAnsi="Times New Roman"/>
              </w:rPr>
            </w:pPr>
            <w:r w:rsidRPr="0027748F">
              <w:rPr>
                <w:rFonts w:ascii="Times New Roman" w:hAnsi="Times New Roman"/>
              </w:rPr>
              <w:t>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  <w:r w:rsidRPr="0027748F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27748F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7185" w:type="dxa"/>
          </w:tcPr>
          <w:p w14:paraId="2A4245A3" w14:textId="645FD1DE" w:rsidR="003D57CF" w:rsidRPr="004B27CD" w:rsidRDefault="00E96820" w:rsidP="006D61AB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</w:t>
            </w:r>
            <w:r w:rsidR="003D57CF" w:rsidRPr="004B27CD">
              <w:rPr>
                <w:rFonts w:ascii="Times New Roman" w:hAnsi="Times New Roman"/>
                <w:lang w:val="ru-RU"/>
              </w:rPr>
              <w:t>абочая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группа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по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оказанию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содействия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избирательным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 xml:space="preserve">комиссиям </w:t>
            </w:r>
            <w:r w:rsidR="00273A6A" w:rsidRPr="004B27CD">
              <w:rPr>
                <w:rFonts w:ascii="Times New Roman" w:hAnsi="Times New Roman"/>
                <w:lang w:val="ru-RU"/>
              </w:rPr>
              <w:t xml:space="preserve">Юсьвинского муниципального округа </w:t>
            </w:r>
            <w:r w:rsidR="003D57CF" w:rsidRPr="004B27CD">
              <w:rPr>
                <w:rFonts w:ascii="Times New Roman" w:hAnsi="Times New Roman"/>
                <w:lang w:val="ru-RU"/>
              </w:rPr>
              <w:t xml:space="preserve">в организационно-техническом обеспечении подготовки и проведения выборов </w:t>
            </w:r>
            <w:r w:rsidR="006D61AB">
              <w:rPr>
                <w:rFonts w:ascii="Times New Roman" w:hAnsi="Times New Roman"/>
                <w:lang w:val="ru-RU"/>
              </w:rPr>
              <w:t>губернатора</w:t>
            </w:r>
            <w:r w:rsidR="00AE6089" w:rsidRPr="00AE6089">
              <w:rPr>
                <w:rFonts w:ascii="Times New Roman" w:hAnsi="Times New Roman"/>
                <w:lang w:val="ru-RU"/>
              </w:rPr>
              <w:t xml:space="preserve"> Пермского края </w:t>
            </w:r>
            <w:r w:rsidR="003D57CF" w:rsidRPr="004B27CD">
              <w:rPr>
                <w:rFonts w:ascii="Times New Roman" w:hAnsi="Times New Roman"/>
                <w:lang w:val="ru-RU"/>
              </w:rPr>
              <w:t>(далее</w:t>
            </w:r>
            <w:r w:rsidR="003D57CF"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-</w:t>
            </w:r>
            <w:r w:rsidR="003D57CF"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рабочая</w:t>
            </w:r>
            <w:r w:rsidR="003D57CF"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группа)</w:t>
            </w:r>
          </w:p>
        </w:tc>
      </w:tr>
      <w:tr w:rsidR="003D57CF" w:rsidRPr="004B27CD" w14:paraId="0CEDE7ED" w14:textId="77777777" w:rsidTr="00FD5438">
        <w:trPr>
          <w:trHeight w:val="1913"/>
        </w:trPr>
        <w:tc>
          <w:tcPr>
            <w:tcW w:w="561" w:type="dxa"/>
          </w:tcPr>
          <w:p w14:paraId="1584899D" w14:textId="4F5266C7" w:rsidR="003D57CF" w:rsidRPr="004B27CD" w:rsidRDefault="006D61AB" w:rsidP="003D57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3D57CF"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18A019AA" w14:textId="447BA794" w:rsidR="003D57CF" w:rsidRPr="004B27CD" w:rsidRDefault="003D57CF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Оказание содействия избирательным 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273A6A" w:rsidRPr="004B27CD">
              <w:rPr>
                <w:rFonts w:ascii="Times New Roman" w:hAnsi="Times New Roman"/>
                <w:lang w:val="ru-RU"/>
              </w:rPr>
              <w:t xml:space="preserve">Юсьвинского муниципального округа </w:t>
            </w:r>
            <w:r w:rsidRPr="004B27CD">
              <w:rPr>
                <w:rFonts w:ascii="Times New Roman" w:hAnsi="Times New Roman"/>
                <w:lang w:val="ru-RU"/>
              </w:rPr>
              <w:t>в информировании избирателей о дне выборов, времени и месте голосования (размещение информационных материалов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(предприятиях,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учреждениях)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273A6A"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2250" w:type="dxa"/>
          </w:tcPr>
          <w:p w14:paraId="18A35441" w14:textId="295FEC34" w:rsidR="00D67F77" w:rsidRPr="0027748F" w:rsidRDefault="00366388" w:rsidP="00D67F77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r w:rsidRPr="0027748F">
              <w:rPr>
                <w:rFonts w:ascii="Times New Roman" w:hAnsi="Times New Roman"/>
                <w:lang w:val="ru-RU"/>
              </w:rPr>
              <w:t>июль</w:t>
            </w:r>
            <w:r w:rsidR="00D67F77" w:rsidRPr="0027748F">
              <w:rPr>
                <w:rFonts w:ascii="Times New Roman" w:hAnsi="Times New Roman"/>
                <w:spacing w:val="-2"/>
              </w:rPr>
              <w:t xml:space="preserve"> </w:t>
            </w:r>
            <w:r w:rsidRPr="0027748F">
              <w:rPr>
                <w:rFonts w:ascii="Times New Roman" w:hAnsi="Times New Roman"/>
                <w:spacing w:val="-2"/>
                <w:lang w:val="ru-RU"/>
              </w:rPr>
              <w:t>- сентябрь</w:t>
            </w:r>
          </w:p>
          <w:p w14:paraId="51054920" w14:textId="0975F55C" w:rsidR="003D57CF" w:rsidRPr="0027748F" w:rsidRDefault="00D67F77" w:rsidP="006D61AB">
            <w:pPr>
              <w:ind w:right="127"/>
              <w:jc w:val="center"/>
              <w:rPr>
                <w:rFonts w:ascii="Times New Roman" w:hAnsi="Times New Roman"/>
              </w:rPr>
            </w:pPr>
            <w:r w:rsidRPr="0027748F">
              <w:rPr>
                <w:rFonts w:ascii="Times New Roman" w:hAnsi="Times New Roman"/>
              </w:rPr>
              <w:t>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  <w:r w:rsidRPr="0027748F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27748F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7185" w:type="dxa"/>
          </w:tcPr>
          <w:p w14:paraId="52D33D92" w14:textId="56B44A76" w:rsidR="003D57CF" w:rsidRPr="004B27CD" w:rsidRDefault="00273A6A" w:rsidP="00273A6A">
            <w:pPr>
              <w:tabs>
                <w:tab w:val="left" w:pos="1881"/>
                <w:tab w:val="left" w:pos="3877"/>
                <w:tab w:val="left" w:pos="6026"/>
              </w:tabs>
              <w:ind w:right="98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С</w:t>
            </w:r>
            <w:r w:rsidR="003D57CF" w:rsidRPr="004B27CD">
              <w:rPr>
                <w:rFonts w:ascii="Times New Roman" w:hAnsi="Times New Roman"/>
                <w:lang w:val="ru-RU"/>
              </w:rPr>
              <w:t>труктурные</w:t>
            </w:r>
            <w:r w:rsidRPr="004B27CD">
              <w:rPr>
                <w:rFonts w:ascii="Times New Roman" w:hAnsi="Times New Roman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подразделения</w:t>
            </w:r>
            <w:r w:rsidRPr="004B27CD">
              <w:rPr>
                <w:rFonts w:ascii="Times New Roman" w:hAnsi="Times New Roman"/>
                <w:lang w:val="ru-RU"/>
              </w:rPr>
              <w:t xml:space="preserve"> а</w:t>
            </w:r>
            <w:r w:rsidR="003D57CF" w:rsidRPr="004B27CD">
              <w:rPr>
                <w:rFonts w:ascii="Times New Roman" w:hAnsi="Times New Roman"/>
                <w:lang w:val="ru-RU"/>
              </w:rPr>
              <w:t>дминистрации</w:t>
            </w:r>
            <w:r w:rsidRPr="004B27CD">
              <w:rPr>
                <w:rFonts w:ascii="Times New Roman" w:hAnsi="Times New Roman"/>
                <w:lang w:val="ru-RU"/>
              </w:rPr>
              <w:t xml:space="preserve"> Юсьвинского муниципального округа</w:t>
            </w:r>
            <w:r w:rsidR="009B24DE" w:rsidRPr="004B27CD">
              <w:rPr>
                <w:rFonts w:ascii="Times New Roman" w:hAnsi="Times New Roman"/>
                <w:lang w:val="ru-RU"/>
              </w:rPr>
              <w:t>, муниципальные учреждения</w:t>
            </w:r>
          </w:p>
        </w:tc>
      </w:tr>
      <w:tr w:rsidR="005E53C9" w:rsidRPr="004B27CD" w14:paraId="09F34019" w14:textId="77777777" w:rsidTr="00FD5438">
        <w:trPr>
          <w:trHeight w:val="1913"/>
        </w:trPr>
        <w:tc>
          <w:tcPr>
            <w:tcW w:w="561" w:type="dxa"/>
          </w:tcPr>
          <w:p w14:paraId="60DEECC1" w14:textId="2FF41AE5" w:rsidR="005E53C9" w:rsidRPr="004B27CD" w:rsidRDefault="006D61AB" w:rsidP="005E53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5E53C9"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632D8001" w14:textId="42B87DC9" w:rsidR="005E53C9" w:rsidRPr="004B27CD" w:rsidRDefault="005E53C9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опубликования в газете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Юсьвинские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вести»</w:t>
            </w:r>
            <w:r w:rsidR="006D61AB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="000438C2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списка избирательных участков для проведения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выборов</w:t>
            </w:r>
          </w:p>
        </w:tc>
        <w:tc>
          <w:tcPr>
            <w:tcW w:w="2250" w:type="dxa"/>
          </w:tcPr>
          <w:p w14:paraId="6A97D8D2" w14:textId="0B085C17" w:rsidR="005E53C9" w:rsidRPr="000438C2" w:rsidRDefault="005E53C9" w:rsidP="005E53C9">
            <w:pPr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  <w:lang w:val="ru-RU"/>
              </w:rPr>
              <w:t>не</w:t>
            </w:r>
            <w:r w:rsidRPr="000438C2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proofErr w:type="gramStart"/>
            <w:r w:rsidRPr="000438C2">
              <w:rPr>
                <w:rFonts w:ascii="Times New Roman" w:hAnsi="Times New Roman"/>
                <w:lang w:val="ru-RU"/>
              </w:rPr>
              <w:t>позднее</w:t>
            </w:r>
            <w:proofErr w:type="gramEnd"/>
            <w:r w:rsidR="000438C2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="000438C2">
              <w:rPr>
                <w:rFonts w:ascii="Times New Roman" w:hAnsi="Times New Roman"/>
                <w:lang w:val="ru-RU"/>
              </w:rPr>
              <w:t xml:space="preserve">чем </w:t>
            </w:r>
            <w:r w:rsidR="000438C2" w:rsidRPr="004B27CD">
              <w:rPr>
                <w:rFonts w:ascii="Times New Roman" w:hAnsi="Times New Roman"/>
                <w:lang w:val="ru-RU"/>
              </w:rPr>
              <w:t>за</w:t>
            </w:r>
            <w:r w:rsidR="000438C2"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="000438C2">
              <w:rPr>
                <w:rFonts w:ascii="Times New Roman" w:hAnsi="Times New Roman"/>
                <w:spacing w:val="-5"/>
                <w:lang w:val="ru-RU"/>
              </w:rPr>
              <w:t>4</w:t>
            </w:r>
            <w:r w:rsidR="000438C2" w:rsidRPr="004B27CD">
              <w:rPr>
                <w:rFonts w:ascii="Times New Roman" w:hAnsi="Times New Roman"/>
                <w:lang w:val="ru-RU"/>
              </w:rPr>
              <w:t>0</w:t>
            </w:r>
            <w:r w:rsidR="000438C2" w:rsidRPr="004B27C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="000438C2" w:rsidRPr="004B27CD">
              <w:rPr>
                <w:rFonts w:ascii="Times New Roman" w:hAnsi="Times New Roman"/>
                <w:lang w:val="ru-RU"/>
              </w:rPr>
              <w:t>дней</w:t>
            </w:r>
            <w:r w:rsidR="000438C2"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="000438C2" w:rsidRPr="004B27CD">
              <w:rPr>
                <w:rFonts w:ascii="Times New Roman" w:hAnsi="Times New Roman"/>
                <w:lang w:val="ru-RU"/>
              </w:rPr>
              <w:t>до</w:t>
            </w:r>
            <w:r w:rsidR="000438C2"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="000438C2" w:rsidRPr="004B27CD">
              <w:rPr>
                <w:rFonts w:ascii="Times New Roman" w:hAnsi="Times New Roman"/>
                <w:lang w:val="ru-RU"/>
              </w:rPr>
              <w:t>дня</w:t>
            </w:r>
            <w:r w:rsidR="000438C2"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="000438C2"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  <w:p w14:paraId="639482AC" w14:textId="77605EA6" w:rsidR="005E53C9" w:rsidRPr="000438C2" w:rsidRDefault="000438C2" w:rsidP="006D61AB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(до </w:t>
            </w:r>
            <w:r w:rsidR="006D61AB">
              <w:rPr>
                <w:rFonts w:ascii="Times New Roman" w:hAnsi="Times New Roman"/>
                <w:lang w:val="ru-RU"/>
              </w:rPr>
              <w:t>04</w:t>
            </w:r>
            <w:r w:rsidR="005E53C9" w:rsidRPr="000438C2">
              <w:rPr>
                <w:rFonts w:ascii="Times New Roman" w:hAnsi="Times New Roman"/>
                <w:lang w:val="ru-RU"/>
              </w:rPr>
              <w:t>.0</w:t>
            </w:r>
            <w:r w:rsidR="006D61AB">
              <w:rPr>
                <w:rFonts w:ascii="Times New Roman" w:hAnsi="Times New Roman"/>
                <w:lang w:val="ru-RU"/>
              </w:rPr>
              <w:t>8</w:t>
            </w:r>
            <w:r w:rsidR="005E53C9" w:rsidRPr="000438C2">
              <w:rPr>
                <w:rFonts w:ascii="Times New Roman" w:hAnsi="Times New Roman"/>
                <w:lang w:val="ru-RU"/>
              </w:rPr>
              <w:t>.202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7185" w:type="dxa"/>
          </w:tcPr>
          <w:p w14:paraId="5365F84B" w14:textId="061E7697" w:rsidR="005E53C9" w:rsidRPr="004B27CD" w:rsidRDefault="005E53C9" w:rsidP="005E53C9">
            <w:pPr>
              <w:tabs>
                <w:tab w:val="left" w:pos="1881"/>
                <w:tab w:val="left" w:pos="3877"/>
                <w:tab w:val="left" w:pos="6026"/>
              </w:tabs>
              <w:ind w:right="98"/>
              <w:jc w:val="both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  <w:tr w:rsidR="003D57CF" w:rsidRPr="004B27CD" w14:paraId="78F60C1B" w14:textId="77777777" w:rsidTr="009B24DE">
        <w:trPr>
          <w:trHeight w:val="1521"/>
        </w:trPr>
        <w:tc>
          <w:tcPr>
            <w:tcW w:w="561" w:type="dxa"/>
          </w:tcPr>
          <w:p w14:paraId="4A5F2AC6" w14:textId="29D24233" w:rsidR="003D57CF" w:rsidRPr="004B27CD" w:rsidRDefault="000438C2" w:rsidP="003D57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7</w:t>
            </w:r>
            <w:r w:rsidR="003D57CF"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3FF8D435" w14:textId="480117C2" w:rsidR="003D57CF" w:rsidRPr="004B27CD" w:rsidRDefault="003D57CF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Подготовка правового акта </w:t>
            </w:r>
            <w:r w:rsidR="00F96F50" w:rsidRPr="004B27CD">
              <w:rPr>
                <w:rFonts w:ascii="Times New Roman" w:hAnsi="Times New Roman"/>
                <w:lang w:val="ru-RU"/>
              </w:rPr>
              <w:t>а</w:t>
            </w:r>
            <w:r w:rsidRPr="004B27CD">
              <w:rPr>
                <w:rFonts w:ascii="Times New Roman" w:hAnsi="Times New Roman"/>
                <w:lang w:val="ru-RU"/>
              </w:rPr>
              <w:t xml:space="preserve">дминистрации 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Юсьвинского муниципального округа </w:t>
            </w:r>
            <w:r w:rsidRPr="004B27CD">
              <w:rPr>
                <w:rFonts w:ascii="Times New Roman" w:hAnsi="Times New Roman"/>
                <w:lang w:val="ru-RU"/>
              </w:rPr>
              <w:t>о выделении и оборудовании специальных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мест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размещения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печатных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агитационных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материалов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избирательных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участков</w:t>
            </w:r>
          </w:p>
        </w:tc>
        <w:tc>
          <w:tcPr>
            <w:tcW w:w="2250" w:type="dxa"/>
          </w:tcPr>
          <w:p w14:paraId="47F1CCC5" w14:textId="1F6266D2" w:rsidR="003D57CF" w:rsidRPr="00B249C1" w:rsidRDefault="003D57CF" w:rsidP="006D61AB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249C1">
              <w:rPr>
                <w:rFonts w:ascii="Times New Roman" w:hAnsi="Times New Roman"/>
              </w:rPr>
              <w:t>до</w:t>
            </w:r>
            <w:proofErr w:type="spellEnd"/>
            <w:r w:rsidRPr="00B249C1">
              <w:rPr>
                <w:rFonts w:ascii="Times New Roman" w:hAnsi="Times New Roman"/>
                <w:spacing w:val="-1"/>
              </w:rPr>
              <w:t xml:space="preserve"> </w:t>
            </w:r>
            <w:r w:rsidR="006D61AB" w:rsidRPr="00B249C1">
              <w:rPr>
                <w:rFonts w:ascii="Times New Roman" w:hAnsi="Times New Roman"/>
                <w:lang w:val="ru-RU"/>
              </w:rPr>
              <w:t>14</w:t>
            </w:r>
            <w:r w:rsidRPr="00B249C1">
              <w:rPr>
                <w:rFonts w:ascii="Times New Roman" w:hAnsi="Times New Roman"/>
              </w:rPr>
              <w:t>.0</w:t>
            </w:r>
            <w:r w:rsidR="000438C2" w:rsidRPr="00B249C1">
              <w:rPr>
                <w:rFonts w:ascii="Times New Roman" w:hAnsi="Times New Roman"/>
                <w:lang w:val="ru-RU"/>
              </w:rPr>
              <w:t>8</w:t>
            </w:r>
            <w:r w:rsidRPr="00B249C1">
              <w:rPr>
                <w:rFonts w:ascii="Times New Roman" w:hAnsi="Times New Roman"/>
              </w:rPr>
              <w:t>.202</w:t>
            </w:r>
            <w:r w:rsidR="006D61AB" w:rsidRPr="00B249C1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185" w:type="dxa"/>
          </w:tcPr>
          <w:p w14:paraId="22498167" w14:textId="23E9B26F" w:rsidR="003D57CF" w:rsidRPr="00B249C1" w:rsidRDefault="00F96F50" w:rsidP="003D57CF">
            <w:pPr>
              <w:tabs>
                <w:tab w:val="left" w:pos="1309"/>
                <w:tab w:val="left" w:pos="3542"/>
                <w:tab w:val="left" w:pos="4637"/>
                <w:tab w:val="left" w:pos="5076"/>
              </w:tabs>
              <w:ind w:right="99"/>
              <w:rPr>
                <w:rFonts w:ascii="Times New Roman" w:hAnsi="Times New Roman"/>
                <w:lang w:val="ru-RU"/>
              </w:rPr>
            </w:pPr>
            <w:r w:rsidRPr="00B249C1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B249C1">
              <w:rPr>
                <w:rFonts w:ascii="Times New Roman" w:hAnsi="Times New Roman"/>
                <w:lang w:val="ru-RU"/>
              </w:rPr>
              <w:t xml:space="preserve"> администрации</w:t>
            </w:r>
          </w:p>
        </w:tc>
      </w:tr>
      <w:tr w:rsidR="003D57CF" w:rsidRPr="004B27CD" w14:paraId="2E934628" w14:textId="77777777" w:rsidTr="00FD5438">
        <w:trPr>
          <w:trHeight w:val="1315"/>
        </w:trPr>
        <w:tc>
          <w:tcPr>
            <w:tcW w:w="561" w:type="dxa"/>
          </w:tcPr>
          <w:p w14:paraId="123B50C9" w14:textId="493ED4C5" w:rsidR="003D57CF" w:rsidRPr="004B27CD" w:rsidRDefault="000438C2" w:rsidP="003D57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3D57CF"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0896F4EE" w14:textId="215CE5E1" w:rsidR="003D57CF" w:rsidRPr="004B27CD" w:rsidRDefault="003D57CF" w:rsidP="003D57CF">
            <w:pPr>
              <w:tabs>
                <w:tab w:val="left" w:pos="1673"/>
                <w:tab w:val="left" w:pos="2944"/>
                <w:tab w:val="left" w:pos="4305"/>
                <w:tab w:val="left" w:pos="5249"/>
              </w:tabs>
              <w:ind w:right="96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Проведение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проверки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состояния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щитов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размещения</w:t>
            </w:r>
            <w:r w:rsidRPr="004B27CD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печатных</w:t>
            </w:r>
            <w:r w:rsidRPr="004B27CD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агитационных</w:t>
            </w:r>
            <w:r w:rsidRPr="004B27CD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материалов</w:t>
            </w:r>
          </w:p>
        </w:tc>
        <w:tc>
          <w:tcPr>
            <w:tcW w:w="2250" w:type="dxa"/>
          </w:tcPr>
          <w:p w14:paraId="68EEE6B1" w14:textId="05BECF4A" w:rsidR="003D57CF" w:rsidRPr="004B27CD" w:rsidRDefault="003D57CF" w:rsidP="00F96F50">
            <w:pPr>
              <w:ind w:right="419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весь период,</w:t>
            </w:r>
            <w:r w:rsidRPr="004B27CD">
              <w:rPr>
                <w:rFonts w:ascii="Times New Roman" w:hAnsi="Times New Roman"/>
                <w:spacing w:val="-6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момента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установки</w:t>
            </w:r>
            <w:r w:rsidRPr="004B27CD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до</w:t>
            </w:r>
            <w:r w:rsidRPr="004B27CD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дня</w:t>
            </w:r>
            <w:r w:rsidR="00F96F50" w:rsidRPr="004B27CD">
              <w:rPr>
                <w:rFonts w:ascii="Times New Roman" w:hAnsi="Times New Roman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7185" w:type="dxa"/>
          </w:tcPr>
          <w:p w14:paraId="3014F1F6" w14:textId="405DF4D8" w:rsidR="003D57CF" w:rsidRPr="004B27CD" w:rsidRDefault="00F96F50" w:rsidP="003D57CF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</w:p>
        </w:tc>
      </w:tr>
      <w:tr w:rsidR="003D57CF" w:rsidRPr="004B27CD" w14:paraId="4D31D1A3" w14:textId="77777777" w:rsidTr="00FD5438">
        <w:trPr>
          <w:trHeight w:val="907"/>
        </w:trPr>
        <w:tc>
          <w:tcPr>
            <w:tcW w:w="561" w:type="dxa"/>
          </w:tcPr>
          <w:p w14:paraId="62F73390" w14:textId="56B25B97" w:rsidR="003D57CF" w:rsidRPr="004B27CD" w:rsidRDefault="000438C2" w:rsidP="003D57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="003D57CF"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4081FCA5" w14:textId="49F16626" w:rsidR="003D57CF" w:rsidRPr="004B27CD" w:rsidRDefault="003D57CF" w:rsidP="003D57CF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изготовления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щитов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B27CD">
              <w:rPr>
                <w:rFonts w:ascii="Times New Roman" w:hAnsi="Times New Roman"/>
                <w:lang w:val="ru-RU"/>
              </w:rPr>
              <w:t>разме</w:t>
            </w:r>
            <w:proofErr w:type="spellEnd"/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щения</w:t>
            </w:r>
            <w:proofErr w:type="spellEnd"/>
            <w:proofErr w:type="gramEnd"/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печатных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агитационных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материалов</w:t>
            </w:r>
          </w:p>
        </w:tc>
        <w:tc>
          <w:tcPr>
            <w:tcW w:w="2250" w:type="dxa"/>
          </w:tcPr>
          <w:p w14:paraId="55C61DE8" w14:textId="77777777" w:rsidR="003D57CF" w:rsidRPr="004B27CD" w:rsidRDefault="003D57CF" w:rsidP="00F96F50">
            <w:pPr>
              <w:ind w:right="253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при</w:t>
            </w:r>
            <w:proofErr w:type="spellEnd"/>
            <w:r w:rsidRPr="004B27CD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spacing w:val="-1"/>
              </w:rPr>
              <w:t>необходимости</w:t>
            </w:r>
            <w:proofErr w:type="spellEnd"/>
          </w:p>
        </w:tc>
        <w:tc>
          <w:tcPr>
            <w:tcW w:w="7185" w:type="dxa"/>
          </w:tcPr>
          <w:p w14:paraId="2C763090" w14:textId="521935B3" w:rsidR="003D57CF" w:rsidRPr="004B27CD" w:rsidRDefault="009B24DE" w:rsidP="009B24DE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администрации, МБУ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ЖКХ»</w:t>
            </w:r>
          </w:p>
        </w:tc>
      </w:tr>
      <w:tr w:rsidR="00F96F50" w:rsidRPr="004B27CD" w14:paraId="492A7ADB" w14:textId="77777777" w:rsidTr="000438C2">
        <w:trPr>
          <w:trHeight w:val="1241"/>
        </w:trPr>
        <w:tc>
          <w:tcPr>
            <w:tcW w:w="561" w:type="dxa"/>
          </w:tcPr>
          <w:p w14:paraId="45939313" w14:textId="60E9119E" w:rsidR="00F96F50" w:rsidRPr="004B27CD" w:rsidRDefault="000438C2" w:rsidP="00F96F5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="00F96F50"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497E0D61" w14:textId="434738EC" w:rsidR="00F96F50" w:rsidRPr="004B27CD" w:rsidRDefault="00F96F50" w:rsidP="00F96F50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Оборудование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специальных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мест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B27CD">
              <w:rPr>
                <w:rFonts w:ascii="Times New Roman" w:hAnsi="Times New Roman"/>
                <w:lang w:val="ru-RU"/>
              </w:rPr>
              <w:t>размеще</w:t>
            </w:r>
            <w:proofErr w:type="spellEnd"/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ния</w:t>
            </w:r>
            <w:proofErr w:type="spellEnd"/>
            <w:proofErr w:type="gramEnd"/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печатных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агитационных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материалов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участков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(не</w:t>
            </w:r>
            <w:r w:rsidRPr="004B27CD">
              <w:rPr>
                <w:rFonts w:ascii="Times New Roman" w:hAnsi="Times New Roman"/>
                <w:spacing w:val="6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ближе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50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от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входа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помещение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голосования)</w:t>
            </w:r>
          </w:p>
        </w:tc>
        <w:tc>
          <w:tcPr>
            <w:tcW w:w="2250" w:type="dxa"/>
          </w:tcPr>
          <w:p w14:paraId="2C2AF0CB" w14:textId="77777777" w:rsidR="00F96F50" w:rsidRPr="004B27CD" w:rsidRDefault="00F96F50" w:rsidP="00F96F50">
            <w:pPr>
              <w:ind w:right="156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не</w:t>
            </w:r>
            <w:r w:rsidRPr="004B27CD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позднее</w:t>
            </w:r>
            <w:proofErr w:type="gramEnd"/>
            <w:r w:rsidRPr="004B27CD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чем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за</w:t>
            </w:r>
            <w:r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30</w:t>
            </w:r>
            <w:r w:rsidRPr="004B27C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дней</w:t>
            </w:r>
            <w:r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до</w:t>
            </w:r>
            <w:r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  <w:p w14:paraId="03D4150A" w14:textId="1A97FCDA" w:rsidR="00F96F50" w:rsidRPr="004B27CD" w:rsidRDefault="000438C2" w:rsidP="006D61AB">
            <w:pPr>
              <w:ind w:right="253"/>
              <w:jc w:val="center"/>
              <w:rPr>
                <w:rFonts w:ascii="Times New Roman" w:hAnsi="Times New Roman"/>
              </w:rPr>
            </w:pPr>
            <w:r w:rsidRPr="000438C2">
              <w:rPr>
                <w:rFonts w:ascii="Times New Roman" w:hAnsi="Times New Roman"/>
              </w:rPr>
              <w:t>(</w:t>
            </w:r>
            <w:proofErr w:type="spellStart"/>
            <w:r w:rsidRPr="000438C2">
              <w:rPr>
                <w:rFonts w:ascii="Times New Roman" w:hAnsi="Times New Roman"/>
              </w:rPr>
              <w:t>до</w:t>
            </w:r>
            <w:proofErr w:type="spellEnd"/>
            <w:r w:rsidRPr="000438C2">
              <w:rPr>
                <w:rFonts w:ascii="Times New Roman" w:hAnsi="Times New Roman"/>
              </w:rPr>
              <w:t xml:space="preserve"> </w:t>
            </w:r>
            <w:r w:rsidR="006D61AB">
              <w:rPr>
                <w:rFonts w:ascii="Times New Roman" w:hAnsi="Times New Roman"/>
                <w:lang w:val="ru-RU"/>
              </w:rPr>
              <w:t>14</w:t>
            </w:r>
            <w:r w:rsidR="00F96F50" w:rsidRPr="000438C2">
              <w:rPr>
                <w:rFonts w:ascii="Times New Roman" w:hAnsi="Times New Roman"/>
              </w:rPr>
              <w:t>.0</w:t>
            </w:r>
            <w:r w:rsidRPr="000438C2">
              <w:rPr>
                <w:rFonts w:ascii="Times New Roman" w:hAnsi="Times New Roman"/>
                <w:lang w:val="ru-RU"/>
              </w:rPr>
              <w:t>8</w:t>
            </w:r>
            <w:r w:rsidR="00F96F50" w:rsidRPr="000438C2">
              <w:rPr>
                <w:rFonts w:ascii="Times New Roman" w:hAnsi="Times New Roman"/>
              </w:rPr>
              <w:t>.202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  <w:r w:rsidR="00F96F50" w:rsidRPr="000438C2">
              <w:rPr>
                <w:rFonts w:ascii="Times New Roman" w:hAnsi="Times New Roman"/>
              </w:rPr>
              <w:t>)</w:t>
            </w:r>
          </w:p>
        </w:tc>
        <w:tc>
          <w:tcPr>
            <w:tcW w:w="7185" w:type="dxa"/>
          </w:tcPr>
          <w:p w14:paraId="7A37C917" w14:textId="0D276E3B" w:rsidR="00F96F50" w:rsidRPr="004B27CD" w:rsidRDefault="00AF6F33" w:rsidP="00AF6F33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администрации, МБУ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ЖКХ</w:t>
            </w:r>
          </w:p>
        </w:tc>
      </w:tr>
      <w:tr w:rsidR="00F96F50" w:rsidRPr="004B27CD" w14:paraId="2AF790A8" w14:textId="77777777" w:rsidTr="009B24DE">
        <w:trPr>
          <w:trHeight w:val="626"/>
        </w:trPr>
        <w:tc>
          <w:tcPr>
            <w:tcW w:w="561" w:type="dxa"/>
          </w:tcPr>
          <w:p w14:paraId="30FD0146" w14:textId="095FF4FB" w:rsidR="00F96F50" w:rsidRPr="004B27CD" w:rsidRDefault="000438C2" w:rsidP="00F96F5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5739" w:type="dxa"/>
          </w:tcPr>
          <w:p w14:paraId="7526B71D" w14:textId="60620B4D" w:rsidR="00F96F50" w:rsidRPr="004B27CD" w:rsidRDefault="00F96F50" w:rsidP="00F96F50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Организация</w:t>
            </w:r>
            <w:r w:rsidRPr="004B27CD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резервных</w:t>
            </w:r>
            <w:r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пунктов</w:t>
            </w:r>
            <w:r w:rsidRPr="004B27CD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2250" w:type="dxa"/>
          </w:tcPr>
          <w:p w14:paraId="2C5872B3" w14:textId="77777777" w:rsidR="00F96F50" w:rsidRPr="000438C2" w:rsidRDefault="00F96F50" w:rsidP="00F96F5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438C2">
              <w:rPr>
                <w:rFonts w:ascii="Times New Roman" w:hAnsi="Times New Roman"/>
              </w:rPr>
              <w:t>не</w:t>
            </w:r>
            <w:proofErr w:type="spellEnd"/>
            <w:r w:rsidRPr="000438C2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0438C2">
              <w:rPr>
                <w:rFonts w:ascii="Times New Roman" w:hAnsi="Times New Roman"/>
              </w:rPr>
              <w:t>позднее</w:t>
            </w:r>
            <w:proofErr w:type="spellEnd"/>
          </w:p>
          <w:p w14:paraId="694BC7D2" w14:textId="519A72C9" w:rsidR="00F96F50" w:rsidRPr="006D61AB" w:rsidRDefault="00F96F50" w:rsidP="006D61AB">
            <w:pPr>
              <w:ind w:right="156"/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</w:rPr>
              <w:t>01.0</w:t>
            </w:r>
            <w:r w:rsidR="000438C2" w:rsidRPr="000438C2">
              <w:rPr>
                <w:rFonts w:ascii="Times New Roman" w:hAnsi="Times New Roman"/>
                <w:lang w:val="ru-RU"/>
              </w:rPr>
              <w:t>9</w:t>
            </w:r>
            <w:r w:rsidRPr="000438C2">
              <w:rPr>
                <w:rFonts w:ascii="Times New Roman" w:hAnsi="Times New Roman"/>
              </w:rPr>
              <w:t>.202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185" w:type="dxa"/>
          </w:tcPr>
          <w:p w14:paraId="1B3DBFE6" w14:textId="1CD009B7" w:rsidR="00F96F50" w:rsidRPr="004B27CD" w:rsidRDefault="00F96F50" w:rsidP="009B24DE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</w:p>
        </w:tc>
      </w:tr>
      <w:tr w:rsidR="00F96F50" w:rsidRPr="004B27CD" w14:paraId="442A8137" w14:textId="77777777" w:rsidTr="00FD5438">
        <w:trPr>
          <w:trHeight w:val="907"/>
        </w:trPr>
        <w:tc>
          <w:tcPr>
            <w:tcW w:w="561" w:type="dxa"/>
          </w:tcPr>
          <w:p w14:paraId="109293C2" w14:textId="330CF179" w:rsidR="00F96F50" w:rsidRPr="004B27CD" w:rsidRDefault="000438C2" w:rsidP="00F96F5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  <w:r w:rsidR="00F96F50"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623B28D4" w14:textId="716EE6D7" w:rsidR="00F96F50" w:rsidRPr="004B27CD" w:rsidRDefault="00F96F50" w:rsidP="00F96F50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Оказание содействия избирательным 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предоставлении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уточнении сведений для формирования списков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избирателей</w:t>
            </w:r>
          </w:p>
        </w:tc>
        <w:tc>
          <w:tcPr>
            <w:tcW w:w="2250" w:type="dxa"/>
          </w:tcPr>
          <w:p w14:paraId="129A456E" w14:textId="5D57AB5D" w:rsidR="00F96F50" w:rsidRPr="004B27CD" w:rsidRDefault="00F96F50" w:rsidP="00F96F5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весь</w:t>
            </w:r>
            <w:proofErr w:type="spellEnd"/>
            <w:r w:rsidRPr="004B27C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период</w:t>
            </w:r>
            <w:proofErr w:type="spellEnd"/>
          </w:p>
        </w:tc>
        <w:tc>
          <w:tcPr>
            <w:tcW w:w="7185" w:type="dxa"/>
          </w:tcPr>
          <w:p w14:paraId="43663C77" w14:textId="74133BF1" w:rsidR="00F96F50" w:rsidRPr="004B27CD" w:rsidRDefault="00F96F50" w:rsidP="00F96F50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  <w:r w:rsidRPr="004B27CD">
              <w:rPr>
                <w:rFonts w:ascii="Times New Roman" w:hAnsi="Times New Roman"/>
                <w:lang w:val="ru-RU"/>
              </w:rPr>
              <w:t>, отдел информационных технологий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</w:p>
        </w:tc>
      </w:tr>
      <w:tr w:rsidR="009B24DE" w:rsidRPr="004B27CD" w14:paraId="4ADB7CB1" w14:textId="77777777" w:rsidTr="00FD5438">
        <w:trPr>
          <w:trHeight w:val="907"/>
        </w:trPr>
        <w:tc>
          <w:tcPr>
            <w:tcW w:w="561" w:type="dxa"/>
          </w:tcPr>
          <w:p w14:paraId="5A44DE74" w14:textId="0099ADBA" w:rsidR="009B24DE" w:rsidRPr="004B27CD" w:rsidRDefault="009B24DE" w:rsidP="000438C2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1</w:t>
            </w:r>
            <w:r w:rsidR="000438C2">
              <w:rPr>
                <w:rFonts w:ascii="Times New Roman" w:hAnsi="Times New Roman"/>
                <w:lang w:val="ru-RU"/>
              </w:rPr>
              <w:t>3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1F16E1AF" w14:textId="1C43E954" w:rsidR="009B24DE" w:rsidRPr="004B27CD" w:rsidRDefault="009B24DE" w:rsidP="00C577F1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Выделение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Территориальной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обучения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членов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участковых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 </w:t>
            </w:r>
            <w:r w:rsidRPr="004B27CD">
              <w:rPr>
                <w:rFonts w:ascii="Times New Roman" w:hAnsi="Times New Roman"/>
                <w:lang w:val="ru-RU"/>
              </w:rPr>
              <w:t>видеонаблюдения,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хранения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оборудования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избирательной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документации</w:t>
            </w:r>
          </w:p>
        </w:tc>
        <w:tc>
          <w:tcPr>
            <w:tcW w:w="2250" w:type="dxa"/>
          </w:tcPr>
          <w:p w14:paraId="4BDCAC5F" w14:textId="6FF4BB5A" w:rsidR="009B24DE" w:rsidRPr="004B27CD" w:rsidRDefault="009B24DE" w:rsidP="009B24D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весь</w:t>
            </w:r>
            <w:proofErr w:type="spellEnd"/>
            <w:r w:rsidRPr="004B27C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период</w:t>
            </w:r>
            <w:proofErr w:type="spellEnd"/>
          </w:p>
        </w:tc>
        <w:tc>
          <w:tcPr>
            <w:tcW w:w="7185" w:type="dxa"/>
          </w:tcPr>
          <w:p w14:paraId="6BCDA262" w14:textId="39046A28" w:rsidR="009B24DE" w:rsidRPr="004B27CD" w:rsidRDefault="009B24DE" w:rsidP="009B24DE">
            <w:pPr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Администрация Юсьвинского муниципального округа Пермского края, 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>муниципальные</w:t>
            </w:r>
            <w:r w:rsidR="00EC4338"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учреждения</w:t>
            </w:r>
          </w:p>
        </w:tc>
      </w:tr>
    </w:tbl>
    <w:p w14:paraId="0B444571" w14:textId="77777777" w:rsidR="003D57CF" w:rsidRPr="004B27CD" w:rsidRDefault="003D57CF" w:rsidP="003D57CF">
      <w:pPr>
        <w:widowControl w:val="0"/>
        <w:autoSpaceDE w:val="0"/>
        <w:autoSpaceDN w:val="0"/>
        <w:rPr>
          <w:lang w:eastAsia="en-US"/>
        </w:rPr>
        <w:sectPr w:rsidR="003D57CF" w:rsidRPr="004B27CD">
          <w:headerReference w:type="default" r:id="rId9"/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5528B0C1" w14:textId="77777777" w:rsidR="003D57CF" w:rsidRPr="004B27CD" w:rsidRDefault="003D57CF" w:rsidP="003D57CF">
      <w:pPr>
        <w:widowControl w:val="0"/>
        <w:autoSpaceDE w:val="0"/>
        <w:autoSpaceDN w:val="0"/>
        <w:spacing w:before="7"/>
        <w:rPr>
          <w:b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3D57CF" w:rsidRPr="004B27CD" w14:paraId="6D80BD9E" w14:textId="77777777" w:rsidTr="009B24DE">
        <w:trPr>
          <w:trHeight w:val="2754"/>
        </w:trPr>
        <w:tc>
          <w:tcPr>
            <w:tcW w:w="561" w:type="dxa"/>
          </w:tcPr>
          <w:p w14:paraId="525DC38D" w14:textId="7CB2948A" w:rsidR="003D57CF" w:rsidRPr="004B27CD" w:rsidRDefault="003D57CF" w:rsidP="000438C2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  <w:r w:rsidR="000438C2">
              <w:rPr>
                <w:rFonts w:ascii="Times New Roman" w:hAnsi="Times New Roman"/>
                <w:lang w:val="ru-RU"/>
              </w:rPr>
              <w:t>4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7223D4E8" w14:textId="54A987A8" w:rsidR="003D57CF" w:rsidRPr="004B27CD" w:rsidRDefault="003D57CF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Организация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комплексной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проверки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предмет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готовности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предоставленных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участковым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избирательным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F96F50"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работы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проведения голосования, к проведению выборов,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соответствия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этих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требованиям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пожарной,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иной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безопасности</w:t>
            </w:r>
          </w:p>
        </w:tc>
        <w:tc>
          <w:tcPr>
            <w:tcW w:w="2250" w:type="dxa"/>
          </w:tcPr>
          <w:p w14:paraId="63ABBC91" w14:textId="7D276BE7" w:rsidR="003D57CF" w:rsidRPr="006D61AB" w:rsidRDefault="003D57CF" w:rsidP="006D61AB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0438C2">
              <w:rPr>
                <w:rFonts w:ascii="Times New Roman" w:hAnsi="Times New Roman"/>
              </w:rPr>
              <w:t>до</w:t>
            </w:r>
            <w:proofErr w:type="spellEnd"/>
            <w:r w:rsidRPr="000438C2">
              <w:rPr>
                <w:rFonts w:ascii="Times New Roman" w:hAnsi="Times New Roman"/>
                <w:spacing w:val="-1"/>
              </w:rPr>
              <w:t xml:space="preserve"> </w:t>
            </w:r>
            <w:r w:rsidR="00FF219F" w:rsidRPr="000438C2">
              <w:rPr>
                <w:rFonts w:ascii="Times New Roman" w:hAnsi="Times New Roman"/>
                <w:spacing w:val="-1"/>
                <w:lang w:val="ru-RU"/>
              </w:rPr>
              <w:t>0</w:t>
            </w:r>
            <w:r w:rsidR="006D61AB">
              <w:rPr>
                <w:rFonts w:ascii="Times New Roman" w:hAnsi="Times New Roman"/>
                <w:spacing w:val="-1"/>
                <w:lang w:val="ru-RU"/>
              </w:rPr>
              <w:t>8</w:t>
            </w:r>
            <w:r w:rsidRPr="000438C2">
              <w:rPr>
                <w:rFonts w:ascii="Times New Roman" w:hAnsi="Times New Roman"/>
              </w:rPr>
              <w:t>.0</w:t>
            </w:r>
            <w:r w:rsidR="00FF219F" w:rsidRPr="000438C2">
              <w:rPr>
                <w:rFonts w:ascii="Times New Roman" w:hAnsi="Times New Roman"/>
                <w:lang w:val="ru-RU"/>
              </w:rPr>
              <w:t>8</w:t>
            </w:r>
            <w:r w:rsidRPr="000438C2">
              <w:rPr>
                <w:rFonts w:ascii="Times New Roman" w:hAnsi="Times New Roman"/>
              </w:rPr>
              <w:t>.202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185" w:type="dxa"/>
          </w:tcPr>
          <w:p w14:paraId="4E6E0348" w14:textId="160BD3A5" w:rsidR="003D57CF" w:rsidRPr="004B27CD" w:rsidRDefault="00B37DE8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4B27CD">
              <w:rPr>
                <w:rFonts w:ascii="Times New Roman" w:hAnsi="Times New Roman"/>
                <w:lang w:val="ru-RU"/>
              </w:rPr>
              <w:t>Отдел внутренней политики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  <w:r w:rsidRPr="004B27CD">
              <w:rPr>
                <w:rFonts w:ascii="Times New Roman" w:hAnsi="Times New Roman"/>
                <w:lang w:val="ru-RU"/>
              </w:rPr>
              <w:t>, отдел информационных технологий</w:t>
            </w:r>
            <w:r w:rsidR="009B24DE" w:rsidRPr="004B27CD">
              <w:rPr>
                <w:rFonts w:ascii="Times New Roman" w:hAnsi="Times New Roman"/>
                <w:lang w:val="ru-RU"/>
              </w:rPr>
              <w:t xml:space="preserve"> администрации</w:t>
            </w:r>
            <w:r w:rsidRPr="004B27CD">
              <w:rPr>
                <w:rFonts w:ascii="Times New Roman" w:hAnsi="Times New Roman"/>
                <w:lang w:val="ru-RU"/>
              </w:rPr>
              <w:t xml:space="preserve">, МКУ «Единый сервисный центр», </w:t>
            </w:r>
            <w:r w:rsidR="003D57CF" w:rsidRPr="004B27CD">
              <w:rPr>
                <w:rFonts w:ascii="Times New Roman" w:hAnsi="Times New Roman"/>
                <w:lang w:val="ru-RU"/>
              </w:rPr>
              <w:t xml:space="preserve"> Территориальная избирательная комиссия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="003D57CF" w:rsidRPr="004B27CD">
              <w:rPr>
                <w:rFonts w:ascii="Times New Roman" w:hAnsi="Times New Roman"/>
                <w:lang w:val="ru-RU"/>
              </w:rPr>
              <w:t xml:space="preserve">, </w:t>
            </w:r>
            <w:r w:rsidR="00F72183" w:rsidRPr="004B27CD">
              <w:rPr>
                <w:rFonts w:ascii="Times New Roman" w:hAnsi="Times New Roman"/>
                <w:lang w:val="ru-RU"/>
              </w:rPr>
              <w:t xml:space="preserve">отделение полиции (дислокация с. Юсьва) </w:t>
            </w:r>
            <w:r w:rsidRPr="004B27CD">
              <w:rPr>
                <w:rFonts w:ascii="Times New Roman" w:hAnsi="Times New Roman"/>
                <w:lang w:val="ru-RU"/>
              </w:rPr>
              <w:t>МО МВД России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Кудымкарский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», 14 ОНПР по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ГО,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МО,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Юрлинскому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МО,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МО Коми-Пермяцкого округа УНПР ГУ МЧС России по Пермскому</w:t>
            </w:r>
            <w:r w:rsidR="00E96820" w:rsidRPr="004B27CD">
              <w:rPr>
                <w:rFonts w:ascii="Times New Roman" w:hAnsi="Times New Roman"/>
                <w:lang w:val="ru-RU"/>
              </w:rPr>
              <w:t xml:space="preserve"> краю</w:t>
            </w:r>
            <w:r w:rsidRPr="004B27C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Кудымкарский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ОВО - филиал ФГКУ "УВО ВНГ России по Пермскому краю" </w:t>
            </w:r>
            <w:proofErr w:type="gramEnd"/>
          </w:p>
        </w:tc>
      </w:tr>
      <w:tr w:rsidR="00B37DE8" w:rsidRPr="004B27CD" w14:paraId="4C6B8013" w14:textId="77777777" w:rsidTr="00B37DE8">
        <w:trPr>
          <w:trHeight w:val="1040"/>
        </w:trPr>
        <w:tc>
          <w:tcPr>
            <w:tcW w:w="561" w:type="dxa"/>
          </w:tcPr>
          <w:p w14:paraId="56EDD6FF" w14:textId="1024845E" w:rsidR="00B37DE8" w:rsidRPr="004B27CD" w:rsidRDefault="00B37DE8" w:rsidP="000438C2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1</w:t>
            </w:r>
            <w:r w:rsidR="000438C2">
              <w:rPr>
                <w:rFonts w:ascii="Times New Roman" w:hAnsi="Times New Roman"/>
                <w:lang w:val="ru-RU"/>
              </w:rPr>
              <w:t>5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7D5DE4BA" w14:textId="236BBA75" w:rsidR="00B37DE8" w:rsidRPr="004B27CD" w:rsidRDefault="00B37DE8" w:rsidP="000438C2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выделения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транспорта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заявке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отдела внутренней политики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согласно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пункту 1</w:t>
            </w:r>
            <w:r w:rsidR="000438C2">
              <w:rPr>
                <w:rFonts w:ascii="Times New Roman" w:hAnsi="Times New Roman"/>
                <w:lang w:val="ru-RU"/>
              </w:rPr>
              <w:t>4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настоящего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Плана</w:t>
            </w:r>
          </w:p>
        </w:tc>
        <w:tc>
          <w:tcPr>
            <w:tcW w:w="2250" w:type="dxa"/>
          </w:tcPr>
          <w:p w14:paraId="161CA996" w14:textId="2E085976" w:rsidR="00B37DE8" w:rsidRPr="004B27CD" w:rsidRDefault="00B37DE8" w:rsidP="00B37DE8">
            <w:pPr>
              <w:ind w:right="126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по</w:t>
            </w:r>
            <w:proofErr w:type="spellEnd"/>
            <w:r w:rsidRPr="004B27CD">
              <w:rPr>
                <w:rFonts w:ascii="Times New Roman" w:hAnsi="Times New Roman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графику</w:t>
            </w:r>
            <w:proofErr w:type="spellEnd"/>
            <w:r w:rsidRPr="004B27CD">
              <w:rPr>
                <w:rFonts w:ascii="Times New Roman" w:hAnsi="Times New Roman"/>
                <w:spacing w:val="-62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spacing w:val="-1"/>
              </w:rPr>
              <w:t>проведения</w:t>
            </w:r>
            <w:proofErr w:type="spellEnd"/>
            <w:r w:rsidRPr="004B27CD">
              <w:rPr>
                <w:rFonts w:ascii="Times New Roman" w:hAnsi="Times New Roman"/>
                <w:spacing w:val="-63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проверки</w:t>
            </w:r>
            <w:proofErr w:type="spellEnd"/>
          </w:p>
        </w:tc>
        <w:tc>
          <w:tcPr>
            <w:tcW w:w="7185" w:type="dxa"/>
          </w:tcPr>
          <w:p w14:paraId="64A29643" w14:textId="0ECBD555" w:rsidR="00B37DE8" w:rsidRPr="004B27CD" w:rsidRDefault="00B37DE8" w:rsidP="00B37DE8">
            <w:pPr>
              <w:ind w:right="96"/>
              <w:jc w:val="both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МКУ «Единый сервисный центр»</w:t>
            </w:r>
          </w:p>
        </w:tc>
      </w:tr>
      <w:tr w:rsidR="00B37DE8" w:rsidRPr="004B27CD" w14:paraId="7843B7C0" w14:textId="77777777" w:rsidTr="005E53C9">
        <w:trPr>
          <w:trHeight w:val="1040"/>
        </w:trPr>
        <w:tc>
          <w:tcPr>
            <w:tcW w:w="561" w:type="dxa"/>
            <w:tcBorders>
              <w:bottom w:val="single" w:sz="4" w:space="0" w:color="auto"/>
            </w:tcBorders>
          </w:tcPr>
          <w:p w14:paraId="5A161243" w14:textId="70BA590D" w:rsidR="00B37DE8" w:rsidRPr="004B27CD" w:rsidRDefault="00B37DE8" w:rsidP="000438C2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1</w:t>
            </w:r>
            <w:r w:rsidR="000438C2">
              <w:rPr>
                <w:rFonts w:ascii="Times New Roman" w:hAnsi="Times New Roman"/>
                <w:lang w:val="ru-RU"/>
              </w:rPr>
              <w:t>6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14:paraId="1BC76A36" w14:textId="63C07E67" w:rsidR="00B37DE8" w:rsidRPr="004B27CD" w:rsidRDefault="00B37DE8" w:rsidP="00B37DE8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выделения транспорта по заявкам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Территориальной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C42533D" w14:textId="4C524BA8" w:rsidR="00B37DE8" w:rsidRPr="004B27CD" w:rsidRDefault="00B37DE8" w:rsidP="00B37DE8">
            <w:pPr>
              <w:ind w:right="126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весь</w:t>
            </w:r>
            <w:proofErr w:type="spellEnd"/>
            <w:r w:rsidRPr="004B27C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период</w:t>
            </w:r>
            <w:proofErr w:type="spellEnd"/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14:paraId="278018CA" w14:textId="13577EA0" w:rsidR="00B37DE8" w:rsidRPr="004B27CD" w:rsidRDefault="00B37DE8" w:rsidP="00B37DE8">
            <w:pPr>
              <w:ind w:right="96"/>
              <w:jc w:val="both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МКУ «Единый сервисный центр»</w:t>
            </w:r>
          </w:p>
        </w:tc>
      </w:tr>
      <w:tr w:rsidR="009B24DE" w:rsidRPr="004B27CD" w14:paraId="0D4A3644" w14:textId="77777777" w:rsidTr="005E53C9">
        <w:trPr>
          <w:trHeight w:val="10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0A14" w14:textId="212B07E7" w:rsidR="009B24DE" w:rsidRPr="004B27CD" w:rsidRDefault="009B24DE" w:rsidP="000438C2">
            <w:pPr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  <w:r w:rsidR="000438C2">
              <w:rPr>
                <w:rFonts w:ascii="Times New Roman" w:hAnsi="Times New Roman"/>
                <w:lang w:val="ru-RU"/>
              </w:rPr>
              <w:t>7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794E" w14:textId="2BEF3832" w:rsidR="009B24DE" w:rsidRPr="004B27CD" w:rsidRDefault="009B24DE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Заключение с мобильным оператором контракта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обслуживание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телефонных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номеров,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предоставляемых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период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осуществления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полномочий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подготовке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 xml:space="preserve">проведении 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A5A" w14:textId="067CFAB6" w:rsidR="009B24DE" w:rsidRPr="000438C2" w:rsidRDefault="009B24DE" w:rsidP="009B24DE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  <w:lang w:val="ru-RU"/>
              </w:rPr>
              <w:t>до</w:t>
            </w:r>
            <w:r w:rsidRPr="000438C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6D61AB">
              <w:rPr>
                <w:rFonts w:ascii="Times New Roman" w:hAnsi="Times New Roman"/>
                <w:spacing w:val="-1"/>
                <w:lang w:val="ru-RU"/>
              </w:rPr>
              <w:t>01</w:t>
            </w:r>
            <w:r w:rsidRPr="000438C2">
              <w:rPr>
                <w:rFonts w:ascii="Times New Roman" w:hAnsi="Times New Roman"/>
                <w:lang w:val="ru-RU"/>
              </w:rPr>
              <w:t>.0</w:t>
            </w:r>
            <w:r w:rsidR="006D61AB">
              <w:rPr>
                <w:rFonts w:ascii="Times New Roman" w:hAnsi="Times New Roman"/>
                <w:lang w:val="ru-RU"/>
              </w:rPr>
              <w:t>9</w:t>
            </w:r>
            <w:r w:rsidRPr="000438C2">
              <w:rPr>
                <w:rFonts w:ascii="Times New Roman" w:hAnsi="Times New Roman"/>
                <w:lang w:val="ru-RU"/>
              </w:rPr>
              <w:t>.202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</w:p>
          <w:p w14:paraId="566D2D69" w14:textId="04F68217" w:rsidR="009B24DE" w:rsidRPr="000438C2" w:rsidRDefault="009B24DE" w:rsidP="009B24DE">
            <w:pPr>
              <w:ind w:right="365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0438C2">
              <w:rPr>
                <w:rFonts w:ascii="Times New Roman" w:hAnsi="Times New Roman"/>
                <w:lang w:val="ru-RU"/>
              </w:rPr>
              <w:t>(период</w:t>
            </w:r>
            <w:r w:rsidRPr="000438C2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0438C2">
              <w:rPr>
                <w:rFonts w:ascii="Times New Roman" w:hAnsi="Times New Roman"/>
                <w:spacing w:val="-1"/>
                <w:lang w:val="ru-RU"/>
              </w:rPr>
              <w:t>подключения</w:t>
            </w:r>
            <w:r w:rsidR="006D61A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0438C2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0438C2">
              <w:rPr>
                <w:rFonts w:ascii="Times New Roman" w:hAnsi="Times New Roman"/>
                <w:lang w:val="ru-RU"/>
              </w:rPr>
              <w:t>с</w:t>
            </w:r>
            <w:r w:rsidRPr="000438C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6D61AB">
              <w:rPr>
                <w:rFonts w:ascii="Times New Roman" w:hAnsi="Times New Roman"/>
                <w:spacing w:val="-1"/>
                <w:lang w:val="ru-RU"/>
              </w:rPr>
              <w:t>01</w:t>
            </w:r>
            <w:r w:rsidRPr="000438C2">
              <w:rPr>
                <w:rFonts w:ascii="Times New Roman" w:hAnsi="Times New Roman"/>
                <w:lang w:val="ru-RU"/>
              </w:rPr>
              <w:t>.0</w:t>
            </w:r>
            <w:r w:rsidR="006D61AB">
              <w:rPr>
                <w:rFonts w:ascii="Times New Roman" w:hAnsi="Times New Roman"/>
                <w:lang w:val="ru-RU"/>
              </w:rPr>
              <w:t>9</w:t>
            </w:r>
            <w:r w:rsidRPr="000438C2">
              <w:rPr>
                <w:rFonts w:ascii="Times New Roman" w:hAnsi="Times New Roman"/>
                <w:lang w:val="ru-RU"/>
              </w:rPr>
              <w:t>.202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  <w:proofErr w:type="gramEnd"/>
          </w:p>
          <w:p w14:paraId="1B6E8F96" w14:textId="397167F8" w:rsidR="009B24DE" w:rsidRPr="004B27CD" w:rsidRDefault="009B24DE" w:rsidP="006D61AB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  <w:lang w:val="ru-RU"/>
              </w:rPr>
              <w:t>по</w:t>
            </w:r>
            <w:r w:rsidRPr="000438C2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="006D61AB">
              <w:rPr>
                <w:rFonts w:ascii="Times New Roman" w:hAnsi="Times New Roman"/>
                <w:spacing w:val="-2"/>
                <w:lang w:val="ru-RU"/>
              </w:rPr>
              <w:t>15</w:t>
            </w:r>
            <w:r w:rsidRPr="000438C2">
              <w:rPr>
                <w:rFonts w:ascii="Times New Roman" w:hAnsi="Times New Roman"/>
                <w:lang w:val="ru-RU"/>
              </w:rPr>
              <w:t>.0</w:t>
            </w:r>
            <w:r w:rsidR="00FF219F" w:rsidRPr="000438C2">
              <w:rPr>
                <w:rFonts w:ascii="Times New Roman" w:hAnsi="Times New Roman"/>
                <w:lang w:val="ru-RU"/>
              </w:rPr>
              <w:t>9</w:t>
            </w:r>
            <w:r w:rsidRPr="000438C2">
              <w:rPr>
                <w:rFonts w:ascii="Times New Roman" w:hAnsi="Times New Roman"/>
                <w:lang w:val="ru-RU"/>
              </w:rPr>
              <w:t>.202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  <w:r w:rsidRPr="000438C2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36B2" w14:textId="3BD4E905" w:rsidR="009B24DE" w:rsidRPr="004B27CD" w:rsidRDefault="009B24DE" w:rsidP="009B24DE">
            <w:pPr>
              <w:ind w:right="96"/>
              <w:jc w:val="both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  <w:tr w:rsidR="005E53C9" w:rsidRPr="004B27CD" w14:paraId="585AA488" w14:textId="77777777" w:rsidTr="005E53C9">
        <w:trPr>
          <w:trHeight w:val="10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7AA" w14:textId="742F8109" w:rsidR="005E53C9" w:rsidRPr="004B27CD" w:rsidRDefault="00F72183" w:rsidP="000438C2">
            <w:pPr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1</w:t>
            </w:r>
            <w:r w:rsidR="000438C2">
              <w:rPr>
                <w:rFonts w:ascii="Times New Roman" w:hAnsi="Times New Roman"/>
                <w:lang w:val="ru-RU"/>
              </w:rPr>
              <w:t>8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66C52" w14:textId="58C197BE" w:rsidR="005E53C9" w:rsidRPr="004B27CD" w:rsidRDefault="005E53C9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Рассмотрение уведомлений организаторов о проведении агитационных публичных мероприятий в виде митингов, демонстраций, шествий и пикетирований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65C08" w14:textId="15E72852" w:rsidR="005E53C9" w:rsidRPr="004B27CD" w:rsidRDefault="005E53C9" w:rsidP="005E53C9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проведения агитационной кампании, в соответствии с законодательством Российской Федерации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57B5E" w14:textId="5BB2D7E8" w:rsidR="005E53C9" w:rsidRPr="004B27CD" w:rsidRDefault="005E53C9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</w:tbl>
    <w:p w14:paraId="7EF735C7" w14:textId="77777777" w:rsidR="003D57CF" w:rsidRPr="004B27CD" w:rsidRDefault="003D57CF" w:rsidP="003D57CF">
      <w:pPr>
        <w:widowControl w:val="0"/>
        <w:autoSpaceDE w:val="0"/>
        <w:autoSpaceDN w:val="0"/>
        <w:jc w:val="both"/>
        <w:rPr>
          <w:lang w:eastAsia="en-US"/>
        </w:rPr>
        <w:sectPr w:rsidR="003D57CF" w:rsidRPr="004B27CD"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6CD71C56" w14:textId="77777777" w:rsidR="003D57CF" w:rsidRPr="004B27CD" w:rsidRDefault="003D57CF" w:rsidP="003D57CF">
      <w:pPr>
        <w:widowControl w:val="0"/>
        <w:autoSpaceDE w:val="0"/>
        <w:autoSpaceDN w:val="0"/>
        <w:spacing w:before="7"/>
        <w:rPr>
          <w:b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3D57CF" w:rsidRPr="004B27CD" w14:paraId="35949D28" w14:textId="77777777" w:rsidTr="00F72183">
        <w:trPr>
          <w:trHeight w:val="2511"/>
        </w:trPr>
        <w:tc>
          <w:tcPr>
            <w:tcW w:w="561" w:type="dxa"/>
            <w:tcBorders>
              <w:bottom w:val="single" w:sz="4" w:space="0" w:color="auto"/>
            </w:tcBorders>
          </w:tcPr>
          <w:p w14:paraId="7D6BC3BB" w14:textId="1A81F83A" w:rsidR="003D57CF" w:rsidRPr="004B27CD" w:rsidRDefault="003D57CF" w:rsidP="000438C2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1</w:t>
            </w:r>
            <w:r w:rsidR="000438C2">
              <w:rPr>
                <w:rFonts w:ascii="Times New Roman" w:hAnsi="Times New Roman"/>
                <w:lang w:val="ru-RU"/>
              </w:rPr>
              <w:t>9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14:paraId="2A40D439" w14:textId="4E0933DB" w:rsidR="003D57CF" w:rsidRPr="004B27CD" w:rsidRDefault="003D57CF" w:rsidP="003D57CF">
            <w:pPr>
              <w:ind w:right="97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предоставления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участковым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 xml:space="preserve">избирательным комиссиям </w:t>
            </w:r>
            <w:r w:rsidR="00705AD2"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безвозмездной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основе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необходимых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помещений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41A48C8" w14:textId="2CD14BB5" w:rsidR="003D57CF" w:rsidRPr="006D61AB" w:rsidRDefault="003D57CF" w:rsidP="006D61AB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</w:rPr>
              <w:t>с</w:t>
            </w:r>
            <w:r w:rsidRPr="000438C2">
              <w:rPr>
                <w:rFonts w:ascii="Times New Roman" w:hAnsi="Times New Roman"/>
                <w:spacing w:val="-1"/>
              </w:rPr>
              <w:t xml:space="preserve"> </w:t>
            </w:r>
            <w:r w:rsidR="006D61AB">
              <w:rPr>
                <w:rFonts w:ascii="Times New Roman" w:hAnsi="Times New Roman"/>
                <w:spacing w:val="-1"/>
                <w:lang w:val="ru-RU"/>
              </w:rPr>
              <w:t>01</w:t>
            </w:r>
            <w:r w:rsidRPr="000438C2">
              <w:rPr>
                <w:rFonts w:ascii="Times New Roman" w:hAnsi="Times New Roman"/>
              </w:rPr>
              <w:t>.0</w:t>
            </w:r>
            <w:r w:rsidR="006D61AB">
              <w:rPr>
                <w:rFonts w:ascii="Times New Roman" w:hAnsi="Times New Roman"/>
                <w:lang w:val="ru-RU"/>
              </w:rPr>
              <w:t>9</w:t>
            </w:r>
            <w:r w:rsidRPr="000438C2">
              <w:rPr>
                <w:rFonts w:ascii="Times New Roman" w:hAnsi="Times New Roman"/>
              </w:rPr>
              <w:t>.202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14:paraId="4F66CB5D" w14:textId="3E6A7D20" w:rsidR="003D57CF" w:rsidRPr="004B27CD" w:rsidRDefault="00E96820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</w:t>
            </w:r>
            <w:r w:rsidR="003D57CF" w:rsidRPr="004B27CD">
              <w:rPr>
                <w:rFonts w:ascii="Times New Roman" w:hAnsi="Times New Roman"/>
                <w:lang w:val="ru-RU"/>
              </w:rPr>
              <w:t>уководители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организаций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(предприятий,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учреждений),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в</w:t>
            </w:r>
            <w:r w:rsidR="003D57CF"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которых расположены помещения для работы избирательных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комиссий,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помещения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для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голосования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(по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согласованию),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МКУ</w:t>
            </w:r>
            <w:r w:rsidR="003D57CF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705AD2" w:rsidRPr="004B27CD">
              <w:rPr>
                <w:rFonts w:ascii="Times New Roman" w:hAnsi="Times New Roman"/>
                <w:spacing w:val="1"/>
                <w:lang w:val="ru-RU"/>
              </w:rPr>
              <w:t xml:space="preserve">«Единый сервисный центр», управление образования администрации Юсьвинского муниципального округа Пермского края, </w:t>
            </w:r>
            <w:r w:rsidR="00705AD2" w:rsidRPr="004B27CD">
              <w:rPr>
                <w:rFonts w:ascii="Times New Roman" w:hAnsi="Times New Roman"/>
                <w:lang w:val="ru-RU"/>
              </w:rPr>
              <w:t>отдел культуры, молодежной политики и спорта администрации Юсьвинского муниципального округа Пермского края</w:t>
            </w:r>
          </w:p>
        </w:tc>
      </w:tr>
      <w:tr w:rsidR="00F72183" w:rsidRPr="004B27CD" w14:paraId="0C7E93D1" w14:textId="77777777" w:rsidTr="00F72183">
        <w:trPr>
          <w:trHeight w:val="11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CED" w14:textId="0F568EAB" w:rsidR="00F72183" w:rsidRPr="004B27CD" w:rsidRDefault="000438C2" w:rsidP="00F72183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  <w:r w:rsidR="00F72183"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93091" w14:textId="7C323CB1" w:rsidR="00F72183" w:rsidRPr="004B27CD" w:rsidRDefault="00F72183" w:rsidP="00F72183">
            <w:pPr>
              <w:ind w:right="97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пресечения противоправной агитационной деятельности, изготовления и распространения подложных, незаконных материалов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92E07" w14:textId="58CB4AC2" w:rsidR="00F72183" w:rsidRPr="004B27CD" w:rsidRDefault="00F72183" w:rsidP="00F72183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подготовки и проведения выборов 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7860D" w14:textId="1AA4737C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Отделение полиции (дислокация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 xml:space="preserve">.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Юсьва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>) МО МВД России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Кудымкарский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1B4600" w:rsidRPr="004B27CD" w14:paraId="54AE4501" w14:textId="77777777" w:rsidTr="00F72183">
        <w:trPr>
          <w:trHeight w:val="11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E1AD" w14:textId="6DBC0F34" w:rsidR="001B4600" w:rsidRPr="001B4600" w:rsidRDefault="001B4600" w:rsidP="00F72183">
            <w:pPr>
              <w:ind w:right="88"/>
              <w:jc w:val="center"/>
              <w:rPr>
                <w:lang w:val="ru-RU"/>
              </w:rPr>
            </w:pPr>
            <w:r>
              <w:rPr>
                <w:lang w:val="ru-RU"/>
              </w:rPr>
              <w:t>21.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A9810" w14:textId="01333FCB" w:rsidR="001B4600" w:rsidRPr="001B4600" w:rsidRDefault="001B4600" w:rsidP="00F72183">
            <w:pPr>
              <w:ind w:right="97"/>
              <w:jc w:val="both"/>
              <w:rPr>
                <w:rFonts w:ascii="Times New Roman" w:hAnsi="Times New Roman"/>
                <w:lang w:val="ru-RU"/>
              </w:rPr>
            </w:pPr>
            <w:r w:rsidRPr="001B4600">
              <w:rPr>
                <w:rFonts w:ascii="Times New Roman" w:hAnsi="Times New Roman"/>
                <w:lang w:val="ru-RU"/>
              </w:rPr>
              <w:t>Опубликование сведений о поступлении и расходовании средств избирательных фондов кандидатов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8A56E" w14:textId="5CB7B913" w:rsidR="001B4600" w:rsidRPr="001B4600" w:rsidRDefault="001B4600" w:rsidP="00F72183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1B4600">
              <w:rPr>
                <w:rFonts w:ascii="Times New Roman" w:hAnsi="Times New Roman"/>
                <w:lang w:val="ru-RU"/>
              </w:rPr>
              <w:t>В течение трех дней со дня получения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F6479" w14:textId="66E09E94" w:rsidR="001B4600" w:rsidRPr="001B4600" w:rsidRDefault="001B4600" w:rsidP="00F72183">
            <w:pPr>
              <w:ind w:right="96"/>
              <w:jc w:val="both"/>
              <w:rPr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  <w:tr w:rsidR="001B4600" w:rsidRPr="004B27CD" w14:paraId="567446FE" w14:textId="77777777" w:rsidTr="00F72183">
        <w:trPr>
          <w:trHeight w:val="11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1C1" w14:textId="62A02092" w:rsidR="001B4600" w:rsidRPr="001B4600" w:rsidRDefault="001B4600" w:rsidP="00F72183">
            <w:pPr>
              <w:ind w:right="88"/>
              <w:jc w:val="center"/>
              <w:rPr>
                <w:lang w:val="ru-RU"/>
              </w:rPr>
            </w:pPr>
            <w:r>
              <w:rPr>
                <w:lang w:val="ru-RU"/>
              </w:rPr>
              <w:t>22.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F095C" w14:textId="7B830DF9" w:rsidR="001B4600" w:rsidRPr="001B4600" w:rsidRDefault="001B4600" w:rsidP="001B4600">
            <w:pPr>
              <w:ind w:right="97"/>
              <w:jc w:val="both"/>
              <w:rPr>
                <w:rFonts w:ascii="Times New Roman" w:hAnsi="Times New Roman"/>
                <w:lang w:val="ru-RU"/>
              </w:rPr>
            </w:pPr>
            <w:r w:rsidRPr="001B4600">
              <w:rPr>
                <w:rFonts w:ascii="Times New Roman" w:hAnsi="Times New Roman"/>
                <w:lang w:val="ru-RU"/>
              </w:rPr>
              <w:t>Опубликование переданных копий финансовых отчетов канди</w:t>
            </w:r>
            <w:r>
              <w:rPr>
                <w:rFonts w:ascii="Times New Roman" w:hAnsi="Times New Roman"/>
                <w:lang w:val="ru-RU"/>
              </w:rPr>
              <w:t>д</w:t>
            </w:r>
            <w:r w:rsidRPr="001B4600">
              <w:rPr>
                <w:rFonts w:ascii="Times New Roman" w:hAnsi="Times New Roman"/>
                <w:lang w:val="ru-RU"/>
              </w:rPr>
              <w:t>атов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6C5A6" w14:textId="51F3D56D" w:rsidR="001B4600" w:rsidRPr="001B4600" w:rsidRDefault="001B4600" w:rsidP="00F72183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1B4600">
              <w:rPr>
                <w:rFonts w:ascii="Times New Roman" w:hAnsi="Times New Roman"/>
                <w:lang w:val="ru-RU"/>
              </w:rPr>
              <w:t>В течение трех дней со дня получения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91FC3" w14:textId="5230880E" w:rsidR="001B4600" w:rsidRPr="001B4600" w:rsidRDefault="001B4600" w:rsidP="00F72183">
            <w:pPr>
              <w:ind w:right="96"/>
              <w:jc w:val="both"/>
              <w:rPr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  <w:tr w:rsidR="00F72183" w:rsidRPr="004B27CD" w14:paraId="14967AC0" w14:textId="77777777" w:rsidTr="00FD5438">
        <w:trPr>
          <w:trHeight w:val="1195"/>
        </w:trPr>
        <w:tc>
          <w:tcPr>
            <w:tcW w:w="561" w:type="dxa"/>
          </w:tcPr>
          <w:p w14:paraId="36705E7F" w14:textId="1C6C2C12" w:rsidR="00F72183" w:rsidRPr="004B27CD" w:rsidRDefault="001B4600" w:rsidP="00F72183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  <w:r w:rsidR="00F72183"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0FE5FED6" w14:textId="611023DD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Оказание содействия избирательным комиссиям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видеофиксации</w:t>
            </w:r>
            <w:proofErr w:type="spellEnd"/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видеорегистрации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>)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2250" w:type="dxa"/>
          </w:tcPr>
          <w:p w14:paraId="3CAF880F" w14:textId="0FA37AEA" w:rsidR="00F72183" w:rsidRPr="000438C2" w:rsidRDefault="000438C2" w:rsidP="00F72183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  <w:lang w:val="ru-RU"/>
              </w:rPr>
              <w:t>а</w:t>
            </w:r>
            <w:r w:rsidR="00FF219F" w:rsidRPr="000438C2">
              <w:rPr>
                <w:rFonts w:ascii="Times New Roman" w:hAnsi="Times New Roman"/>
                <w:lang w:val="ru-RU"/>
              </w:rPr>
              <w:t>вгус</w:t>
            </w:r>
            <w:r w:rsidRPr="000438C2">
              <w:rPr>
                <w:rFonts w:ascii="Times New Roman" w:hAnsi="Times New Roman"/>
                <w:lang w:val="ru-RU"/>
              </w:rPr>
              <w:t xml:space="preserve">т - </w:t>
            </w:r>
            <w:r w:rsidR="00FF219F" w:rsidRPr="000438C2">
              <w:rPr>
                <w:rFonts w:ascii="Times New Roman" w:hAnsi="Times New Roman"/>
                <w:spacing w:val="-3"/>
                <w:lang w:val="ru-RU"/>
              </w:rPr>
              <w:t>сент</w:t>
            </w:r>
            <w:r w:rsidRPr="000438C2">
              <w:rPr>
                <w:rFonts w:ascii="Times New Roman" w:hAnsi="Times New Roman"/>
                <w:spacing w:val="-3"/>
                <w:lang w:val="ru-RU"/>
              </w:rPr>
              <w:t>ябрь</w:t>
            </w:r>
          </w:p>
          <w:p w14:paraId="056E2346" w14:textId="0D6F5DA4" w:rsidR="00F72183" w:rsidRPr="004B27CD" w:rsidRDefault="00F72183" w:rsidP="006D61AB">
            <w:pPr>
              <w:ind w:right="127"/>
              <w:jc w:val="center"/>
              <w:rPr>
                <w:rFonts w:ascii="Times New Roman" w:hAnsi="Times New Roman"/>
              </w:rPr>
            </w:pPr>
            <w:r w:rsidRPr="000438C2">
              <w:rPr>
                <w:rFonts w:ascii="Times New Roman" w:hAnsi="Times New Roman"/>
              </w:rPr>
              <w:t>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  <w:r w:rsidRPr="000438C2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0438C2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7185" w:type="dxa"/>
          </w:tcPr>
          <w:p w14:paraId="6D4BEB80" w14:textId="3F12588C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Руководители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(предприятий,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учреждений),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которых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расположены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 для голосования,</w:t>
            </w:r>
            <w:r w:rsidRPr="004B27CD">
              <w:rPr>
                <w:rFonts w:ascii="Times New Roman" w:hAnsi="Times New Roman"/>
                <w:spacing w:val="96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МКУ</w:t>
            </w:r>
            <w:r w:rsidRPr="004B27CD">
              <w:rPr>
                <w:rFonts w:ascii="Times New Roman" w:hAnsi="Times New Roman"/>
                <w:spacing w:val="94"/>
                <w:lang w:val="ru-RU"/>
              </w:rPr>
              <w:t xml:space="preserve"> «</w:t>
            </w:r>
            <w:r w:rsidRPr="004B27CD">
              <w:rPr>
                <w:rFonts w:ascii="Times New Roman" w:hAnsi="Times New Roman"/>
                <w:lang w:val="ru-RU"/>
              </w:rPr>
              <w:t>Единый сервисный центр», отдел внутренней политики администрации</w:t>
            </w:r>
          </w:p>
        </w:tc>
      </w:tr>
      <w:tr w:rsidR="00F72183" w:rsidRPr="004B27CD" w14:paraId="2E9BDC98" w14:textId="77777777" w:rsidTr="00FD5438">
        <w:trPr>
          <w:trHeight w:val="1195"/>
        </w:trPr>
        <w:tc>
          <w:tcPr>
            <w:tcW w:w="561" w:type="dxa"/>
          </w:tcPr>
          <w:p w14:paraId="1A1F4016" w14:textId="3EDCEF75" w:rsidR="00F72183" w:rsidRPr="004B27CD" w:rsidRDefault="00F72183" w:rsidP="000438C2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2</w:t>
            </w:r>
            <w:r w:rsidR="001B4600">
              <w:rPr>
                <w:rFonts w:ascii="Times New Roman" w:hAnsi="Times New Roman"/>
                <w:lang w:val="ru-RU"/>
              </w:rPr>
              <w:t>4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3BEA40D1" w14:textId="115E2B7F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Обеспечение помещений для 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>голосования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стационарными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>, переносными</w:t>
            </w:r>
            <w:r w:rsidRPr="004B27C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металлодетекторами</w:t>
            </w:r>
            <w:proofErr w:type="spellEnd"/>
          </w:p>
        </w:tc>
        <w:tc>
          <w:tcPr>
            <w:tcW w:w="2250" w:type="dxa"/>
          </w:tcPr>
          <w:p w14:paraId="2044B21C" w14:textId="77777777" w:rsidR="00F72183" w:rsidRPr="000438C2" w:rsidRDefault="00F72183" w:rsidP="00F7218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438C2">
              <w:rPr>
                <w:rFonts w:ascii="Times New Roman" w:hAnsi="Times New Roman"/>
              </w:rPr>
              <w:t>не</w:t>
            </w:r>
            <w:proofErr w:type="spellEnd"/>
            <w:r w:rsidRPr="000438C2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0438C2">
              <w:rPr>
                <w:rFonts w:ascii="Times New Roman" w:hAnsi="Times New Roman"/>
              </w:rPr>
              <w:t>позднее</w:t>
            </w:r>
            <w:proofErr w:type="spellEnd"/>
          </w:p>
          <w:p w14:paraId="24C56DF1" w14:textId="24238C19" w:rsidR="00F72183" w:rsidRPr="006D61AB" w:rsidRDefault="00F72183" w:rsidP="006D61AB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</w:rPr>
              <w:t>0</w:t>
            </w:r>
            <w:r w:rsidR="006D61AB">
              <w:rPr>
                <w:rFonts w:ascii="Times New Roman" w:hAnsi="Times New Roman"/>
                <w:lang w:val="ru-RU"/>
              </w:rPr>
              <w:t>7</w:t>
            </w:r>
            <w:r w:rsidRPr="000438C2">
              <w:rPr>
                <w:rFonts w:ascii="Times New Roman" w:hAnsi="Times New Roman"/>
              </w:rPr>
              <w:t>.0</w:t>
            </w:r>
            <w:r w:rsidR="00FF219F" w:rsidRPr="000438C2">
              <w:rPr>
                <w:rFonts w:ascii="Times New Roman" w:hAnsi="Times New Roman"/>
                <w:lang w:val="ru-RU"/>
              </w:rPr>
              <w:t>9</w:t>
            </w:r>
            <w:r w:rsidRPr="000438C2">
              <w:rPr>
                <w:rFonts w:ascii="Times New Roman" w:hAnsi="Times New Roman"/>
              </w:rPr>
              <w:t>.202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185" w:type="dxa"/>
          </w:tcPr>
          <w:p w14:paraId="45176C20" w14:textId="31ED1BDC" w:rsidR="00F72183" w:rsidRPr="004B27CD" w:rsidRDefault="00F72183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Руководители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(предприятий,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учреждений),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которых расположены помещения для работы 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  <w:tr w:rsidR="004B27CD" w:rsidRPr="004B27CD" w14:paraId="548467AF" w14:textId="77777777" w:rsidTr="00FD5438">
        <w:trPr>
          <w:trHeight w:val="1195"/>
        </w:trPr>
        <w:tc>
          <w:tcPr>
            <w:tcW w:w="561" w:type="dxa"/>
          </w:tcPr>
          <w:p w14:paraId="7FCDF08A" w14:textId="3D3629B3" w:rsidR="004B27CD" w:rsidRPr="004B27CD" w:rsidRDefault="004B27CD" w:rsidP="000438C2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2</w:t>
            </w:r>
            <w:r w:rsidR="001B4600">
              <w:rPr>
                <w:rFonts w:ascii="Times New Roman" w:hAnsi="Times New Roman"/>
                <w:lang w:val="ru-RU"/>
              </w:rPr>
              <w:t>5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1A91CE3A" w14:textId="27528643" w:rsidR="004B27CD" w:rsidRPr="004B27CD" w:rsidRDefault="004B27CD" w:rsidP="00F72183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технического обслуживания компьютерной техники, 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безопасности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информации, обеспечение необходимыми нормативными технологическими условиями для бесперебойного функционирования ГАС «Выборы»</w:t>
            </w:r>
          </w:p>
        </w:tc>
        <w:tc>
          <w:tcPr>
            <w:tcW w:w="2250" w:type="dxa"/>
          </w:tcPr>
          <w:p w14:paraId="23F5879E" w14:textId="77777777" w:rsidR="004B27CD" w:rsidRPr="004B27CD" w:rsidRDefault="004B27CD" w:rsidP="00423D28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подготовки и проведения выборов</w:t>
            </w:r>
          </w:p>
          <w:p w14:paraId="66A156B8" w14:textId="1D60729F" w:rsidR="004B27CD" w:rsidRPr="004B27CD" w:rsidRDefault="004B27CD" w:rsidP="00F72183">
            <w:pPr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 </w:t>
            </w:r>
          </w:p>
        </w:tc>
        <w:tc>
          <w:tcPr>
            <w:tcW w:w="7185" w:type="dxa"/>
          </w:tcPr>
          <w:p w14:paraId="5688ADE7" w14:textId="1819F669" w:rsidR="004B27CD" w:rsidRPr="004B27CD" w:rsidRDefault="004B27CD" w:rsidP="00F72183">
            <w:pPr>
              <w:ind w:right="96"/>
              <w:jc w:val="both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информационных технологий администрации</w:t>
            </w:r>
          </w:p>
        </w:tc>
      </w:tr>
    </w:tbl>
    <w:p w14:paraId="5C0FD776" w14:textId="77777777" w:rsidR="003D57CF" w:rsidRPr="004B27CD" w:rsidRDefault="003D57CF" w:rsidP="003D57CF">
      <w:pPr>
        <w:widowControl w:val="0"/>
        <w:autoSpaceDE w:val="0"/>
        <w:autoSpaceDN w:val="0"/>
        <w:jc w:val="both"/>
        <w:rPr>
          <w:lang w:eastAsia="en-US"/>
        </w:rPr>
        <w:sectPr w:rsidR="003D57CF" w:rsidRPr="004B27CD"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66C9A5A7" w14:textId="77777777" w:rsidR="003D57CF" w:rsidRPr="004B27CD" w:rsidRDefault="003D57CF" w:rsidP="003D57CF">
      <w:pPr>
        <w:widowControl w:val="0"/>
        <w:autoSpaceDE w:val="0"/>
        <w:autoSpaceDN w:val="0"/>
        <w:spacing w:before="7"/>
        <w:rPr>
          <w:b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6306C2" w:rsidRPr="004B27CD" w14:paraId="27167DA7" w14:textId="77777777" w:rsidTr="009B24DE">
        <w:trPr>
          <w:trHeight w:val="1243"/>
        </w:trPr>
        <w:tc>
          <w:tcPr>
            <w:tcW w:w="561" w:type="dxa"/>
          </w:tcPr>
          <w:p w14:paraId="09C3F0D0" w14:textId="7BA36915" w:rsidR="006306C2" w:rsidRPr="004B27CD" w:rsidRDefault="006306C2" w:rsidP="000438C2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2</w:t>
            </w:r>
            <w:r w:rsidR="001B4600">
              <w:rPr>
                <w:rFonts w:ascii="Times New Roman" w:hAnsi="Times New Roman"/>
                <w:lang w:val="ru-RU"/>
              </w:rPr>
              <w:t>6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3CFA05BF" w14:textId="0C19AA15" w:rsidR="006306C2" w:rsidRPr="004B27CD" w:rsidRDefault="006306C2" w:rsidP="006306C2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Осуществление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систематического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контроля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за</w:t>
            </w:r>
            <w:proofErr w:type="gramEnd"/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обеспечением бесперебойной работы жилищно-коммунального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хозяйства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период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подготовки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проведения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выборов</w:t>
            </w:r>
          </w:p>
        </w:tc>
        <w:tc>
          <w:tcPr>
            <w:tcW w:w="2250" w:type="dxa"/>
          </w:tcPr>
          <w:p w14:paraId="5794C0A6" w14:textId="77777777" w:rsidR="00D67F77" w:rsidRPr="004B27CD" w:rsidRDefault="00D67F77" w:rsidP="00D67F7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подготовки и проведения выборов</w:t>
            </w:r>
          </w:p>
          <w:p w14:paraId="5EBB5457" w14:textId="3203D1CF" w:rsidR="006306C2" w:rsidRPr="004B27CD" w:rsidRDefault="006306C2" w:rsidP="006306C2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5" w:type="dxa"/>
          </w:tcPr>
          <w:p w14:paraId="539F7348" w14:textId="51A768E7" w:rsidR="006306C2" w:rsidRPr="004B27CD" w:rsidRDefault="006306C2" w:rsidP="006306C2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территориального развития администрации, МБУ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ЖКХ»</w:t>
            </w:r>
          </w:p>
        </w:tc>
      </w:tr>
      <w:tr w:rsidR="009B24DE" w:rsidRPr="004B27CD" w14:paraId="190D3DF9" w14:textId="77777777" w:rsidTr="009B24DE">
        <w:trPr>
          <w:trHeight w:val="1243"/>
        </w:trPr>
        <w:tc>
          <w:tcPr>
            <w:tcW w:w="561" w:type="dxa"/>
          </w:tcPr>
          <w:p w14:paraId="07FD03DB" w14:textId="60A609CD" w:rsidR="009B24DE" w:rsidRPr="004B27CD" w:rsidRDefault="009B24DE" w:rsidP="000438C2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</w:t>
            </w:r>
            <w:r w:rsidR="001B4600">
              <w:rPr>
                <w:rFonts w:ascii="Times New Roman" w:hAnsi="Times New Roman"/>
                <w:lang w:val="ru-RU"/>
              </w:rPr>
              <w:t>7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1089A148" w14:textId="0B02CD60" w:rsidR="009B24DE" w:rsidRPr="004B27CD" w:rsidRDefault="009B24DE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проведения необходимых работ по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уборке территорий, прилегающих к зданиям, где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расположены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2250" w:type="dxa"/>
          </w:tcPr>
          <w:p w14:paraId="67F34358" w14:textId="77777777" w:rsidR="00D67F77" w:rsidRPr="004B27CD" w:rsidRDefault="00D67F77" w:rsidP="00D67F7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подготовки и проведения выборов</w:t>
            </w:r>
          </w:p>
          <w:p w14:paraId="0AFD0DE4" w14:textId="00AF80F7" w:rsidR="009B24DE" w:rsidRPr="004B27CD" w:rsidRDefault="009B24DE" w:rsidP="009B24DE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5" w:type="dxa"/>
          </w:tcPr>
          <w:p w14:paraId="290AA94A" w14:textId="236AD106" w:rsidR="009B24DE" w:rsidRPr="004B27CD" w:rsidRDefault="0009735E" w:rsidP="009B24DE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Руководители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(предприятий,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учреждений),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которых расположены помещения для работы 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 xml:space="preserve">голосования, </w:t>
            </w:r>
            <w:r w:rsidR="009B24DE" w:rsidRPr="004B27CD">
              <w:rPr>
                <w:rFonts w:ascii="Times New Roman" w:hAnsi="Times New Roman"/>
                <w:lang w:val="ru-RU"/>
              </w:rPr>
              <w:t>МБУ «</w:t>
            </w:r>
            <w:proofErr w:type="spellStart"/>
            <w:r w:rsidR="009B24DE"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="009B24DE" w:rsidRPr="004B27CD">
              <w:rPr>
                <w:rFonts w:ascii="Times New Roman" w:hAnsi="Times New Roman"/>
                <w:lang w:val="ru-RU"/>
              </w:rPr>
              <w:t xml:space="preserve"> ЖКХ»</w:t>
            </w:r>
          </w:p>
        </w:tc>
      </w:tr>
      <w:tr w:rsidR="00C577F1" w:rsidRPr="004B27CD" w14:paraId="792FC022" w14:textId="77777777" w:rsidTr="009B24DE">
        <w:trPr>
          <w:trHeight w:val="1243"/>
        </w:trPr>
        <w:tc>
          <w:tcPr>
            <w:tcW w:w="561" w:type="dxa"/>
          </w:tcPr>
          <w:p w14:paraId="066EE385" w14:textId="232A20BD" w:rsidR="00C577F1" w:rsidRPr="004B27CD" w:rsidRDefault="004B27CD" w:rsidP="000438C2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2</w:t>
            </w:r>
            <w:r w:rsidR="001B4600">
              <w:rPr>
                <w:rFonts w:ascii="Times New Roman" w:hAnsi="Times New Roman"/>
                <w:lang w:val="ru-RU"/>
              </w:rPr>
              <w:t>8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671B0D2D" w14:textId="0D3B5E89" w:rsidR="00C577F1" w:rsidRPr="004B27CD" w:rsidRDefault="00C577F1" w:rsidP="00C577F1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Разработка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графика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дежурства и обеспечение готовности аварийных бригад к действиям в случаях аварийных и чрезвычайных ситуаций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дни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2250" w:type="dxa"/>
          </w:tcPr>
          <w:p w14:paraId="13D56977" w14:textId="0D53F169" w:rsidR="00C577F1" w:rsidRPr="006D61AB" w:rsidRDefault="00C577F1" w:rsidP="006D61AB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0438C2">
              <w:rPr>
                <w:rFonts w:ascii="Times New Roman" w:hAnsi="Times New Roman"/>
              </w:rPr>
              <w:t>до</w:t>
            </w:r>
            <w:proofErr w:type="spellEnd"/>
            <w:r w:rsidRPr="000438C2">
              <w:rPr>
                <w:rFonts w:ascii="Times New Roman" w:hAnsi="Times New Roman"/>
                <w:spacing w:val="-1"/>
              </w:rPr>
              <w:t xml:space="preserve"> </w:t>
            </w:r>
            <w:r w:rsidRPr="000438C2">
              <w:rPr>
                <w:rFonts w:ascii="Times New Roman" w:hAnsi="Times New Roman"/>
              </w:rPr>
              <w:t>0</w:t>
            </w:r>
            <w:r w:rsidR="006D61AB">
              <w:rPr>
                <w:rFonts w:ascii="Times New Roman" w:hAnsi="Times New Roman"/>
                <w:lang w:val="ru-RU"/>
              </w:rPr>
              <w:t>7</w:t>
            </w:r>
            <w:r w:rsidRPr="000438C2">
              <w:rPr>
                <w:rFonts w:ascii="Times New Roman" w:hAnsi="Times New Roman"/>
              </w:rPr>
              <w:t>.0</w:t>
            </w:r>
            <w:r w:rsidR="00FF219F" w:rsidRPr="000438C2">
              <w:rPr>
                <w:rFonts w:ascii="Times New Roman" w:hAnsi="Times New Roman"/>
                <w:lang w:val="ru-RU"/>
              </w:rPr>
              <w:t>9</w:t>
            </w:r>
            <w:r w:rsidRPr="000438C2">
              <w:rPr>
                <w:rFonts w:ascii="Times New Roman" w:hAnsi="Times New Roman"/>
              </w:rPr>
              <w:t>.202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185" w:type="dxa"/>
          </w:tcPr>
          <w:p w14:paraId="7D3BC634" w14:textId="75A7E079" w:rsidR="00C577F1" w:rsidRPr="004B27CD" w:rsidRDefault="00C577F1" w:rsidP="00C577F1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территориального развития администрации, МБУ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ЖКХ»,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ресурсоснабжающие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организации</w:t>
            </w:r>
          </w:p>
        </w:tc>
      </w:tr>
      <w:tr w:rsidR="009B24DE" w:rsidRPr="004B27CD" w14:paraId="6FB5DD8E" w14:textId="77777777" w:rsidTr="009B24DE">
        <w:trPr>
          <w:trHeight w:val="1243"/>
        </w:trPr>
        <w:tc>
          <w:tcPr>
            <w:tcW w:w="561" w:type="dxa"/>
          </w:tcPr>
          <w:p w14:paraId="17A9F2DB" w14:textId="2AF14071" w:rsidR="009B24DE" w:rsidRPr="004B27CD" w:rsidRDefault="009B24DE" w:rsidP="000438C2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2</w:t>
            </w:r>
            <w:r w:rsidR="001B4600">
              <w:rPr>
                <w:rFonts w:ascii="Times New Roman" w:hAnsi="Times New Roman"/>
                <w:lang w:val="ru-RU"/>
              </w:rPr>
              <w:t>9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6DD6806A" w14:textId="63C7395A" w:rsidR="009B24DE" w:rsidRPr="004B27CD" w:rsidRDefault="005E53C9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Организация надлежащего функционирования систем обеспечения населения и территории муниципального образования электроэнергией, водо- и газоснабжением, услугами организаций жилищно-коммунального хозяйства, общественного транспорта и иных систем обеспечения жизнедеятельности </w:t>
            </w:r>
            <w:r w:rsidR="009B24DE" w:rsidRPr="004B27CD">
              <w:rPr>
                <w:rFonts w:ascii="Times New Roman" w:hAnsi="Times New Roman"/>
                <w:lang w:val="ru-RU"/>
              </w:rPr>
              <w:t>в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период подготовки и проведения выборов, в том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числе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обеспечение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помещений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для</w:t>
            </w:r>
            <w:r w:rsidR="009B24DE"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проведения</w:t>
            </w:r>
            <w:r w:rsidR="009B24DE"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="009B24DE" w:rsidRPr="004B27CD">
              <w:rPr>
                <w:rFonts w:ascii="Times New Roman" w:hAnsi="Times New Roman"/>
                <w:lang w:val="ru-RU"/>
              </w:rPr>
              <w:t>выборов резервным автономным энергосбережением</w:t>
            </w:r>
            <w:r w:rsidR="009A4FC1" w:rsidRPr="004B27CD">
              <w:rPr>
                <w:rFonts w:ascii="Times New Roman" w:hAnsi="Times New Roman"/>
                <w:lang w:val="ru-RU"/>
              </w:rPr>
              <w:t>, специальной техникой и аварийным запасом материалов</w:t>
            </w:r>
          </w:p>
        </w:tc>
        <w:tc>
          <w:tcPr>
            <w:tcW w:w="2250" w:type="dxa"/>
          </w:tcPr>
          <w:p w14:paraId="05A7143E" w14:textId="77777777" w:rsidR="00D67F77" w:rsidRPr="004B27CD" w:rsidRDefault="00D67F77" w:rsidP="00D67F77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период подготовки и проведения выборов</w:t>
            </w:r>
          </w:p>
          <w:p w14:paraId="59095FF0" w14:textId="7A6B68F9" w:rsidR="009B24DE" w:rsidRPr="004B27CD" w:rsidRDefault="009B24DE" w:rsidP="009B24DE">
            <w:pPr>
              <w:ind w:right="126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5" w:type="dxa"/>
          </w:tcPr>
          <w:p w14:paraId="57B256B9" w14:textId="7A66CA9B" w:rsidR="009B24DE" w:rsidRPr="004B27CD" w:rsidRDefault="009B24DE" w:rsidP="00E96820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территориального развития администрации,</w:t>
            </w:r>
            <w:r w:rsidR="005E53C9" w:rsidRPr="004B27CD">
              <w:rPr>
                <w:rFonts w:ascii="Times New Roman" w:hAnsi="Times New Roman"/>
                <w:lang w:val="ru-RU"/>
              </w:rPr>
              <w:t xml:space="preserve"> МБУ «</w:t>
            </w:r>
            <w:proofErr w:type="spellStart"/>
            <w:r w:rsidR="005E53C9" w:rsidRPr="004B27CD">
              <w:rPr>
                <w:rFonts w:ascii="Times New Roman" w:hAnsi="Times New Roman"/>
                <w:lang w:val="ru-RU"/>
              </w:rPr>
              <w:t>Юсьвинское</w:t>
            </w:r>
            <w:proofErr w:type="spellEnd"/>
            <w:r w:rsidR="005E53C9" w:rsidRPr="004B27CD">
              <w:rPr>
                <w:rFonts w:ascii="Times New Roman" w:hAnsi="Times New Roman"/>
                <w:lang w:val="ru-RU"/>
              </w:rPr>
              <w:t xml:space="preserve"> ЖКХ», МКУ «Управление дорожного хозяйства и капитального строительства»,</w:t>
            </w:r>
            <w:r w:rsidRPr="004B27C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5E53C9" w:rsidRPr="004B27CD">
              <w:rPr>
                <w:rFonts w:ascii="Times New Roman" w:hAnsi="Times New Roman"/>
                <w:lang w:val="ru-RU"/>
              </w:rPr>
              <w:t>ресурсоснабжающие</w:t>
            </w:r>
            <w:proofErr w:type="spellEnd"/>
            <w:r w:rsidR="005E53C9" w:rsidRPr="004B27CD">
              <w:rPr>
                <w:rFonts w:ascii="Times New Roman" w:hAnsi="Times New Roman"/>
                <w:lang w:val="ru-RU"/>
              </w:rPr>
              <w:t xml:space="preserve"> организации</w:t>
            </w:r>
          </w:p>
        </w:tc>
      </w:tr>
      <w:tr w:rsidR="004B27CD" w:rsidRPr="004B27CD" w14:paraId="24F862C6" w14:textId="77777777" w:rsidTr="009B24DE">
        <w:trPr>
          <w:trHeight w:val="1243"/>
        </w:trPr>
        <w:tc>
          <w:tcPr>
            <w:tcW w:w="561" w:type="dxa"/>
          </w:tcPr>
          <w:p w14:paraId="6CFC7856" w14:textId="7216A7BD" w:rsidR="004B27CD" w:rsidRPr="004B27CD" w:rsidRDefault="001B4600" w:rsidP="009B24DE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  <w:r w:rsidR="004B27CD"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2CA17CF2" w14:textId="05322AA6" w:rsidR="004B27CD" w:rsidRPr="004B27CD" w:rsidRDefault="004B27CD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Организация формирования базы данных об электроустановках, осуществляющих электроснабжение избирательных участков и контактных данных ответственных должностных лиц</w:t>
            </w:r>
          </w:p>
        </w:tc>
        <w:tc>
          <w:tcPr>
            <w:tcW w:w="2250" w:type="dxa"/>
          </w:tcPr>
          <w:p w14:paraId="4A431393" w14:textId="1090FF0A" w:rsidR="004B27CD" w:rsidRPr="004B27CD" w:rsidRDefault="000438C2" w:rsidP="006D61AB">
            <w:pPr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  <w:lang w:val="ru-RU"/>
              </w:rPr>
              <w:t>д</w:t>
            </w:r>
            <w:r w:rsidR="004B27CD" w:rsidRPr="000438C2">
              <w:rPr>
                <w:rFonts w:ascii="Times New Roman" w:hAnsi="Times New Roman"/>
                <w:lang w:val="ru-RU"/>
              </w:rPr>
              <w:t>о 0</w:t>
            </w:r>
            <w:r w:rsidR="006D61AB">
              <w:rPr>
                <w:rFonts w:ascii="Times New Roman" w:hAnsi="Times New Roman"/>
                <w:lang w:val="ru-RU"/>
              </w:rPr>
              <w:t>7</w:t>
            </w:r>
            <w:r w:rsidR="004B27CD" w:rsidRPr="000438C2">
              <w:rPr>
                <w:rFonts w:ascii="Times New Roman" w:hAnsi="Times New Roman"/>
                <w:lang w:val="ru-RU"/>
              </w:rPr>
              <w:t>.0</w:t>
            </w:r>
            <w:r w:rsidR="004060CF" w:rsidRPr="000438C2">
              <w:rPr>
                <w:rFonts w:ascii="Times New Roman" w:hAnsi="Times New Roman"/>
                <w:lang w:val="ru-RU"/>
              </w:rPr>
              <w:t>9</w:t>
            </w:r>
            <w:r w:rsidR="004B27CD" w:rsidRPr="000438C2">
              <w:rPr>
                <w:rFonts w:ascii="Times New Roman" w:hAnsi="Times New Roman"/>
                <w:lang w:val="ru-RU"/>
              </w:rPr>
              <w:t>.202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185" w:type="dxa"/>
          </w:tcPr>
          <w:p w14:paraId="0A52C912" w14:textId="1EE989F3" w:rsidR="004B27CD" w:rsidRPr="004B27CD" w:rsidRDefault="004B27CD" w:rsidP="00E96820">
            <w:pPr>
              <w:tabs>
                <w:tab w:val="left" w:pos="1271"/>
                <w:tab w:val="left" w:pos="2728"/>
                <w:tab w:val="left" w:pos="3971"/>
                <w:tab w:val="left" w:pos="6026"/>
              </w:tabs>
              <w:ind w:right="98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Филиал ПАО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Россети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Урал» - «Пермэнерго»</w:t>
            </w:r>
          </w:p>
        </w:tc>
      </w:tr>
    </w:tbl>
    <w:p w14:paraId="696F2C5F" w14:textId="77777777" w:rsidR="003D57CF" w:rsidRPr="004B27CD" w:rsidRDefault="003D57CF" w:rsidP="003D57CF">
      <w:pPr>
        <w:widowControl w:val="0"/>
        <w:autoSpaceDE w:val="0"/>
        <w:autoSpaceDN w:val="0"/>
        <w:rPr>
          <w:lang w:eastAsia="en-US"/>
        </w:rPr>
        <w:sectPr w:rsidR="003D57CF" w:rsidRPr="004B27CD"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690634D1" w14:textId="77777777" w:rsidR="003D57CF" w:rsidRPr="004B27CD" w:rsidRDefault="003D57CF" w:rsidP="003D57CF">
      <w:pPr>
        <w:widowControl w:val="0"/>
        <w:autoSpaceDE w:val="0"/>
        <w:autoSpaceDN w:val="0"/>
        <w:spacing w:before="7"/>
        <w:rPr>
          <w:b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39"/>
        <w:gridCol w:w="2250"/>
        <w:gridCol w:w="7185"/>
      </w:tblGrid>
      <w:tr w:rsidR="004B27CD" w:rsidRPr="004B27CD" w14:paraId="0515A4A0" w14:textId="77777777" w:rsidTr="005E53C9">
        <w:trPr>
          <w:trHeight w:val="1567"/>
        </w:trPr>
        <w:tc>
          <w:tcPr>
            <w:tcW w:w="561" w:type="dxa"/>
            <w:tcBorders>
              <w:top w:val="single" w:sz="4" w:space="0" w:color="auto"/>
            </w:tcBorders>
          </w:tcPr>
          <w:p w14:paraId="4FF7486D" w14:textId="60455602" w:rsidR="004B27CD" w:rsidRPr="004B27CD" w:rsidRDefault="001B4600" w:rsidP="004B27CD">
            <w:pPr>
              <w:ind w:right="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  <w:r w:rsidR="004B27CD"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</w:tcBorders>
          </w:tcPr>
          <w:p w14:paraId="5CA252F1" w14:textId="2FD16558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Проведение проверки готовности участковых комиссий к работе в день голосования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5A54BD1E" w14:textId="0F29AE4C" w:rsidR="004B27CD" w:rsidRPr="004B27CD" w:rsidRDefault="004B27CD" w:rsidP="005E53C9">
            <w:pPr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В день, предшествующий дню голосования</w:t>
            </w:r>
          </w:p>
        </w:tc>
        <w:tc>
          <w:tcPr>
            <w:tcW w:w="7185" w:type="dxa"/>
            <w:tcBorders>
              <w:top w:val="single" w:sz="4" w:space="0" w:color="auto"/>
            </w:tcBorders>
          </w:tcPr>
          <w:p w14:paraId="7FE8125E" w14:textId="4D105E78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администрации, Территориальная избирательная комиссия Юсьвинского муниципального округа</w:t>
            </w:r>
          </w:p>
        </w:tc>
      </w:tr>
      <w:tr w:rsidR="004B27CD" w:rsidRPr="004B27CD" w14:paraId="4FADFE93" w14:textId="77777777" w:rsidTr="009B24DE">
        <w:trPr>
          <w:trHeight w:val="1335"/>
        </w:trPr>
        <w:tc>
          <w:tcPr>
            <w:tcW w:w="561" w:type="dxa"/>
          </w:tcPr>
          <w:p w14:paraId="4BA14CB8" w14:textId="5360918A" w:rsidR="004B27CD" w:rsidRPr="004B27CD" w:rsidRDefault="004B27CD" w:rsidP="000438C2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</w:t>
            </w:r>
            <w:r w:rsidR="001B4600">
              <w:rPr>
                <w:rFonts w:ascii="Times New Roman" w:hAnsi="Times New Roman"/>
                <w:lang w:val="ru-RU"/>
              </w:rPr>
              <w:t>2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0608FCB3" w14:textId="6A9C73DC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общественного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порядка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на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территории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Юсьвинского муниципального округа Пермского края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период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подготовки и проведения выборов, в том числе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предвыборных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массовых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мероприятий</w:t>
            </w:r>
          </w:p>
        </w:tc>
        <w:tc>
          <w:tcPr>
            <w:tcW w:w="2250" w:type="dxa"/>
          </w:tcPr>
          <w:p w14:paraId="21D307F1" w14:textId="2A6D4EF3" w:rsidR="004B27CD" w:rsidRPr="004B27CD" w:rsidRDefault="004B27CD" w:rsidP="005E53C9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4B27CD">
              <w:rPr>
                <w:rFonts w:ascii="Times New Roman" w:hAnsi="Times New Roman"/>
                <w:lang w:val="ru-RU"/>
              </w:rPr>
              <w:t>В период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проведения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предвыборной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агитации</w:t>
            </w:r>
            <w:r w:rsidRPr="004B27CD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(со</w:t>
            </w:r>
            <w:r w:rsidRPr="004B27C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дня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выдвижения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кандидатов и до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="00366388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дня подведения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итогов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(включительно)</w:t>
            </w:r>
            <w:proofErr w:type="gramEnd"/>
          </w:p>
        </w:tc>
        <w:tc>
          <w:tcPr>
            <w:tcW w:w="7185" w:type="dxa"/>
          </w:tcPr>
          <w:p w14:paraId="37E462C5" w14:textId="257F2A86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Отделение полиции (дислокация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 xml:space="preserve">.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Юсьва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>) МО МВД России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Кудымкарский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4B27CD" w:rsidRPr="004B27CD" w14:paraId="311C9E47" w14:textId="77777777" w:rsidTr="009B24DE">
        <w:trPr>
          <w:trHeight w:val="1335"/>
        </w:trPr>
        <w:tc>
          <w:tcPr>
            <w:tcW w:w="561" w:type="dxa"/>
          </w:tcPr>
          <w:p w14:paraId="511CBB87" w14:textId="60D04B8F" w:rsidR="004B27CD" w:rsidRPr="004B27CD" w:rsidRDefault="004B27CD" w:rsidP="000438C2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  <w:lang w:val="ru-RU"/>
              </w:rPr>
              <w:t>3</w:t>
            </w:r>
            <w:r w:rsidR="001B4600">
              <w:rPr>
                <w:rFonts w:ascii="Times New Roman" w:hAnsi="Times New Roman"/>
                <w:lang w:val="ru-RU"/>
              </w:rPr>
              <w:t>3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56531B42" w14:textId="5B53DD4C" w:rsidR="004B27CD" w:rsidRPr="004B27CD" w:rsidRDefault="004B27CD" w:rsidP="005E53C9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 охраны помещений 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документации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при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ее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транспортировке</w:t>
            </w:r>
          </w:p>
        </w:tc>
        <w:tc>
          <w:tcPr>
            <w:tcW w:w="2250" w:type="dxa"/>
          </w:tcPr>
          <w:p w14:paraId="3B5DA2B2" w14:textId="5E477C11" w:rsidR="004B27CD" w:rsidRPr="000438C2" w:rsidRDefault="004B27CD" w:rsidP="005E53C9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  <w:lang w:val="ru-RU"/>
              </w:rPr>
              <w:t>с</w:t>
            </w:r>
            <w:r w:rsidRPr="000438C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6D61AB">
              <w:rPr>
                <w:rFonts w:ascii="Times New Roman" w:hAnsi="Times New Roman"/>
                <w:spacing w:val="-1"/>
                <w:lang w:val="ru-RU"/>
              </w:rPr>
              <w:t>10</w:t>
            </w:r>
            <w:r w:rsidRPr="000438C2">
              <w:rPr>
                <w:rFonts w:ascii="Times New Roman" w:hAnsi="Times New Roman"/>
                <w:lang w:val="ru-RU"/>
              </w:rPr>
              <w:t>.0</w:t>
            </w:r>
            <w:r w:rsidR="004060CF" w:rsidRPr="000438C2">
              <w:rPr>
                <w:rFonts w:ascii="Times New Roman" w:hAnsi="Times New Roman"/>
                <w:lang w:val="ru-RU"/>
              </w:rPr>
              <w:t>9</w:t>
            </w:r>
            <w:r w:rsidRPr="000438C2">
              <w:rPr>
                <w:rFonts w:ascii="Times New Roman" w:hAnsi="Times New Roman"/>
                <w:lang w:val="ru-RU"/>
              </w:rPr>
              <w:t>.202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</w:p>
          <w:p w14:paraId="4D499E6C" w14:textId="12376AB2" w:rsidR="004B27CD" w:rsidRPr="004B27CD" w:rsidRDefault="004B27CD" w:rsidP="005E53C9">
            <w:pPr>
              <w:jc w:val="center"/>
              <w:rPr>
                <w:rFonts w:ascii="Times New Roman" w:hAnsi="Times New Roman"/>
                <w:lang w:val="ru-RU"/>
              </w:rPr>
            </w:pPr>
            <w:r w:rsidRPr="000438C2">
              <w:rPr>
                <w:rFonts w:ascii="Times New Roman" w:hAnsi="Times New Roman"/>
                <w:lang w:val="ru-RU"/>
              </w:rPr>
              <w:t>до установления</w:t>
            </w:r>
            <w:r w:rsidRPr="000438C2">
              <w:rPr>
                <w:rFonts w:ascii="Times New Roman" w:hAnsi="Times New Roman"/>
                <w:spacing w:val="-63"/>
                <w:lang w:val="ru-RU"/>
              </w:rPr>
              <w:t xml:space="preserve"> </w:t>
            </w:r>
            <w:r w:rsidRPr="000438C2">
              <w:rPr>
                <w:rFonts w:ascii="Times New Roman" w:hAnsi="Times New Roman"/>
                <w:lang w:val="ru-RU"/>
              </w:rPr>
              <w:t>итогов</w:t>
            </w:r>
            <w:r w:rsidRPr="000438C2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0438C2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7185" w:type="dxa"/>
          </w:tcPr>
          <w:p w14:paraId="1C4F8135" w14:textId="1A63D658" w:rsidR="004B27CD" w:rsidRPr="004B27CD" w:rsidRDefault="004B27CD" w:rsidP="005E53C9">
            <w:pPr>
              <w:tabs>
                <w:tab w:val="left" w:pos="885"/>
              </w:tabs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Отделение полиции (дислокация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 xml:space="preserve">.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Юсьва</w:t>
            </w:r>
            <w:proofErr w:type="gramEnd"/>
            <w:r w:rsidRPr="004B27CD">
              <w:rPr>
                <w:rFonts w:ascii="Times New Roman" w:hAnsi="Times New Roman"/>
                <w:lang w:val="ru-RU"/>
              </w:rPr>
              <w:t>) МО МВД России «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Кудымкарский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3D57CF" w:rsidRPr="004B27CD" w14:paraId="4DE7CF1A" w14:textId="77777777" w:rsidTr="009B24DE">
        <w:trPr>
          <w:trHeight w:val="1499"/>
        </w:trPr>
        <w:tc>
          <w:tcPr>
            <w:tcW w:w="561" w:type="dxa"/>
          </w:tcPr>
          <w:p w14:paraId="76633767" w14:textId="175E3D65" w:rsidR="003D57CF" w:rsidRPr="004B27CD" w:rsidRDefault="003D57CF" w:rsidP="004B27CD">
            <w:pPr>
              <w:ind w:right="88"/>
              <w:jc w:val="center"/>
              <w:rPr>
                <w:rFonts w:ascii="Times New Roman" w:hAnsi="Times New Roman"/>
              </w:rPr>
            </w:pPr>
            <w:r w:rsidRPr="004B27CD">
              <w:rPr>
                <w:rFonts w:ascii="Times New Roman" w:hAnsi="Times New Roman"/>
              </w:rPr>
              <w:t>3</w:t>
            </w:r>
            <w:r w:rsidR="004B27CD" w:rsidRPr="004B27CD">
              <w:rPr>
                <w:rFonts w:ascii="Times New Roman" w:hAnsi="Times New Roman"/>
                <w:lang w:val="ru-RU"/>
              </w:rPr>
              <w:t>4</w:t>
            </w:r>
            <w:r w:rsidRPr="004B27CD">
              <w:rPr>
                <w:rFonts w:ascii="Times New Roman" w:hAnsi="Times New Roman"/>
              </w:rPr>
              <w:t>.</w:t>
            </w:r>
          </w:p>
        </w:tc>
        <w:tc>
          <w:tcPr>
            <w:tcW w:w="5739" w:type="dxa"/>
          </w:tcPr>
          <w:p w14:paraId="57514F6C" w14:textId="77777777" w:rsidR="003D57CF" w:rsidRPr="004B27CD" w:rsidRDefault="003D57CF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Обеспечение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gramStart"/>
            <w:r w:rsidRPr="004B27CD">
              <w:rPr>
                <w:rFonts w:ascii="Times New Roman" w:hAnsi="Times New Roman"/>
                <w:lang w:val="ru-RU"/>
              </w:rPr>
              <w:t>контроля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за</w:t>
            </w:r>
            <w:proofErr w:type="gramEnd"/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соблюдением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мер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противопожарной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безопасности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избирательных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комиссий,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помещениях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 в период подготовки и проведения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выборов</w:t>
            </w:r>
          </w:p>
        </w:tc>
        <w:tc>
          <w:tcPr>
            <w:tcW w:w="2250" w:type="dxa"/>
          </w:tcPr>
          <w:p w14:paraId="6560B660" w14:textId="77777777" w:rsidR="003D57CF" w:rsidRPr="004B27CD" w:rsidRDefault="003D57CF" w:rsidP="003D57CF">
            <w:pPr>
              <w:ind w:right="127"/>
              <w:jc w:val="center"/>
              <w:rPr>
                <w:rFonts w:ascii="Times New Roman" w:hAnsi="Times New Roman"/>
              </w:rPr>
            </w:pPr>
            <w:proofErr w:type="spellStart"/>
            <w:r w:rsidRPr="004B27CD">
              <w:rPr>
                <w:rFonts w:ascii="Times New Roman" w:hAnsi="Times New Roman"/>
              </w:rPr>
              <w:t>весь</w:t>
            </w:r>
            <w:proofErr w:type="spellEnd"/>
            <w:r w:rsidRPr="004B27C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B27CD">
              <w:rPr>
                <w:rFonts w:ascii="Times New Roman" w:hAnsi="Times New Roman"/>
              </w:rPr>
              <w:t>период</w:t>
            </w:r>
            <w:proofErr w:type="spellEnd"/>
          </w:p>
        </w:tc>
        <w:tc>
          <w:tcPr>
            <w:tcW w:w="7185" w:type="dxa"/>
          </w:tcPr>
          <w:p w14:paraId="4A418067" w14:textId="2841A789" w:rsidR="003D57CF" w:rsidRPr="004B27CD" w:rsidRDefault="006306C2" w:rsidP="003D57CF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 xml:space="preserve">14 ОНПР по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ГО,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Кудымкарскому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МО, </w:t>
            </w:r>
            <w:proofErr w:type="spellStart"/>
            <w:r w:rsidRPr="004B27CD">
              <w:rPr>
                <w:rFonts w:ascii="Times New Roman" w:hAnsi="Times New Roman"/>
                <w:lang w:val="ru-RU"/>
              </w:rPr>
              <w:t>Юрлинскому</w:t>
            </w:r>
            <w:proofErr w:type="spellEnd"/>
            <w:r w:rsidRPr="004B27CD">
              <w:rPr>
                <w:rFonts w:ascii="Times New Roman" w:hAnsi="Times New Roman"/>
                <w:lang w:val="ru-RU"/>
              </w:rPr>
              <w:t xml:space="preserve"> МО</w:t>
            </w:r>
            <w:r w:rsidR="00E96820" w:rsidRPr="004B27C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="00E96820" w:rsidRPr="004B27CD">
              <w:rPr>
                <w:rFonts w:ascii="Times New Roman" w:hAnsi="Times New Roman"/>
                <w:lang w:val="ru-RU"/>
              </w:rPr>
              <w:t>Юсьвинскому</w:t>
            </w:r>
            <w:proofErr w:type="spellEnd"/>
            <w:r w:rsidR="00E96820" w:rsidRPr="004B27CD">
              <w:rPr>
                <w:rFonts w:ascii="Times New Roman" w:hAnsi="Times New Roman"/>
                <w:lang w:val="ru-RU"/>
              </w:rPr>
              <w:t xml:space="preserve"> МО Коми-Пермяцкого округа УНПР ГУ МЧС России по Пермскому краю</w:t>
            </w:r>
            <w:r w:rsidRPr="004B27CD">
              <w:rPr>
                <w:rFonts w:ascii="Times New Roman" w:hAnsi="Times New Roman"/>
                <w:lang w:val="ru-RU"/>
              </w:rPr>
              <w:t xml:space="preserve"> </w:t>
            </w:r>
            <w:r w:rsidR="003D57CF" w:rsidRPr="004B27CD">
              <w:rPr>
                <w:rFonts w:ascii="Times New Roman" w:hAnsi="Times New Roman"/>
                <w:lang w:val="ru-RU"/>
              </w:rPr>
              <w:t>(по согласованию)</w:t>
            </w:r>
          </w:p>
        </w:tc>
      </w:tr>
      <w:tr w:rsidR="009B24DE" w:rsidRPr="004B27CD" w14:paraId="6CD8C603" w14:textId="77777777" w:rsidTr="009B24DE">
        <w:trPr>
          <w:trHeight w:val="1541"/>
        </w:trPr>
        <w:tc>
          <w:tcPr>
            <w:tcW w:w="561" w:type="dxa"/>
          </w:tcPr>
          <w:p w14:paraId="08A670C7" w14:textId="07A147C7" w:rsidR="009B24DE" w:rsidRPr="004B27CD" w:rsidRDefault="009B24DE" w:rsidP="009B24DE">
            <w:pPr>
              <w:ind w:right="88"/>
              <w:jc w:val="center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3</w:t>
            </w:r>
            <w:r w:rsidR="004B27CD" w:rsidRPr="004B27CD">
              <w:rPr>
                <w:rFonts w:ascii="Times New Roman" w:hAnsi="Times New Roman"/>
                <w:lang w:val="ru-RU"/>
              </w:rPr>
              <w:t>5</w:t>
            </w:r>
            <w:r w:rsidRPr="004B27C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39" w:type="dxa"/>
          </w:tcPr>
          <w:p w14:paraId="7441262E" w14:textId="6FF1C0D6" w:rsidR="009B24DE" w:rsidRPr="004B27CD" w:rsidRDefault="009B24DE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Разработка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графика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дежурства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ответственных</w:t>
            </w:r>
            <w:r w:rsidRPr="004B27CD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работников администрации Юсьвинского муниципального округа Пермского края для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решения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организационно-технических</w:t>
            </w:r>
            <w:r w:rsidRPr="004B27C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вопросов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в</w:t>
            </w:r>
            <w:r w:rsidRPr="004B27C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дни</w:t>
            </w:r>
            <w:r w:rsidRPr="004B27C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B27CD">
              <w:rPr>
                <w:rFonts w:ascii="Times New Roman" w:hAnsi="Times New Roman"/>
                <w:lang w:val="ru-RU"/>
              </w:rPr>
              <w:t>голосования</w:t>
            </w:r>
          </w:p>
        </w:tc>
        <w:tc>
          <w:tcPr>
            <w:tcW w:w="2250" w:type="dxa"/>
          </w:tcPr>
          <w:p w14:paraId="0262B324" w14:textId="38A269FE" w:rsidR="009B24DE" w:rsidRPr="006D61AB" w:rsidRDefault="009B24DE" w:rsidP="006D61AB">
            <w:pPr>
              <w:ind w:right="127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1B4600">
              <w:rPr>
                <w:rFonts w:ascii="Times New Roman" w:hAnsi="Times New Roman"/>
              </w:rPr>
              <w:t>до</w:t>
            </w:r>
            <w:proofErr w:type="spellEnd"/>
            <w:r w:rsidRPr="001B4600">
              <w:rPr>
                <w:rFonts w:ascii="Times New Roman" w:hAnsi="Times New Roman"/>
                <w:spacing w:val="-1"/>
              </w:rPr>
              <w:t xml:space="preserve"> </w:t>
            </w:r>
            <w:r w:rsidRPr="001B4600">
              <w:rPr>
                <w:rFonts w:ascii="Times New Roman" w:hAnsi="Times New Roman"/>
              </w:rPr>
              <w:t>0</w:t>
            </w:r>
            <w:r w:rsidR="006D61AB">
              <w:rPr>
                <w:rFonts w:ascii="Times New Roman" w:hAnsi="Times New Roman"/>
                <w:lang w:val="ru-RU"/>
              </w:rPr>
              <w:t>7</w:t>
            </w:r>
            <w:r w:rsidRPr="001B4600">
              <w:rPr>
                <w:rFonts w:ascii="Times New Roman" w:hAnsi="Times New Roman"/>
              </w:rPr>
              <w:t>.0</w:t>
            </w:r>
            <w:r w:rsidR="001B4600" w:rsidRPr="001B4600">
              <w:rPr>
                <w:rFonts w:ascii="Times New Roman" w:hAnsi="Times New Roman"/>
                <w:lang w:val="ru-RU"/>
              </w:rPr>
              <w:t>9</w:t>
            </w:r>
            <w:r w:rsidRPr="001B4600">
              <w:rPr>
                <w:rFonts w:ascii="Times New Roman" w:hAnsi="Times New Roman"/>
              </w:rPr>
              <w:t>.202</w:t>
            </w:r>
            <w:r w:rsidR="006D61AB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185" w:type="dxa"/>
          </w:tcPr>
          <w:p w14:paraId="1F7F2C72" w14:textId="48E1D5A5" w:rsidR="009B24DE" w:rsidRPr="004B27CD" w:rsidRDefault="009B24DE" w:rsidP="009B24DE">
            <w:pPr>
              <w:ind w:right="96"/>
              <w:jc w:val="both"/>
              <w:rPr>
                <w:rFonts w:ascii="Times New Roman" w:hAnsi="Times New Roman"/>
                <w:lang w:val="ru-RU"/>
              </w:rPr>
            </w:pPr>
            <w:r w:rsidRPr="004B27CD">
              <w:rPr>
                <w:rFonts w:ascii="Times New Roman" w:hAnsi="Times New Roman"/>
                <w:lang w:val="ru-RU"/>
              </w:rPr>
              <w:t>Отдел внутренней политики администрации</w:t>
            </w:r>
          </w:p>
        </w:tc>
      </w:tr>
    </w:tbl>
    <w:p w14:paraId="5100F08F" w14:textId="42CEB15F" w:rsidR="003D57CF" w:rsidRPr="005E53C9" w:rsidRDefault="003D57CF" w:rsidP="003D57CF">
      <w:pPr>
        <w:widowControl w:val="0"/>
        <w:autoSpaceDE w:val="0"/>
        <w:autoSpaceDN w:val="0"/>
        <w:jc w:val="both"/>
        <w:rPr>
          <w:lang w:eastAsia="en-US"/>
        </w:rPr>
        <w:sectPr w:rsidR="003D57CF" w:rsidRPr="005E53C9">
          <w:pgSz w:w="16840" w:h="11910" w:orient="landscape"/>
          <w:pgMar w:top="1180" w:right="420" w:bottom="280" w:left="460" w:header="577" w:footer="0" w:gutter="0"/>
          <w:cols w:space="720"/>
        </w:sectPr>
      </w:pPr>
    </w:p>
    <w:p w14:paraId="5C1831DA" w14:textId="55C5424C" w:rsidR="00E96820" w:rsidRPr="005E53C9" w:rsidRDefault="00E96820" w:rsidP="00E96820">
      <w:pPr>
        <w:rPr>
          <w:lang w:eastAsia="en-US"/>
        </w:rPr>
      </w:pPr>
    </w:p>
    <w:sectPr w:rsidR="00E96820" w:rsidRPr="005E53C9" w:rsidSect="001D6637"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BEDF4" w14:textId="77777777" w:rsidR="00C63359" w:rsidRDefault="00C63359">
      <w:r>
        <w:separator/>
      </w:r>
    </w:p>
  </w:endnote>
  <w:endnote w:type="continuationSeparator" w:id="0">
    <w:p w14:paraId="6D48E5E5" w14:textId="77777777" w:rsidR="00C63359" w:rsidRDefault="00C6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E1F30" w14:textId="77777777" w:rsidR="00C63359" w:rsidRDefault="00C63359">
      <w:r>
        <w:separator/>
      </w:r>
    </w:p>
  </w:footnote>
  <w:footnote w:type="continuationSeparator" w:id="0">
    <w:p w14:paraId="08199265" w14:textId="77777777" w:rsidR="00C63359" w:rsidRDefault="00C63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EA1AF" w14:textId="2E543242" w:rsidR="003D57CF" w:rsidRDefault="003D57CF">
    <w:pPr>
      <w:pStyle w:val="a7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5A4A95" wp14:editId="14E84964">
              <wp:simplePos x="0" y="0"/>
              <wp:positionH relativeFrom="page">
                <wp:posOffset>5231765</wp:posOffset>
              </wp:positionH>
              <wp:positionV relativeFrom="page">
                <wp:posOffset>353695</wp:posOffset>
              </wp:positionV>
              <wp:extent cx="228600" cy="194310"/>
              <wp:effectExtent l="2540" t="1270" r="0" b="444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C301D" w14:textId="77777777" w:rsidR="003D57CF" w:rsidRDefault="003D57CF">
                          <w:pPr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356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11.95pt;margin-top:27.8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74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" filled="f" stroked="f">
              <v:textbox inset="0,0,0,0">
                <w:txbxContent>
                  <w:p w14:paraId="25EC301D" w14:textId="77777777" w:rsidR="003D57CF" w:rsidRDefault="003D57CF">
                    <w:pPr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9356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2379"/>
    <w:multiLevelType w:val="multilevel"/>
    <w:tmpl w:val="11EE3400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D7007B5"/>
    <w:multiLevelType w:val="hybridMultilevel"/>
    <w:tmpl w:val="595EE470"/>
    <w:lvl w:ilvl="0" w:tplc="1932F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8119D1"/>
    <w:multiLevelType w:val="multilevel"/>
    <w:tmpl w:val="3FE0FCD6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3F40169"/>
    <w:multiLevelType w:val="multilevel"/>
    <w:tmpl w:val="FB2C7ED0"/>
    <w:lvl w:ilvl="0">
      <w:start w:val="1"/>
      <w:numFmt w:val="decimal"/>
      <w:lvlText w:val="%1."/>
      <w:lvlJc w:val="left"/>
      <w:pPr>
        <w:ind w:left="101" w:hanging="2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2" w:hanging="455"/>
      </w:pPr>
      <w:rPr>
        <w:rFonts w:hint="default"/>
        <w:lang w:val="ru-RU" w:eastAsia="en-US" w:bidi="ar-SA"/>
      </w:rPr>
    </w:lvl>
  </w:abstractNum>
  <w:abstractNum w:abstractNumId="4">
    <w:nsid w:val="24005FBC"/>
    <w:multiLevelType w:val="multilevel"/>
    <w:tmpl w:val="E390C8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7EF484C"/>
    <w:multiLevelType w:val="hybridMultilevel"/>
    <w:tmpl w:val="40465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A6977"/>
    <w:multiLevelType w:val="multilevel"/>
    <w:tmpl w:val="892E322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87D0BD4"/>
    <w:multiLevelType w:val="multilevel"/>
    <w:tmpl w:val="0E20460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EA06213"/>
    <w:multiLevelType w:val="multilevel"/>
    <w:tmpl w:val="8DDA84E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02C4E49"/>
    <w:multiLevelType w:val="multilevel"/>
    <w:tmpl w:val="F988962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7A337B4"/>
    <w:multiLevelType w:val="multilevel"/>
    <w:tmpl w:val="4978F51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CFA0E1C"/>
    <w:multiLevelType w:val="multilevel"/>
    <w:tmpl w:val="EDB601A4"/>
    <w:lvl w:ilvl="0">
      <w:start w:val="1"/>
      <w:numFmt w:val="decimal"/>
      <w:lvlText w:val="5.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9CB3393"/>
    <w:multiLevelType w:val="multilevel"/>
    <w:tmpl w:val="7C3A3FB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AF95927"/>
    <w:multiLevelType w:val="multilevel"/>
    <w:tmpl w:val="290628B6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410" w:hanging="72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70" w:hanging="1080"/>
      </w:pPr>
    </w:lvl>
    <w:lvl w:ilvl="4">
      <w:start w:val="1"/>
      <w:numFmt w:val="decimal"/>
      <w:isLgl/>
      <w:lvlText w:val="%1.%2.%3.%4.%5."/>
      <w:lvlJc w:val="left"/>
      <w:pPr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490" w:hanging="1800"/>
      </w:p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</w:lvl>
  </w:abstractNum>
  <w:abstractNum w:abstractNumId="14">
    <w:nsid w:val="5E7B4D07"/>
    <w:multiLevelType w:val="multilevel"/>
    <w:tmpl w:val="ADA4E0C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34CB0"/>
    <w:multiLevelType w:val="multilevel"/>
    <w:tmpl w:val="88CEB4D2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217C1"/>
    <w:rsid w:val="000331AA"/>
    <w:rsid w:val="0003459D"/>
    <w:rsid w:val="000438C2"/>
    <w:rsid w:val="00065BB8"/>
    <w:rsid w:val="000852A6"/>
    <w:rsid w:val="00086EF4"/>
    <w:rsid w:val="00091DEE"/>
    <w:rsid w:val="0009735E"/>
    <w:rsid w:val="000A0D93"/>
    <w:rsid w:val="000A1A90"/>
    <w:rsid w:val="000A6694"/>
    <w:rsid w:val="000D40D0"/>
    <w:rsid w:val="000E24B1"/>
    <w:rsid w:val="000E7070"/>
    <w:rsid w:val="00117987"/>
    <w:rsid w:val="001248B6"/>
    <w:rsid w:val="00134944"/>
    <w:rsid w:val="001352CE"/>
    <w:rsid w:val="00140648"/>
    <w:rsid w:val="00141CA3"/>
    <w:rsid w:val="0015160D"/>
    <w:rsid w:val="00154500"/>
    <w:rsid w:val="00156032"/>
    <w:rsid w:val="001561EC"/>
    <w:rsid w:val="00157521"/>
    <w:rsid w:val="00184BCF"/>
    <w:rsid w:val="00186B9A"/>
    <w:rsid w:val="00191DCB"/>
    <w:rsid w:val="00196649"/>
    <w:rsid w:val="001B4600"/>
    <w:rsid w:val="001B5A6A"/>
    <w:rsid w:val="001C1883"/>
    <w:rsid w:val="001D6637"/>
    <w:rsid w:val="001F7A6E"/>
    <w:rsid w:val="0020508F"/>
    <w:rsid w:val="00210B28"/>
    <w:rsid w:val="00214B71"/>
    <w:rsid w:val="00226FBA"/>
    <w:rsid w:val="00231456"/>
    <w:rsid w:val="00232772"/>
    <w:rsid w:val="00235A29"/>
    <w:rsid w:val="0023685A"/>
    <w:rsid w:val="0023687C"/>
    <w:rsid w:val="00256A20"/>
    <w:rsid w:val="00273A6A"/>
    <w:rsid w:val="0027748F"/>
    <w:rsid w:val="002812C8"/>
    <w:rsid w:val="002862D0"/>
    <w:rsid w:val="002A1E78"/>
    <w:rsid w:val="002A2AA9"/>
    <w:rsid w:val="002A4211"/>
    <w:rsid w:val="002B2923"/>
    <w:rsid w:val="002D7815"/>
    <w:rsid w:val="002E4B16"/>
    <w:rsid w:val="002E6080"/>
    <w:rsid w:val="002E6468"/>
    <w:rsid w:val="002F4BB4"/>
    <w:rsid w:val="002F676F"/>
    <w:rsid w:val="003022E2"/>
    <w:rsid w:val="00303003"/>
    <w:rsid w:val="00311A71"/>
    <w:rsid w:val="00320EF0"/>
    <w:rsid w:val="003310C4"/>
    <w:rsid w:val="00336B85"/>
    <w:rsid w:val="0034182C"/>
    <w:rsid w:val="00342A1F"/>
    <w:rsid w:val="0035510F"/>
    <w:rsid w:val="00365116"/>
    <w:rsid w:val="00366388"/>
    <w:rsid w:val="00370F05"/>
    <w:rsid w:val="00371B0F"/>
    <w:rsid w:val="00373A54"/>
    <w:rsid w:val="00386E55"/>
    <w:rsid w:val="003935D5"/>
    <w:rsid w:val="00395A7C"/>
    <w:rsid w:val="003C0340"/>
    <w:rsid w:val="003D2246"/>
    <w:rsid w:val="003D25AD"/>
    <w:rsid w:val="003D57CF"/>
    <w:rsid w:val="003D658E"/>
    <w:rsid w:val="003E3A20"/>
    <w:rsid w:val="003F7702"/>
    <w:rsid w:val="00403033"/>
    <w:rsid w:val="004060CF"/>
    <w:rsid w:val="004126DE"/>
    <w:rsid w:val="00414D0B"/>
    <w:rsid w:val="00416369"/>
    <w:rsid w:val="00422665"/>
    <w:rsid w:val="0047194E"/>
    <w:rsid w:val="00477ECD"/>
    <w:rsid w:val="004A3673"/>
    <w:rsid w:val="004A4AB6"/>
    <w:rsid w:val="004B27CD"/>
    <w:rsid w:val="004B3E8E"/>
    <w:rsid w:val="004C03E7"/>
    <w:rsid w:val="004C28C5"/>
    <w:rsid w:val="004C341F"/>
    <w:rsid w:val="004D401F"/>
    <w:rsid w:val="004E1EE6"/>
    <w:rsid w:val="004F3284"/>
    <w:rsid w:val="004F3C9B"/>
    <w:rsid w:val="004F7F89"/>
    <w:rsid w:val="0050737D"/>
    <w:rsid w:val="00511E21"/>
    <w:rsid w:val="005135DE"/>
    <w:rsid w:val="00532993"/>
    <w:rsid w:val="00534AA9"/>
    <w:rsid w:val="00542FD0"/>
    <w:rsid w:val="0054610E"/>
    <w:rsid w:val="00547775"/>
    <w:rsid w:val="00552F59"/>
    <w:rsid w:val="00571BEB"/>
    <w:rsid w:val="005868F1"/>
    <w:rsid w:val="00587086"/>
    <w:rsid w:val="00593392"/>
    <w:rsid w:val="005B362A"/>
    <w:rsid w:val="005C0005"/>
    <w:rsid w:val="005D3EBE"/>
    <w:rsid w:val="005E23C8"/>
    <w:rsid w:val="005E53C9"/>
    <w:rsid w:val="00604B11"/>
    <w:rsid w:val="00611E30"/>
    <w:rsid w:val="00627C3B"/>
    <w:rsid w:val="006306C2"/>
    <w:rsid w:val="0065189F"/>
    <w:rsid w:val="00664519"/>
    <w:rsid w:val="00685084"/>
    <w:rsid w:val="006B5FA1"/>
    <w:rsid w:val="006B78C2"/>
    <w:rsid w:val="006C3851"/>
    <w:rsid w:val="006D1EF8"/>
    <w:rsid w:val="006D61AB"/>
    <w:rsid w:val="006E1B9B"/>
    <w:rsid w:val="006F3A9E"/>
    <w:rsid w:val="007042A6"/>
    <w:rsid w:val="00705AD2"/>
    <w:rsid w:val="0072444C"/>
    <w:rsid w:val="00735B77"/>
    <w:rsid w:val="00736F8B"/>
    <w:rsid w:val="007526F6"/>
    <w:rsid w:val="00797F57"/>
    <w:rsid w:val="007A1E42"/>
    <w:rsid w:val="007E2805"/>
    <w:rsid w:val="00826DF5"/>
    <w:rsid w:val="00830D18"/>
    <w:rsid w:val="008471CA"/>
    <w:rsid w:val="00852446"/>
    <w:rsid w:val="008632CC"/>
    <w:rsid w:val="00891C49"/>
    <w:rsid w:val="00895317"/>
    <w:rsid w:val="008B6692"/>
    <w:rsid w:val="008C1D5E"/>
    <w:rsid w:val="008C7580"/>
    <w:rsid w:val="008D4F61"/>
    <w:rsid w:val="008D7273"/>
    <w:rsid w:val="008F040A"/>
    <w:rsid w:val="008F25B1"/>
    <w:rsid w:val="008F66E9"/>
    <w:rsid w:val="0090008B"/>
    <w:rsid w:val="00920451"/>
    <w:rsid w:val="009244BD"/>
    <w:rsid w:val="0094630B"/>
    <w:rsid w:val="0095291F"/>
    <w:rsid w:val="0096672F"/>
    <w:rsid w:val="00967E07"/>
    <w:rsid w:val="00972608"/>
    <w:rsid w:val="009779C9"/>
    <w:rsid w:val="00981AAB"/>
    <w:rsid w:val="00982F26"/>
    <w:rsid w:val="009A02AC"/>
    <w:rsid w:val="009A4FC1"/>
    <w:rsid w:val="009B24DE"/>
    <w:rsid w:val="009F337A"/>
    <w:rsid w:val="009F4561"/>
    <w:rsid w:val="00A124A3"/>
    <w:rsid w:val="00A14746"/>
    <w:rsid w:val="00A20076"/>
    <w:rsid w:val="00A42548"/>
    <w:rsid w:val="00A521B2"/>
    <w:rsid w:val="00A62ABD"/>
    <w:rsid w:val="00A6368E"/>
    <w:rsid w:val="00AA0EF7"/>
    <w:rsid w:val="00AA4F28"/>
    <w:rsid w:val="00AD4B69"/>
    <w:rsid w:val="00AD7747"/>
    <w:rsid w:val="00AD7943"/>
    <w:rsid w:val="00AE0801"/>
    <w:rsid w:val="00AE3757"/>
    <w:rsid w:val="00AE6089"/>
    <w:rsid w:val="00AE65F3"/>
    <w:rsid w:val="00AE6E73"/>
    <w:rsid w:val="00AF122F"/>
    <w:rsid w:val="00AF6F33"/>
    <w:rsid w:val="00B11B9F"/>
    <w:rsid w:val="00B2120F"/>
    <w:rsid w:val="00B249C1"/>
    <w:rsid w:val="00B272FC"/>
    <w:rsid w:val="00B321D0"/>
    <w:rsid w:val="00B36875"/>
    <w:rsid w:val="00B377FE"/>
    <w:rsid w:val="00B37DE8"/>
    <w:rsid w:val="00B402AE"/>
    <w:rsid w:val="00B4566A"/>
    <w:rsid w:val="00B4688E"/>
    <w:rsid w:val="00B66A1C"/>
    <w:rsid w:val="00B72DC1"/>
    <w:rsid w:val="00B73811"/>
    <w:rsid w:val="00B80D6A"/>
    <w:rsid w:val="00BC0E3A"/>
    <w:rsid w:val="00BC30A5"/>
    <w:rsid w:val="00BC403D"/>
    <w:rsid w:val="00BC5A3E"/>
    <w:rsid w:val="00BC60B5"/>
    <w:rsid w:val="00BD6A1F"/>
    <w:rsid w:val="00BE49C9"/>
    <w:rsid w:val="00BF4793"/>
    <w:rsid w:val="00BF4B54"/>
    <w:rsid w:val="00C12973"/>
    <w:rsid w:val="00C12CED"/>
    <w:rsid w:val="00C27081"/>
    <w:rsid w:val="00C53C88"/>
    <w:rsid w:val="00C53D6D"/>
    <w:rsid w:val="00C577F1"/>
    <w:rsid w:val="00C63359"/>
    <w:rsid w:val="00C84A6F"/>
    <w:rsid w:val="00C91D28"/>
    <w:rsid w:val="00CA2E2A"/>
    <w:rsid w:val="00CB0541"/>
    <w:rsid w:val="00CC0DF2"/>
    <w:rsid w:val="00CC4337"/>
    <w:rsid w:val="00CC4A89"/>
    <w:rsid w:val="00CD474D"/>
    <w:rsid w:val="00CD5AF1"/>
    <w:rsid w:val="00CE2C83"/>
    <w:rsid w:val="00CE4517"/>
    <w:rsid w:val="00CF02A6"/>
    <w:rsid w:val="00CF06E8"/>
    <w:rsid w:val="00CF7132"/>
    <w:rsid w:val="00D05DE8"/>
    <w:rsid w:val="00D12B44"/>
    <w:rsid w:val="00D1706A"/>
    <w:rsid w:val="00D22499"/>
    <w:rsid w:val="00D30E6A"/>
    <w:rsid w:val="00D3514A"/>
    <w:rsid w:val="00D62843"/>
    <w:rsid w:val="00D63AB5"/>
    <w:rsid w:val="00D67F77"/>
    <w:rsid w:val="00D7138B"/>
    <w:rsid w:val="00D77AD5"/>
    <w:rsid w:val="00D94E58"/>
    <w:rsid w:val="00DA6BD8"/>
    <w:rsid w:val="00DB052D"/>
    <w:rsid w:val="00DC2FD2"/>
    <w:rsid w:val="00DC5A00"/>
    <w:rsid w:val="00DE4F94"/>
    <w:rsid w:val="00DF3CE7"/>
    <w:rsid w:val="00E03882"/>
    <w:rsid w:val="00E04825"/>
    <w:rsid w:val="00E05A59"/>
    <w:rsid w:val="00E13802"/>
    <w:rsid w:val="00E31C2B"/>
    <w:rsid w:val="00E3231B"/>
    <w:rsid w:val="00E43D22"/>
    <w:rsid w:val="00E46622"/>
    <w:rsid w:val="00E46B6B"/>
    <w:rsid w:val="00E806FB"/>
    <w:rsid w:val="00E86A17"/>
    <w:rsid w:val="00E96820"/>
    <w:rsid w:val="00EA6533"/>
    <w:rsid w:val="00EC4338"/>
    <w:rsid w:val="00EE55D6"/>
    <w:rsid w:val="00EF57D2"/>
    <w:rsid w:val="00F02E6B"/>
    <w:rsid w:val="00F0334A"/>
    <w:rsid w:val="00F204E9"/>
    <w:rsid w:val="00F22AF1"/>
    <w:rsid w:val="00F268CC"/>
    <w:rsid w:val="00F379DE"/>
    <w:rsid w:val="00F511DD"/>
    <w:rsid w:val="00F72183"/>
    <w:rsid w:val="00F75109"/>
    <w:rsid w:val="00F83813"/>
    <w:rsid w:val="00F83A94"/>
    <w:rsid w:val="00F84D88"/>
    <w:rsid w:val="00F86BA8"/>
    <w:rsid w:val="00F90D61"/>
    <w:rsid w:val="00F9356C"/>
    <w:rsid w:val="00F9397B"/>
    <w:rsid w:val="00F96F50"/>
    <w:rsid w:val="00FA5FBF"/>
    <w:rsid w:val="00FB4089"/>
    <w:rsid w:val="00FB442C"/>
    <w:rsid w:val="00FD6B86"/>
    <w:rsid w:val="00FF219F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25C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57CF"/>
    <w:pPr>
      <w:widowControl w:val="0"/>
      <w:autoSpaceDE w:val="0"/>
      <w:autoSpaceDN w:val="0"/>
      <w:ind w:left="101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D57CF"/>
    <w:rPr>
      <w:b/>
      <w:bCs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D57CF"/>
  </w:style>
  <w:style w:type="table" w:customStyle="1" w:styleId="TableNormal">
    <w:name w:val="Table Normal"/>
    <w:uiPriority w:val="2"/>
    <w:semiHidden/>
    <w:unhideWhenUsed/>
    <w:qFormat/>
    <w:rsid w:val="003D57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D57CF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3D57CF"/>
    <w:rPr>
      <w:sz w:val="26"/>
      <w:szCs w:val="26"/>
      <w:lang w:eastAsia="en-US"/>
    </w:rPr>
  </w:style>
  <w:style w:type="paragraph" w:styleId="a9">
    <w:name w:val="Title"/>
    <w:basedOn w:val="a"/>
    <w:link w:val="aa"/>
    <w:uiPriority w:val="10"/>
    <w:qFormat/>
    <w:rsid w:val="003D57CF"/>
    <w:pPr>
      <w:widowControl w:val="0"/>
      <w:autoSpaceDE w:val="0"/>
      <w:autoSpaceDN w:val="0"/>
      <w:spacing w:before="120"/>
      <w:ind w:left="125" w:right="980"/>
      <w:jc w:val="center"/>
    </w:pPr>
    <w:rPr>
      <w:b/>
      <w:bCs/>
      <w:sz w:val="40"/>
      <w:szCs w:val="40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3D57CF"/>
    <w:rPr>
      <w:b/>
      <w:bCs/>
      <w:sz w:val="40"/>
      <w:szCs w:val="40"/>
      <w:lang w:eastAsia="en-US"/>
    </w:rPr>
  </w:style>
  <w:style w:type="paragraph" w:styleId="ab">
    <w:name w:val="List Paragraph"/>
    <w:basedOn w:val="a"/>
    <w:uiPriority w:val="1"/>
    <w:qFormat/>
    <w:rsid w:val="003D57CF"/>
    <w:pPr>
      <w:widowControl w:val="0"/>
      <w:autoSpaceDE w:val="0"/>
      <w:autoSpaceDN w:val="0"/>
      <w:ind w:left="101" w:right="105" w:firstLine="72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D57CF"/>
    <w:pPr>
      <w:widowControl w:val="0"/>
      <w:autoSpaceDE w:val="0"/>
      <w:autoSpaceDN w:val="0"/>
      <w:ind w:left="107"/>
      <w:jc w:val="center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5E53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57CF"/>
    <w:pPr>
      <w:widowControl w:val="0"/>
      <w:autoSpaceDE w:val="0"/>
      <w:autoSpaceDN w:val="0"/>
      <w:ind w:left="101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D57CF"/>
    <w:rPr>
      <w:b/>
      <w:bCs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D57CF"/>
  </w:style>
  <w:style w:type="table" w:customStyle="1" w:styleId="TableNormal">
    <w:name w:val="Table Normal"/>
    <w:uiPriority w:val="2"/>
    <w:semiHidden/>
    <w:unhideWhenUsed/>
    <w:qFormat/>
    <w:rsid w:val="003D57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D57CF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3D57CF"/>
    <w:rPr>
      <w:sz w:val="26"/>
      <w:szCs w:val="26"/>
      <w:lang w:eastAsia="en-US"/>
    </w:rPr>
  </w:style>
  <w:style w:type="paragraph" w:styleId="a9">
    <w:name w:val="Title"/>
    <w:basedOn w:val="a"/>
    <w:link w:val="aa"/>
    <w:uiPriority w:val="10"/>
    <w:qFormat/>
    <w:rsid w:val="003D57CF"/>
    <w:pPr>
      <w:widowControl w:val="0"/>
      <w:autoSpaceDE w:val="0"/>
      <w:autoSpaceDN w:val="0"/>
      <w:spacing w:before="120"/>
      <w:ind w:left="125" w:right="980"/>
      <w:jc w:val="center"/>
    </w:pPr>
    <w:rPr>
      <w:b/>
      <w:bCs/>
      <w:sz w:val="40"/>
      <w:szCs w:val="40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3D57CF"/>
    <w:rPr>
      <w:b/>
      <w:bCs/>
      <w:sz w:val="40"/>
      <w:szCs w:val="40"/>
      <w:lang w:eastAsia="en-US"/>
    </w:rPr>
  </w:style>
  <w:style w:type="paragraph" w:styleId="ab">
    <w:name w:val="List Paragraph"/>
    <w:basedOn w:val="a"/>
    <w:uiPriority w:val="1"/>
    <w:qFormat/>
    <w:rsid w:val="003D57CF"/>
    <w:pPr>
      <w:widowControl w:val="0"/>
      <w:autoSpaceDE w:val="0"/>
      <w:autoSpaceDN w:val="0"/>
      <w:ind w:left="101" w:right="105" w:firstLine="72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D57CF"/>
    <w:pPr>
      <w:widowControl w:val="0"/>
      <w:autoSpaceDE w:val="0"/>
      <w:autoSpaceDN w:val="0"/>
      <w:ind w:left="107"/>
      <w:jc w:val="center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5E53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11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14746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2025-06-06T11:29:00Z</cp:lastPrinted>
  <dcterms:created xsi:type="dcterms:W3CDTF">2022-04-20T07:25:00Z</dcterms:created>
  <dcterms:modified xsi:type="dcterms:W3CDTF">2025-08-05T11:28:00Z</dcterms:modified>
</cp:coreProperties>
</file>