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3941C9" w:rsidP="00784D9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771525"/>
            <wp:effectExtent l="0" t="0" r="0" b="9525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784D9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784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  <w:proofErr w:type="spellStart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Юсьвинского</w:t>
      </w:r>
      <w:proofErr w:type="spellEnd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 округа </w:t>
      </w:r>
    </w:p>
    <w:p w:rsidR="00C83323" w:rsidRPr="00C83323" w:rsidRDefault="00C83323" w:rsidP="00784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2528C" w:rsidRDefault="00C83323" w:rsidP="00784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176F81" w:rsidRDefault="00784D9A" w:rsidP="00784D9A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07</w:t>
      </w:r>
      <w:r w:rsidR="003941C9">
        <w:rPr>
          <w:rFonts w:ascii="Times New Roman" w:hAnsi="Times New Roman" w:cs="Times New Roman"/>
          <w:sz w:val="27"/>
          <w:szCs w:val="27"/>
          <w:lang w:eastAsia="ar-SA"/>
        </w:rPr>
        <w:t>.</w:t>
      </w:r>
      <w:r w:rsidR="007A2FBD">
        <w:rPr>
          <w:rFonts w:ascii="Times New Roman" w:hAnsi="Times New Roman" w:cs="Times New Roman"/>
          <w:sz w:val="27"/>
          <w:szCs w:val="27"/>
          <w:lang w:eastAsia="ar-SA"/>
        </w:rPr>
        <w:t>1</w:t>
      </w:r>
      <w:r w:rsidR="00C019D7">
        <w:rPr>
          <w:rFonts w:ascii="Times New Roman" w:hAnsi="Times New Roman" w:cs="Times New Roman"/>
          <w:sz w:val="27"/>
          <w:szCs w:val="27"/>
          <w:lang w:eastAsia="ar-SA"/>
        </w:rPr>
        <w:t>0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>.202</w:t>
      </w:r>
      <w:r w:rsidR="00C019D7">
        <w:rPr>
          <w:rFonts w:ascii="Times New Roman" w:hAnsi="Times New Roman" w:cs="Times New Roman"/>
          <w:sz w:val="27"/>
          <w:szCs w:val="27"/>
          <w:lang w:eastAsia="ar-SA"/>
        </w:rPr>
        <w:t>5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        </w:t>
      </w:r>
      <w:r w:rsidR="003C327B">
        <w:rPr>
          <w:rFonts w:ascii="Times New Roman" w:hAnsi="Times New Roman" w:cs="Times New Roman"/>
          <w:sz w:val="27"/>
          <w:szCs w:val="27"/>
          <w:lang w:eastAsia="ar-SA"/>
        </w:rPr>
        <w:t xml:space="preserve">№ </w:t>
      </w:r>
      <w:r>
        <w:rPr>
          <w:rFonts w:ascii="Times New Roman" w:hAnsi="Times New Roman" w:cs="Times New Roman"/>
          <w:sz w:val="27"/>
          <w:szCs w:val="27"/>
          <w:lang w:eastAsia="ar-SA"/>
        </w:rPr>
        <w:t>530/1</w:t>
      </w:r>
    </w:p>
    <w:p w:rsidR="00C83323" w:rsidRPr="009877E4" w:rsidRDefault="00C83323" w:rsidP="00784D9A">
      <w:pPr>
        <w:spacing w:after="0" w:line="240" w:lineRule="auto"/>
        <w:ind w:right="583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C83323" w:rsidRPr="00D47FB5" w:rsidRDefault="0095107F" w:rsidP="00784D9A">
      <w:pPr>
        <w:tabs>
          <w:tab w:val="left" w:pos="5245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AF6C0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внесении изменений в муниципальную 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35026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535026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 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F65CE2" w:rsidRPr="00D47FB5">
        <w:rPr>
          <w:rFonts w:ascii="Times New Roman" w:hAnsi="Times New Roman" w:cs="Times New Roman"/>
          <w:sz w:val="28"/>
          <w:szCs w:val="28"/>
          <w:lang w:eastAsia="ar-SA"/>
        </w:rPr>
        <w:t>Территориальное развитие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края»</w:t>
      </w:r>
    </w:p>
    <w:p w:rsidR="00C83323" w:rsidRPr="00D47FB5" w:rsidRDefault="00C83323" w:rsidP="00784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C83323" w:rsidP="00784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FB5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="0095107F">
        <w:rPr>
          <w:rFonts w:ascii="Times New Roman" w:hAnsi="Times New Roman" w:cs="Times New Roman"/>
          <w:sz w:val="28"/>
          <w:szCs w:val="28"/>
        </w:rPr>
        <w:t>04.10.2023 № 635</w:t>
      </w:r>
      <w:r w:rsidR="00AD0DF3" w:rsidRPr="00D47FB5">
        <w:rPr>
          <w:rFonts w:ascii="Times New Roman" w:hAnsi="Times New Roman" w:cs="Times New Roman"/>
          <w:sz w:val="28"/>
          <w:szCs w:val="28"/>
        </w:rPr>
        <w:t>,</w:t>
      </w:r>
      <w:r w:rsidRPr="00D47FB5">
        <w:rPr>
          <w:rFonts w:ascii="Times New Roman" w:hAnsi="Times New Roman" w:cs="Times New Roman"/>
          <w:sz w:val="28"/>
          <w:szCs w:val="28"/>
        </w:rPr>
        <w:t xml:space="preserve"> </w:t>
      </w:r>
      <w:r w:rsidR="00C019D7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 w:rsidR="00C019D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019D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13.12.2024 № 35 «О бюджете </w:t>
      </w:r>
      <w:proofErr w:type="spellStart"/>
      <w:r w:rsidR="00C019D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019D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C019D7">
        <w:rPr>
          <w:rFonts w:ascii="Times New Roman" w:hAnsi="Times New Roman" w:cs="Times New Roman"/>
          <w:sz w:val="28"/>
          <w:szCs w:val="28"/>
        </w:rPr>
        <w:t xml:space="preserve"> округа Пермского края на 2025 год и на плановый период 2026-2027 годов», </w:t>
      </w:r>
      <w:r w:rsidR="009E085B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 w:rsidR="009E085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E085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13.12.2024 № 35 «</w:t>
      </w:r>
      <w:r w:rsidR="009E085B" w:rsidRPr="00415FDF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9E085B" w:rsidRPr="00415FD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E085B" w:rsidRPr="00415FD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2025 год и на плановый период 2026-2027 годов</w:t>
      </w:r>
      <w:r w:rsidR="007A2FBD">
        <w:rPr>
          <w:rFonts w:ascii="Times New Roman" w:hAnsi="Times New Roman" w:cs="Times New Roman"/>
          <w:sz w:val="28"/>
          <w:szCs w:val="28"/>
        </w:rPr>
        <w:t xml:space="preserve">» </w:t>
      </w:r>
      <w:r w:rsidRPr="00D47FB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95107F" w:rsidRDefault="0095107F" w:rsidP="00784D9A">
      <w:pPr>
        <w:pStyle w:val="a3"/>
        <w:numPr>
          <w:ilvl w:val="0"/>
          <w:numId w:val="10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</w:t>
      </w:r>
      <w:r w:rsidRPr="00D47FB5">
        <w:rPr>
          <w:rFonts w:eastAsiaTheme="minorHAnsi"/>
          <w:sz w:val="28"/>
          <w:szCs w:val="28"/>
          <w:lang w:eastAsia="en-US"/>
        </w:rPr>
        <w:t xml:space="preserve"> муниципальную программу </w:t>
      </w:r>
      <w:proofErr w:type="spellStart"/>
      <w:r w:rsidR="00A92844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A92844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</w:t>
      </w:r>
      <w:r w:rsidRPr="00D47FB5"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  <w:lang w:eastAsia="ar-SA"/>
        </w:rPr>
        <w:t xml:space="preserve">Территориальное развитие </w:t>
      </w:r>
      <w:proofErr w:type="spellStart"/>
      <w:r>
        <w:rPr>
          <w:sz w:val="28"/>
          <w:szCs w:val="28"/>
          <w:lang w:eastAsia="ar-SA"/>
        </w:rPr>
        <w:t>Юсьвинского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Пермского края</w:t>
      </w:r>
      <w:r>
        <w:rPr>
          <w:rFonts w:eastAsiaTheme="minorHAnsi"/>
          <w:sz w:val="28"/>
          <w:szCs w:val="28"/>
          <w:lang w:eastAsia="en-US"/>
        </w:rPr>
        <w:t xml:space="preserve">», утвержденную постановлением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от 24.10.2022 № 620/9</w:t>
      </w:r>
      <w:r w:rsidR="00C019D7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</w:t>
      </w:r>
      <w:proofErr w:type="spellStart"/>
      <w:r w:rsidR="00C019D7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C019D7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«Территориальное развитие </w:t>
      </w:r>
      <w:proofErr w:type="spellStart"/>
      <w:r w:rsidR="00C019D7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C019D7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края» следующие изменения:</w:t>
      </w:r>
    </w:p>
    <w:p w:rsidR="00C019D7" w:rsidRDefault="00C93F1D" w:rsidP="00784D9A">
      <w:pPr>
        <w:pStyle w:val="a3"/>
        <w:numPr>
          <w:ilvl w:val="1"/>
          <w:numId w:val="10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пункты 12, 13 </w:t>
      </w:r>
      <w:r w:rsidR="00C019D7">
        <w:rPr>
          <w:rFonts w:eastAsiaTheme="minorHAnsi"/>
          <w:sz w:val="28"/>
          <w:szCs w:val="28"/>
          <w:lang w:eastAsia="en-US"/>
        </w:rPr>
        <w:t xml:space="preserve">паспорта муниципальной программы «Территориальное развитие </w:t>
      </w:r>
      <w:proofErr w:type="spellStart"/>
      <w:r w:rsidR="00C019D7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C019D7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края» изложить в новой прилагаемой редакции:</w:t>
      </w:r>
    </w:p>
    <w:tbl>
      <w:tblPr>
        <w:tblpPr w:leftFromText="180" w:rightFromText="180" w:vertAnchor="text" w:horzAnchor="margin" w:tblpY="313"/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640"/>
        <w:gridCol w:w="2281"/>
        <w:gridCol w:w="841"/>
        <w:gridCol w:w="1221"/>
        <w:gridCol w:w="810"/>
        <w:gridCol w:w="590"/>
        <w:gridCol w:w="590"/>
        <w:gridCol w:w="1259"/>
        <w:gridCol w:w="982"/>
      </w:tblGrid>
      <w:tr w:rsidR="00C019D7" w:rsidRPr="007075D3" w:rsidTr="007A2F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163FE5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63FE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163FE5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63FE5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163FE5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63FE5">
              <w:rPr>
                <w:rFonts w:ascii="Times New Roman" w:hAnsi="Times New Roman" w:cs="Times New Roman"/>
              </w:rPr>
              <w:t xml:space="preserve">В результате реализации программы ожидается к концу 2027 года: 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Улучшить жилищные условия 2 семей.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Предоставить по договорам найма жилого помещения 84 </w:t>
            </w:r>
            <w:proofErr w:type="spellStart"/>
            <w:r w:rsidRPr="00163FE5">
              <w:t>кв</w:t>
            </w:r>
            <w:proofErr w:type="gramStart"/>
            <w:r w:rsidRPr="00163FE5">
              <w:t>.м</w:t>
            </w:r>
            <w:proofErr w:type="gramEnd"/>
            <w:r w:rsidRPr="00163FE5">
              <w:t>етра</w:t>
            </w:r>
            <w:proofErr w:type="spellEnd"/>
            <w:r w:rsidRPr="00163FE5">
              <w:t xml:space="preserve"> жилья.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Реализация </w:t>
            </w:r>
            <w:r w:rsidR="00496C6B">
              <w:t>8</w:t>
            </w:r>
            <w:r>
              <w:t xml:space="preserve"> </w:t>
            </w:r>
            <w:r w:rsidRPr="00163FE5">
              <w:t>проект</w:t>
            </w:r>
            <w:r w:rsidR="00496C6B">
              <w:t>ов</w:t>
            </w:r>
            <w:r>
              <w:t xml:space="preserve"> </w:t>
            </w:r>
            <w:r w:rsidRPr="00163FE5">
              <w:t>по благоустройству (КРСТ).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Построить </w:t>
            </w:r>
            <w:proofErr w:type="gramStart"/>
            <w:r w:rsidRPr="00163FE5">
              <w:t>очистные</w:t>
            </w:r>
            <w:proofErr w:type="gramEnd"/>
            <w:r w:rsidRPr="00163FE5">
              <w:t xml:space="preserve"> в с. Юсьва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lastRenderedPageBreak/>
              <w:t xml:space="preserve">Построить водопровод в п. </w:t>
            </w:r>
            <w:proofErr w:type="spellStart"/>
            <w:r>
              <w:t>М</w:t>
            </w:r>
            <w:r w:rsidRPr="00163FE5">
              <w:t>айкор</w:t>
            </w:r>
            <w:proofErr w:type="spellEnd"/>
            <w:r w:rsidRPr="00163FE5">
              <w:t xml:space="preserve"> протяженностью 3.6 км</w:t>
            </w:r>
          </w:p>
          <w:p w:rsidR="00C019D7" w:rsidRPr="00496C6B" w:rsidRDefault="007C128A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Реализовать 11 </w:t>
            </w:r>
            <w:r w:rsidR="00C019D7" w:rsidRPr="00496C6B">
              <w:t xml:space="preserve">проектов </w:t>
            </w:r>
            <w:proofErr w:type="gramStart"/>
            <w:r w:rsidR="00C019D7" w:rsidRPr="00496C6B">
              <w:t>инициативного</w:t>
            </w:r>
            <w:proofErr w:type="gramEnd"/>
            <w:r w:rsidR="00C019D7" w:rsidRPr="00496C6B">
              <w:t xml:space="preserve"> бюджетирования</w:t>
            </w:r>
          </w:p>
          <w:p w:rsidR="00C019D7" w:rsidRPr="00163FE5" w:rsidRDefault="007C128A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Обустройство 6 006</w:t>
            </w:r>
            <w:r w:rsidR="00496C6B">
              <w:t>,6</w:t>
            </w:r>
            <w:r w:rsidR="00C019D7" w:rsidRPr="00163FE5">
              <w:t xml:space="preserve"> </w:t>
            </w:r>
            <w:proofErr w:type="spellStart"/>
            <w:r w:rsidR="00C019D7" w:rsidRPr="00163FE5">
              <w:t>кв.м</w:t>
            </w:r>
            <w:proofErr w:type="spellEnd"/>
            <w:r w:rsidR="00C019D7" w:rsidRPr="00163FE5">
              <w:t xml:space="preserve">. тротуаров (в деревянном и </w:t>
            </w:r>
            <w:proofErr w:type="gramStart"/>
            <w:r w:rsidR="00C019D7" w:rsidRPr="00163FE5">
              <w:t>ж/б</w:t>
            </w:r>
            <w:proofErr w:type="gramEnd"/>
            <w:r w:rsidR="00C019D7" w:rsidRPr="00163FE5">
              <w:t xml:space="preserve"> исполнении).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Обустройство </w:t>
            </w:r>
            <w:r w:rsidR="007C128A">
              <w:t>8,002</w:t>
            </w:r>
            <w:r>
              <w:t xml:space="preserve"> </w:t>
            </w:r>
            <w:r w:rsidRPr="00163FE5">
              <w:t>км уличного освещения.</w:t>
            </w:r>
          </w:p>
          <w:p w:rsidR="00C019D7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Благоустройство территории </w:t>
            </w:r>
            <w:proofErr w:type="spellStart"/>
            <w:r w:rsidRPr="00163FE5">
              <w:t>Крохалевского</w:t>
            </w:r>
            <w:proofErr w:type="spellEnd"/>
            <w:r w:rsidRPr="00163FE5">
              <w:t xml:space="preserve"> кладбища</w:t>
            </w:r>
          </w:p>
          <w:p w:rsidR="00496C6B" w:rsidRDefault="00496C6B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Благоустройство территории </w:t>
            </w:r>
            <w:proofErr w:type="spellStart"/>
            <w:r>
              <w:t>Юсьвинского</w:t>
            </w:r>
            <w:proofErr w:type="spellEnd"/>
            <w:r>
              <w:t xml:space="preserve"> кладбища</w:t>
            </w:r>
          </w:p>
          <w:p w:rsidR="00496C6B" w:rsidRDefault="00496C6B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Ремонт (замена) игрового оборудования на 11 детских площадках</w:t>
            </w:r>
          </w:p>
          <w:p w:rsidR="00496C6B" w:rsidRDefault="00496C6B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Разработка 3 проектов, </w:t>
            </w:r>
            <w:proofErr w:type="gramStart"/>
            <w:r>
              <w:t>дизайн-проектов</w:t>
            </w:r>
            <w:proofErr w:type="gramEnd"/>
            <w:r>
              <w:t xml:space="preserve"> на благоустройство общественных территорий</w:t>
            </w:r>
          </w:p>
          <w:p w:rsidR="00496C6B" w:rsidRDefault="00496C6B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Реализация 1 проекта по благоустройству (парк с. </w:t>
            </w:r>
            <w:proofErr w:type="gramStart"/>
            <w:r>
              <w:t>Архангельское</w:t>
            </w:r>
            <w:proofErr w:type="gramEnd"/>
            <w:r>
              <w:t>)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Расчистка 1 осушительной канавы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Ликвидация </w:t>
            </w:r>
            <w:r w:rsidR="00496C6B">
              <w:t>9 несанкционированных свалок</w:t>
            </w:r>
            <w:r w:rsidRPr="00163FE5">
              <w:t>.</w:t>
            </w:r>
          </w:p>
          <w:p w:rsidR="00C019D7" w:rsidRPr="00163FE5" w:rsidRDefault="00496C6B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Организация 9</w:t>
            </w:r>
            <w:r w:rsidR="00C019D7" w:rsidRPr="00163FE5">
              <w:t xml:space="preserve"> зон санитарной охраны водозаборных скважин.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Проведение </w:t>
            </w:r>
            <w:r>
              <w:t>2</w:t>
            </w:r>
            <w:r w:rsidRPr="00163FE5">
              <w:t xml:space="preserve"> мероприятия экологической направленности.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Обустроить площадки ТКО в количестве </w:t>
            </w:r>
            <w:r w:rsidR="00496C6B">
              <w:t>28 штук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Приобрести 50 контейнеров для сбора ТКО.</w:t>
            </w:r>
          </w:p>
          <w:p w:rsidR="00C019D7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Проведение лабораторных исследований воды из скважины строящейся школ</w:t>
            </w:r>
            <w:r w:rsidR="00496C6B">
              <w:t>ы</w:t>
            </w:r>
            <w:r w:rsidRPr="00163FE5">
              <w:t xml:space="preserve"> в с. </w:t>
            </w:r>
            <w:proofErr w:type="spellStart"/>
            <w:r w:rsidRPr="00163FE5">
              <w:t>Доег</w:t>
            </w:r>
            <w:proofErr w:type="spellEnd"/>
            <w:r w:rsidRPr="00163FE5">
              <w:t xml:space="preserve"> 1 раз.</w:t>
            </w:r>
          </w:p>
          <w:p w:rsidR="00496C6B" w:rsidRDefault="00496C6B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Проведение лабораторных исследований воды и грунта в п. Пожва (место отдыха у воды)</w:t>
            </w:r>
          </w:p>
          <w:p w:rsidR="00496C6B" w:rsidRDefault="00496C6B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Получение 1 </w:t>
            </w:r>
            <w:proofErr w:type="spellStart"/>
            <w:r>
              <w:t>предпроектного</w:t>
            </w:r>
            <w:proofErr w:type="spellEnd"/>
            <w:r>
              <w:t xml:space="preserve"> обследования </w:t>
            </w:r>
          </w:p>
          <w:p w:rsidR="00496C6B" w:rsidRPr="00163FE5" w:rsidRDefault="00496C6B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Уборка и вывоз на полигон 1 125 </w:t>
            </w:r>
            <w:proofErr w:type="spellStart"/>
            <w:r>
              <w:t>куб.м</w:t>
            </w:r>
            <w:proofErr w:type="spellEnd"/>
            <w:r>
              <w:t>. мусора, собранного на субботниках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Установка </w:t>
            </w:r>
            <w:r w:rsidR="00496C6B">
              <w:t>4</w:t>
            </w:r>
            <w:r w:rsidRPr="00163FE5">
              <w:t xml:space="preserve"> систем водоочистки на водозаборн</w:t>
            </w:r>
            <w:r w:rsidR="00496C6B">
              <w:t>ых</w:t>
            </w:r>
            <w:r w:rsidRPr="00163FE5">
              <w:t xml:space="preserve"> скважин</w:t>
            </w:r>
            <w:r w:rsidR="00496C6B">
              <w:t>ах</w:t>
            </w:r>
            <w:r w:rsidRPr="00163FE5">
              <w:t>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Обследование </w:t>
            </w:r>
            <w:r w:rsidR="00496C6B">
              <w:t>4</w:t>
            </w:r>
            <w:r w:rsidR="007C128A">
              <w:t>5,7</w:t>
            </w:r>
            <w:r w:rsidRPr="00163FE5">
              <w:t xml:space="preserve"> га площадей, засоренных борщевиком.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Освобождение </w:t>
            </w:r>
            <w:r w:rsidR="007C128A">
              <w:t>45,7</w:t>
            </w:r>
            <w:r w:rsidRPr="00163FE5">
              <w:t xml:space="preserve"> га площадей, засоренных борщевиком.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Публикация информационных материалов о борщевике Сосновского не менее 1</w:t>
            </w:r>
            <w:r>
              <w:t>5</w:t>
            </w:r>
            <w:r w:rsidRPr="00163FE5">
              <w:t xml:space="preserve"> штук.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Обустройство </w:t>
            </w:r>
            <w:r w:rsidR="00496C6B">
              <w:t>26</w:t>
            </w:r>
            <w:r w:rsidRPr="00163FE5">
              <w:t xml:space="preserve"> колодцев, скважин, водопроводов.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Разработка</w:t>
            </w:r>
            <w:r w:rsidR="00496C6B">
              <w:t xml:space="preserve"> 10</w:t>
            </w:r>
            <w:r w:rsidRPr="00163FE5">
              <w:t xml:space="preserve"> локально-сметн</w:t>
            </w:r>
            <w:r w:rsidR="00496C6B">
              <w:t xml:space="preserve">ых </w:t>
            </w:r>
            <w:r w:rsidRPr="00163FE5">
              <w:t>расчет</w:t>
            </w:r>
            <w:r w:rsidR="00496C6B">
              <w:t>ов, проектов (водоснабжение)</w:t>
            </w:r>
            <w:r w:rsidRPr="00163FE5">
              <w:t>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Устранение всех аварий на коммунальных сетях </w:t>
            </w:r>
            <w:proofErr w:type="spellStart"/>
            <w:r w:rsidRPr="00163FE5">
              <w:t>Юсьвинского</w:t>
            </w:r>
            <w:proofErr w:type="spellEnd"/>
            <w:r w:rsidRPr="00163FE5">
              <w:t xml:space="preserve"> муниципального округа Пермского края.</w:t>
            </w:r>
          </w:p>
          <w:p w:rsidR="00C019D7" w:rsidRPr="00163FE5" w:rsidRDefault="00496C6B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Реализация 3</w:t>
            </w:r>
            <w:r w:rsidR="00C019D7" w:rsidRPr="00163FE5">
              <w:t xml:space="preserve"> проектов по качественному водоснабжению.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Исполнение всех соглашений, заключенных между Администрацией и МБУ «</w:t>
            </w:r>
            <w:proofErr w:type="spellStart"/>
            <w:r w:rsidRPr="00163FE5">
              <w:t>Юсьвинское</w:t>
            </w:r>
            <w:proofErr w:type="spellEnd"/>
            <w:r w:rsidRPr="00163FE5">
              <w:t xml:space="preserve"> ЖКХ».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Техническое обслуживание всех муниципальных газопроводов.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Завершение подготовительных и пуско-</w:t>
            </w:r>
            <w:r w:rsidRPr="00163FE5">
              <w:lastRenderedPageBreak/>
              <w:t xml:space="preserve">наладочных работ на газопроводе в п. </w:t>
            </w:r>
            <w:proofErr w:type="spellStart"/>
            <w:r w:rsidRPr="00163FE5">
              <w:t>Майкор</w:t>
            </w:r>
            <w:proofErr w:type="spellEnd"/>
            <w:r w:rsidRPr="00163FE5">
              <w:t>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Разработка </w:t>
            </w:r>
            <w:r w:rsidR="007C128A">
              <w:t>10</w:t>
            </w:r>
            <w:r w:rsidRPr="00163FE5">
              <w:t xml:space="preserve"> проектов на строительство </w:t>
            </w:r>
            <w:proofErr w:type="spellStart"/>
            <w:r w:rsidRPr="00163FE5">
              <w:t>блочно</w:t>
            </w:r>
            <w:proofErr w:type="spellEnd"/>
            <w:r w:rsidRPr="00163FE5">
              <w:t>-модульных газовых котельных.</w:t>
            </w:r>
          </w:p>
          <w:p w:rsidR="00C019D7" w:rsidRPr="00163FE5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Реализация 2 мероприятия по улучшению теплоснабжения.</w:t>
            </w:r>
          </w:p>
          <w:p w:rsidR="00496C6B" w:rsidRDefault="00C019D7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Установка</w:t>
            </w:r>
            <w:r w:rsidR="00496C6B">
              <w:t xml:space="preserve"> 1</w:t>
            </w:r>
            <w:r>
              <w:t xml:space="preserve"> котл</w:t>
            </w:r>
            <w:r w:rsidR="00496C6B">
              <w:t>а</w:t>
            </w:r>
          </w:p>
          <w:p w:rsidR="00C019D7" w:rsidRPr="00163FE5" w:rsidRDefault="00496C6B" w:rsidP="00784D9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Разработка и актуализация 4 схем и программ</w:t>
            </w:r>
            <w:r w:rsidR="00C019D7" w:rsidRPr="00163FE5">
              <w:t>.</w:t>
            </w:r>
          </w:p>
        </w:tc>
      </w:tr>
      <w:tr w:rsidR="00C019D7" w:rsidRPr="007075D3" w:rsidTr="007A2FBD">
        <w:trPr>
          <w:trHeight w:val="5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C019D7" w:rsidRPr="007075D3" w:rsidTr="007A2FBD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C019D7" w:rsidRPr="007075D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начало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C019D7" w:rsidRPr="007075D3" w:rsidTr="007A2FBD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1.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19C9" w:rsidRDefault="00C019D7" w:rsidP="00784D9A">
            <w:pPr>
              <w:pStyle w:val="a3"/>
              <w:ind w:left="0"/>
              <w:rPr>
                <w:b/>
                <w:spacing w:val="10"/>
                <w:shd w:val="clear" w:color="auto" w:fill="FFFFFF"/>
              </w:rPr>
            </w:pPr>
            <w:r w:rsidRPr="007019C9">
              <w:rPr>
                <w:b/>
              </w:rPr>
              <w:t xml:space="preserve">Доля реализованных проектов, направленных на комплексное развитие территории </w:t>
            </w:r>
            <w:proofErr w:type="spellStart"/>
            <w:r w:rsidRPr="007019C9">
              <w:rPr>
                <w:b/>
              </w:rPr>
              <w:t>Юсьвинского</w:t>
            </w:r>
            <w:proofErr w:type="spellEnd"/>
            <w:r w:rsidRPr="007019C9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19C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0"/>
                <w:shd w:val="clear" w:color="auto" w:fill="FFFFFF"/>
              </w:rPr>
            </w:pPr>
            <w:r w:rsidRPr="007019C9">
              <w:rPr>
                <w:rFonts w:ascii="Times New Roman" w:hAnsi="Times New Roman" w:cs="Times New Roman"/>
                <w:b/>
                <w:spacing w:val="10"/>
                <w:shd w:val="clear" w:color="auto" w:fill="FFFFFF"/>
              </w:rPr>
              <w:t>%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19C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19C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19C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19C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7019C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7019C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C019D7" w:rsidRPr="007075D3" w:rsidTr="007A2FBD">
        <w:trPr>
          <w:trHeight w:val="10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.1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</w:pPr>
            <w:r w:rsidRPr="00447F89">
              <w:t>Количество семей, улучшивших жилищные условия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DE01F1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E01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019D7" w:rsidRPr="007075D3" w:rsidTr="007A2FBD">
        <w:trPr>
          <w:trHeight w:val="47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</w:t>
            </w:r>
          </w:p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</w:pPr>
            <w:r w:rsidRPr="00447F89"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DE01F1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E01F1">
              <w:rPr>
                <w:rFonts w:ascii="Times New Roman" w:hAnsi="Times New Roman" w:cs="Times New Roman"/>
                <w:sz w:val="24"/>
              </w:rPr>
              <w:t>103,5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019D7" w:rsidRPr="007075D3" w:rsidTr="007A2FBD">
        <w:trPr>
          <w:trHeight w:val="47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59171F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семей, получивших жилые помещения (жилые дома) на условиях найма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DE01F1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019D7" w:rsidRPr="007075D3" w:rsidTr="007A2FBD">
        <w:trPr>
          <w:trHeight w:val="47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59171F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DE01F1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019D7" w:rsidRPr="007075D3" w:rsidTr="007A2FBD">
        <w:trPr>
          <w:trHeight w:val="27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</w:pPr>
            <w:r w:rsidRPr="00447F89">
              <w:t>Количество реализованных проектов по благоустройству (КРСТ)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  <w:jc w:val="center"/>
            </w:pPr>
            <w:proofErr w:type="spellStart"/>
            <w:proofErr w:type="gramStart"/>
            <w:r w:rsidRPr="00447F89"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7A2FBD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97521D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447F89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019D7" w:rsidRPr="007075D3" w:rsidTr="007A2FBD">
        <w:trPr>
          <w:trHeight w:val="27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</w:pPr>
            <w:r>
              <w:t>Производительность очистных сооружений мощностью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  <w:jc w:val="center"/>
            </w:pPr>
            <w:r>
              <w:t>м3/</w:t>
            </w:r>
            <w:proofErr w:type="spellStart"/>
            <w:r>
              <w:t>сут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019D7" w:rsidRPr="007075D3" w:rsidTr="007A2FBD">
        <w:trPr>
          <w:trHeight w:val="27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</w:pPr>
            <w:r>
              <w:t>Протяженность локального водопровода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pStyle w:val="a3"/>
              <w:ind w:left="0"/>
              <w:jc w:val="center"/>
            </w:pPr>
            <w:r>
              <w:t>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Default="00C019D7" w:rsidP="0078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019D7" w:rsidRPr="007075D3" w:rsidTr="007A2FBD">
        <w:trPr>
          <w:trHeight w:val="11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19D7" w:rsidRPr="007075D3" w:rsidTr="007A2FBD">
        <w:trPr>
          <w:trHeight w:val="11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237948" w:rsidRDefault="00C019D7" w:rsidP="00784D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7948"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proofErr w:type="gramStart"/>
            <w:r w:rsidRPr="00237948"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 w:rsidRPr="00237948"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237948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237948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237948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91311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91311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19D7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447F89" w:rsidRDefault="00C019D7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CC2ECA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E7045D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1 830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770FA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0FA">
              <w:rPr>
                <w:rFonts w:ascii="Times New Roman" w:hAnsi="Times New Roman" w:cs="Times New Roman"/>
              </w:rPr>
              <w:t>2</w:t>
            </w:r>
            <w:r w:rsidR="00961B33">
              <w:rPr>
                <w:rFonts w:ascii="Times New Roman" w:hAnsi="Times New Roman" w:cs="Times New Roman"/>
              </w:rPr>
              <w:t> 882,6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5571BF" w:rsidRDefault="005571BF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BF">
              <w:rPr>
                <w:rFonts w:ascii="Times New Roman" w:hAnsi="Times New Roman" w:cs="Times New Roman"/>
              </w:rPr>
              <w:t>1 576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5727A1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7A1">
              <w:rPr>
                <w:rFonts w:ascii="Times New Roman" w:hAnsi="Times New Roman" w:cs="Times New Roman"/>
              </w:rPr>
              <w:t>1548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18699C" w:rsidRDefault="0091311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18699C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019D7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E7045D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25,42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61B33">
              <w:rPr>
                <w:rFonts w:ascii="Times New Roman" w:hAnsi="Times New Roman" w:cs="Times New Roman"/>
              </w:rPr>
              <w:t>,602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5571BF" w:rsidRDefault="005571BF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BF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5727A1" w:rsidRDefault="005727A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019D7" w:rsidRPr="005727A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E8066B" w:rsidRDefault="0091311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E8066B" w:rsidRDefault="0091311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019D7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E7045D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7045D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E7045D" w:rsidRDefault="00C019D7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E7045D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7045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E7045D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E7045D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E7045D" w:rsidRDefault="0091311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E7045D" w:rsidRDefault="0091311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E7045D" w:rsidRDefault="0091311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E7045D" w:rsidRDefault="0091311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07AF3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7075D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E7045D" w:rsidRDefault="00407AF3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разработанных </w:t>
            </w:r>
            <w:proofErr w:type="gramStart"/>
            <w:r>
              <w:rPr>
                <w:rFonts w:ascii="Times New Roman" w:hAnsi="Times New Roman" w:cs="Times New Roman"/>
              </w:rPr>
              <w:t>дизайн-проектов</w:t>
            </w:r>
            <w:proofErr w:type="gramEnd"/>
            <w:r>
              <w:rPr>
                <w:rFonts w:ascii="Times New Roman" w:hAnsi="Times New Roman" w:cs="Times New Roman"/>
              </w:rPr>
              <w:t>, проектов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E7045D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E7045D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E7045D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7AF3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7075D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проектов по благоустройству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7AF3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7075D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447F89" w:rsidRDefault="00407AF3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расчищенных осушительных канав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447F89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7AF3" w:rsidRPr="007075D3" w:rsidTr="007A2FBD">
        <w:trPr>
          <w:trHeight w:val="89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7075D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E44298" w:rsidRDefault="00407AF3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ликвидированных свалок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E44298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E44298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DC2051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0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DC2051" w:rsidRDefault="00DC205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0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DC2051" w:rsidRDefault="00EA1170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DC2051" w:rsidRDefault="00DC2051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0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AF3" w:rsidRPr="00DC2051" w:rsidRDefault="00407AF3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0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07AF3" w:rsidRPr="007075D3" w:rsidTr="007A2FBD">
        <w:trPr>
          <w:trHeight w:val="13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7075D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447F89" w:rsidRDefault="00407AF3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447F89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447F89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447F89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DC2051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0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DC2051" w:rsidRDefault="00DC205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0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DC2051" w:rsidRDefault="00DC205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0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F3" w:rsidRPr="00447F89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7AF3" w:rsidRPr="007075D3" w:rsidTr="007A2FBD">
        <w:trPr>
          <w:trHeight w:val="78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7075D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447F89" w:rsidRDefault="00407AF3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447F89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7AF3" w:rsidRPr="007075D3" w:rsidTr="007A2FBD">
        <w:trPr>
          <w:trHeight w:val="86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7075D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447F89" w:rsidRDefault="00407AF3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447F89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EA1170" w:rsidRDefault="00EA1170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1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EA1170" w:rsidRDefault="00EA1170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1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EA1170" w:rsidRDefault="00EA1170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1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019D7" w:rsidRPr="007075D3" w:rsidTr="007A2FBD">
        <w:trPr>
          <w:trHeight w:val="90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E44298" w:rsidRDefault="00C019D7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019D7" w:rsidRPr="007075D3" w:rsidTr="007A2FBD">
        <w:trPr>
          <w:trHeight w:val="90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лабораторных исследований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D56A68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6A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07AF3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EA11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EA11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EA11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7AF3" w:rsidRPr="007075D3" w:rsidTr="007A2FBD">
        <w:trPr>
          <w:trHeight w:val="90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7075D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полученных </w:t>
            </w:r>
            <w:proofErr w:type="spellStart"/>
            <w:r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обследований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237948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237948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237948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1170" w:rsidRPr="007075D3" w:rsidTr="007A2FBD">
        <w:trPr>
          <w:trHeight w:val="90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1170" w:rsidRPr="007075D3" w:rsidRDefault="00EA1170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1170" w:rsidRDefault="00EA1170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1170" w:rsidRDefault="00EA1170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и вывоз мусора на полигон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1170" w:rsidRPr="00237948" w:rsidRDefault="00EA1170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1170" w:rsidRPr="00237948" w:rsidRDefault="00EA1170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1170" w:rsidRDefault="00EA1170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1170" w:rsidRDefault="00EA1170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1170" w:rsidRPr="00EA1170" w:rsidRDefault="00EA1170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170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1170" w:rsidRPr="00EA1170" w:rsidRDefault="00EA1170" w:rsidP="00784D9A">
            <w:pPr>
              <w:spacing w:after="0" w:line="240" w:lineRule="auto"/>
              <w:jc w:val="center"/>
            </w:pPr>
            <w:r w:rsidRPr="00EA1170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70" w:rsidRPr="00EA1170" w:rsidRDefault="00EA1170" w:rsidP="00784D9A">
            <w:pPr>
              <w:spacing w:after="0" w:line="240" w:lineRule="auto"/>
              <w:jc w:val="center"/>
            </w:pPr>
            <w:r w:rsidRPr="00EA1170">
              <w:rPr>
                <w:rFonts w:ascii="Times New Roman" w:hAnsi="Times New Roman" w:cs="Times New Roman"/>
              </w:rPr>
              <w:t>375</w:t>
            </w:r>
          </w:p>
        </w:tc>
      </w:tr>
      <w:tr w:rsidR="00407AF3" w:rsidRPr="007075D3" w:rsidTr="007A2FBD">
        <w:trPr>
          <w:trHeight w:val="90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7075D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исполнения соглашений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7A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7A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F3" w:rsidRP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7AF3">
              <w:rPr>
                <w:rFonts w:ascii="Times New Roman" w:hAnsi="Times New Roman" w:cs="Times New Roman"/>
              </w:rPr>
              <w:t>100</w:t>
            </w:r>
          </w:p>
        </w:tc>
      </w:tr>
      <w:tr w:rsidR="00506FC1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06FC1" w:rsidRPr="007075D3" w:rsidRDefault="00506FC1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06FC1" w:rsidRDefault="00506FC1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06FC1" w:rsidRPr="00447F89" w:rsidRDefault="00506FC1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Обследование площади засорения борщевиком в </w:t>
            </w:r>
            <w:proofErr w:type="spellStart"/>
            <w:r>
              <w:rPr>
                <w:rFonts w:ascii="Times New Roman" w:hAnsi="Times New Roman" w:cs="Times New Roman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447F89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447F89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447F89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5571BF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B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5571BF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B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5571BF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B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FC1" w:rsidRPr="005571BF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BF">
              <w:rPr>
                <w:rFonts w:ascii="Times New Roman" w:hAnsi="Times New Roman" w:cs="Times New Roman"/>
              </w:rPr>
              <w:t>9,0</w:t>
            </w:r>
          </w:p>
        </w:tc>
      </w:tr>
      <w:tr w:rsidR="00506FC1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06FC1" w:rsidRPr="007075D3" w:rsidRDefault="00506FC1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06FC1" w:rsidRDefault="00506FC1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06FC1" w:rsidRDefault="00506FC1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площадей от борщевика Сосновского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447F89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DE01F1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1F1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447F89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5571BF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B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5571BF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B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06FC1" w:rsidRPr="005571BF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B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FC1" w:rsidRPr="005571BF" w:rsidRDefault="00506FC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BF">
              <w:rPr>
                <w:rFonts w:ascii="Times New Roman" w:hAnsi="Times New Roman" w:cs="Times New Roman"/>
              </w:rPr>
              <w:t>9,0</w:t>
            </w:r>
          </w:p>
        </w:tc>
      </w:tr>
      <w:tr w:rsidR="00C019D7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1.26</w:t>
            </w:r>
            <w:r w:rsidR="00C019D7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опубликованных информационных материалов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DE01F1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19D7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1.27</w:t>
            </w:r>
            <w:r w:rsidR="00C019D7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B002F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B002F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447F89" w:rsidRDefault="00B002F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19D7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1.28</w:t>
            </w:r>
            <w:r w:rsidR="00C019D7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локально-сметных расчетов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5571BF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D1D5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D1D5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447F89" w:rsidRDefault="00CD1D5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019D7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</w:t>
            </w:r>
            <w:r w:rsidR="00407AF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  <w:r w:rsidRPr="00447F8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019D7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  <w:r w:rsidR="00407AF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E44298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E44298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2A10A1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2A10A1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2A10A1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2A10A1" w:rsidRDefault="00CD1D55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7AF3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7075D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установленных систем водоочистки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EA1170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EA1170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7AF3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7075D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07AF3" w:rsidRPr="00447F89" w:rsidRDefault="00407AF3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схем и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Pr="00447F89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AF3" w:rsidRDefault="00407AF3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019D7" w:rsidRPr="007075D3" w:rsidTr="007A2FBD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  <w:r w:rsidR="00521904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7F89">
              <w:rPr>
                <w:rFonts w:ascii="Times New Roman" w:hAnsi="Times New Roman" w:cs="Times New Roman"/>
              </w:rPr>
              <w:t xml:space="preserve">оля </w:t>
            </w:r>
            <w:r>
              <w:rPr>
                <w:rFonts w:ascii="Times New Roman" w:hAnsi="Times New Roman" w:cs="Times New Roman"/>
              </w:rPr>
              <w:t>муниципальных газопроводов, находящихся на обслуживании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21904" w:rsidRPr="007075D3" w:rsidTr="007A2FBD">
        <w:trPr>
          <w:trHeight w:val="120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21904" w:rsidRPr="007075D3" w:rsidRDefault="00521904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21904" w:rsidRDefault="00521904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1904" w:rsidRPr="007075D3" w:rsidTr="007A2FBD">
        <w:trPr>
          <w:trHeight w:val="8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21904" w:rsidRPr="007075D3" w:rsidRDefault="00521904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21904" w:rsidRDefault="00521904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разработанных проектов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7C128A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727A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727A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019D7" w:rsidRPr="007075D3" w:rsidTr="007A2FBD">
        <w:trPr>
          <w:trHeight w:val="8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  <w:r w:rsidR="00521904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подготовительных работ по пуску газа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D7" w:rsidRPr="00447F89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1904" w:rsidRPr="007075D3" w:rsidTr="007A2FBD">
        <w:trPr>
          <w:trHeight w:val="8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21904" w:rsidRPr="007075D3" w:rsidRDefault="00521904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21904" w:rsidRDefault="00521904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21904" w:rsidRDefault="00521904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построенных </w:t>
            </w:r>
            <w:proofErr w:type="spellStart"/>
            <w:r>
              <w:rPr>
                <w:rFonts w:ascii="Times New Roman" w:hAnsi="Times New Roman" w:cs="Times New Roman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</w:rPr>
              <w:t>-модульных газовых котельных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Pr="00447F89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1904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04" w:rsidRDefault="00521904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019D7" w:rsidRPr="007075D3" w:rsidTr="007A2FBD">
        <w:trPr>
          <w:trHeight w:val="8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  <w:r w:rsidR="00521904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5727A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5727A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019D7" w:rsidRPr="007075D3" w:rsidTr="007A2FBD">
        <w:trPr>
          <w:trHeight w:val="8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Pr="007075D3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  <w:r w:rsidR="00521904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19D7" w:rsidRDefault="00C019D7" w:rsidP="0078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установленных котлов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C019D7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19D7" w:rsidRDefault="005727A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D7" w:rsidRDefault="005727A1" w:rsidP="00784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019D7" w:rsidRDefault="00C019D7" w:rsidP="00784D9A">
      <w:pPr>
        <w:pStyle w:val="a3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C019D7" w:rsidRDefault="007C78CE" w:rsidP="00784D9A">
      <w:pPr>
        <w:pStyle w:val="a3"/>
        <w:numPr>
          <w:ilvl w:val="1"/>
          <w:numId w:val="10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таблицу 1 «Финансирование муниципальной программы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«Территориальное развитие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края» изложить в новой прилагаемой редакции согласно приложению 1 к настоящему постановлению;</w:t>
      </w:r>
    </w:p>
    <w:p w:rsidR="008D38FC" w:rsidRDefault="008D38FC" w:rsidP="00784D9A">
      <w:pPr>
        <w:pStyle w:val="a3"/>
        <w:numPr>
          <w:ilvl w:val="1"/>
          <w:numId w:val="10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таблицу 5 «Перечень целевых показателей муниципальной программы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«Территориальное развитие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края» изложить в новой прилагаемой редакции согласно приложению </w:t>
      </w:r>
      <w:r w:rsidR="007A2FB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C83323" w:rsidRPr="00C2528C" w:rsidRDefault="0095107F" w:rsidP="00784D9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3323" w:rsidRPr="00C2528C">
        <w:rPr>
          <w:sz w:val="28"/>
          <w:szCs w:val="28"/>
        </w:rPr>
        <w:t xml:space="preserve">. </w:t>
      </w:r>
      <w:r w:rsidRPr="008018B3">
        <w:rPr>
          <w:sz w:val="28"/>
          <w:szCs w:val="28"/>
        </w:rPr>
        <w:t>Настоящее постановле</w:t>
      </w:r>
      <w:r w:rsidR="007A2FBD">
        <w:rPr>
          <w:sz w:val="28"/>
          <w:szCs w:val="28"/>
        </w:rPr>
        <w:t>ние вступает в силу со дня его</w:t>
      </w:r>
      <w:r w:rsidRPr="008018B3">
        <w:rPr>
          <w:sz w:val="28"/>
          <w:szCs w:val="28"/>
        </w:rPr>
        <w:t xml:space="preserve"> размещения на официальном сайте муниципального образования </w:t>
      </w:r>
      <w:proofErr w:type="spellStart"/>
      <w:r w:rsidRPr="008018B3">
        <w:rPr>
          <w:sz w:val="28"/>
          <w:szCs w:val="28"/>
        </w:rPr>
        <w:t>Юсьвинский</w:t>
      </w:r>
      <w:proofErr w:type="spellEnd"/>
      <w:r w:rsidRPr="008018B3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</w:t>
      </w:r>
      <w:r w:rsidRPr="000A092A">
        <w:rPr>
          <w:sz w:val="28"/>
          <w:szCs w:val="28"/>
        </w:rPr>
        <w:t>.</w:t>
      </w:r>
    </w:p>
    <w:p w:rsidR="00C83323" w:rsidRPr="00D47FB5" w:rsidRDefault="0095107F" w:rsidP="00784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D47F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A92844"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 w:rsidR="00A92844">
        <w:rPr>
          <w:rFonts w:ascii="Times New Roman" w:hAnsi="Times New Roman" w:cs="Times New Roman"/>
          <w:sz w:val="28"/>
          <w:szCs w:val="28"/>
        </w:rPr>
        <w:t xml:space="preserve"> Н.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В., заместителя главы администрации округа по </w:t>
      </w:r>
      <w:r w:rsidR="00A92844">
        <w:rPr>
          <w:rFonts w:ascii="Times New Roman" w:hAnsi="Times New Roman" w:cs="Times New Roman"/>
          <w:sz w:val="28"/>
          <w:szCs w:val="28"/>
        </w:rPr>
        <w:t>инфраструктуре и территориальному развитию</w:t>
      </w:r>
      <w:r w:rsidR="00C83323" w:rsidRPr="00D47FB5">
        <w:rPr>
          <w:rFonts w:ascii="Times New Roman" w:hAnsi="Times New Roman" w:cs="Times New Roman"/>
          <w:sz w:val="28"/>
          <w:szCs w:val="28"/>
        </w:rPr>
        <w:t>.</w:t>
      </w:r>
    </w:p>
    <w:p w:rsidR="00C83323" w:rsidRPr="00D47FB5" w:rsidRDefault="00C83323" w:rsidP="00784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C83323" w:rsidP="00784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CB1B23" w:rsidP="00784D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5107F">
        <w:rPr>
          <w:rFonts w:ascii="Times New Roman" w:hAnsi="Times New Roman" w:cs="Times New Roman"/>
          <w:sz w:val="28"/>
          <w:szCs w:val="28"/>
        </w:rPr>
        <w:t xml:space="preserve">муниципального округа – </w:t>
      </w:r>
    </w:p>
    <w:p w:rsidR="00C83323" w:rsidRPr="00D47FB5" w:rsidRDefault="00C83323" w:rsidP="00784D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>глав</w:t>
      </w:r>
      <w:r w:rsidR="00CB1B23">
        <w:rPr>
          <w:rFonts w:ascii="Times New Roman" w:hAnsi="Times New Roman" w:cs="Times New Roman"/>
          <w:sz w:val="28"/>
          <w:szCs w:val="28"/>
        </w:rPr>
        <w:t>а</w:t>
      </w:r>
      <w:r w:rsidRPr="00D47F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1C9" w:rsidRDefault="00C83323" w:rsidP="00784D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</w:t>
      </w:r>
      <w:r w:rsidR="003941C9">
        <w:rPr>
          <w:rFonts w:ascii="Times New Roman" w:hAnsi="Times New Roman" w:cs="Times New Roman"/>
          <w:sz w:val="28"/>
          <w:szCs w:val="28"/>
        </w:rPr>
        <w:t>Н.Г. Никулин</w:t>
      </w:r>
    </w:p>
    <w:p w:rsidR="00B001C1" w:rsidRDefault="00B001C1" w:rsidP="00784D9A">
      <w:pPr>
        <w:spacing w:after="0" w:line="240" w:lineRule="auto"/>
      </w:pPr>
    </w:p>
    <w:p w:rsidR="00B001C1" w:rsidRDefault="00B001C1" w:rsidP="00784D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5ED7" w:rsidRDefault="00C55ED7" w:rsidP="00784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55ED7" w:rsidSect="00C2528C">
          <w:pgSz w:w="11906" w:h="16838"/>
          <w:pgMar w:top="851" w:right="850" w:bottom="284" w:left="1701" w:header="708" w:footer="708" w:gutter="0"/>
          <w:cols w:space="708"/>
          <w:docGrid w:linePitch="360"/>
        </w:sectPr>
      </w:pPr>
    </w:p>
    <w:p w:rsidR="001D4268" w:rsidRDefault="001D4268" w:rsidP="00784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1D4268" w:rsidRDefault="001D4268" w:rsidP="00784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84D9A" w:rsidRDefault="001D4268" w:rsidP="00784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1D4268" w:rsidRDefault="001D4268" w:rsidP="00784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1D4268" w:rsidRDefault="001D4268" w:rsidP="00784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4D9A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2F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0.2025 № </w:t>
      </w:r>
      <w:r w:rsidR="00784D9A">
        <w:rPr>
          <w:rFonts w:ascii="Times New Roman" w:hAnsi="Times New Roman" w:cs="Times New Roman"/>
          <w:sz w:val="28"/>
          <w:szCs w:val="28"/>
        </w:rPr>
        <w:t>530/1</w:t>
      </w:r>
    </w:p>
    <w:p w:rsidR="001D4268" w:rsidRDefault="001D4268" w:rsidP="00784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ED7" w:rsidRPr="00C55ED7" w:rsidRDefault="00C55ED7" w:rsidP="00784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t>ФИНАНСИРОВАНИЕ</w:t>
      </w:r>
    </w:p>
    <w:p w:rsidR="00C55ED7" w:rsidRPr="00C55ED7" w:rsidRDefault="00C55ED7" w:rsidP="00784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08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E8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83E8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</w:p>
    <w:p w:rsidR="00C55ED7" w:rsidRPr="00C55ED7" w:rsidRDefault="00C55ED7" w:rsidP="00784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t>«</w:t>
      </w:r>
      <w:r w:rsidR="00741BDA">
        <w:rPr>
          <w:rFonts w:ascii="Times New Roman" w:hAnsi="Times New Roman" w:cs="Times New Roman"/>
          <w:sz w:val="28"/>
          <w:szCs w:val="28"/>
          <w:u w:val="single"/>
        </w:rPr>
        <w:t>Территориальное развитие</w:t>
      </w:r>
      <w:r w:rsidRPr="00C55E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55ED7">
        <w:rPr>
          <w:rFonts w:ascii="Times New Roman" w:hAnsi="Times New Roman" w:cs="Times New Roman"/>
          <w:sz w:val="28"/>
          <w:szCs w:val="28"/>
          <w:u w:val="single"/>
        </w:rPr>
        <w:t>Юсьвинского</w:t>
      </w:r>
      <w:proofErr w:type="spellEnd"/>
      <w:r w:rsidRPr="00C55ED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 Пермского края»</w:t>
      </w:r>
    </w:p>
    <w:p w:rsidR="00B27AEE" w:rsidRDefault="00B27AEE" w:rsidP="00784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B2451" w:rsidRDefault="00C55ED7" w:rsidP="00784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  <w:r w:rsidRPr="00C55ED7">
        <w:rPr>
          <w:rFonts w:ascii="Times New Roman" w:hAnsi="Times New Roman" w:cs="Times New Roman"/>
          <w:sz w:val="24"/>
          <w:szCs w:val="28"/>
        </w:rPr>
        <w:t>.</w:t>
      </w:r>
    </w:p>
    <w:p w:rsidR="00B27AEE" w:rsidRDefault="00B27AEE" w:rsidP="00784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2"/>
        <w:gridCol w:w="4216"/>
        <w:gridCol w:w="2099"/>
        <w:gridCol w:w="1561"/>
        <w:gridCol w:w="1445"/>
        <w:gridCol w:w="1503"/>
        <w:gridCol w:w="1503"/>
        <w:gridCol w:w="1402"/>
      </w:tblGrid>
      <w:tr w:rsidR="00D9429B" w:rsidRPr="00D9429B" w:rsidTr="00D9429B">
        <w:trPr>
          <w:trHeight w:val="885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цели программы, подпрограммы, задач, основного мероприятия, мероприятия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4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финансирования,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9429B" w:rsidRPr="00D9429B" w:rsidTr="00D9429B">
        <w:trPr>
          <w:trHeight w:val="42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Цель. Комплексное развитие территории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края.</w:t>
            </w:r>
          </w:p>
        </w:tc>
      </w:tr>
      <w:tr w:rsidR="00D9429B" w:rsidRPr="00D9429B" w:rsidTr="00D9429B">
        <w:trPr>
          <w:trHeight w:val="30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"Комплексное развитие сельских территорий"</w:t>
            </w:r>
          </w:p>
        </w:tc>
      </w:tr>
      <w:tr w:rsidR="00D9429B" w:rsidRPr="00D9429B" w:rsidTr="00D9429B">
        <w:trPr>
          <w:trHeight w:val="39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Задача. Обеспечение комплексного развития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</w:tr>
      <w:tr w:rsidR="00D9429B" w:rsidRPr="00D9429B" w:rsidTr="000C5CA3">
        <w:trPr>
          <w:trHeight w:val="214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мероприятие.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Создание условий для обеспечения доступным и комфортным жильем сельского населения, развитие инфраструктуры на сельских территориях, содействие занятости сельского населения.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 (далее - 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1 141,33536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1 104,12664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7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267,23720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103,05182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3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5 138,27000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2 473,24367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620,94144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7 167,78400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4 104,97999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3 680,42213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7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Предоставление социальных выплат на строительство (приобретение) жилья гражданам, проживающим в сельской местности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70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49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7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Предоставление субсидий на строительство жилых помещений на сельских территориях, предоставляемых гражданам, проживающим на сельской территории по договору найма жилого помещения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155,23536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70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152,23720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49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2 952,47000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620,94144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3 880,88400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1.1.1.1.3.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Мероприятие. Реализация мероприятий, направленных на комплексное развитие сельских территорий (Благоустройство сельских территорий), в том числе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1 104,12664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103,05182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2 473,24367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3 286,90000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4 104,97999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3 680,42213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1.1.1.1.3.1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Организация пешеходных коммуникаций в п.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520,64865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457,21011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60,74234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53,34118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1 154,10451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1 013,48240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1 735,49550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1 524,03369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1.1.1.1.3.2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Организация пешеходных коммуникаций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465,42392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533,04750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54,29946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62,18888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1 031,68969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1 181,58862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1 551,41307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1 776,82500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1.1.1.1.3.3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Организация пешеходных коммуникаций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. Юсьва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241,23639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556,10550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28,14425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51,90318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534,74066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1 245,67632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804,12130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0C5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="000C5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53,68500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1.1.1.1.3.4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Организация освещения территории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Юсьва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363,46827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33,92371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814,16893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1 211,56091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C5CA3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1.1.1.1.3.5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Организация освещения территории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Обирино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12,00814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C5CA3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1,12076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C5CA3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26,89824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C5CA3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C5CA3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40,02714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C5CA3" w:rsidRPr="00D9429B" w:rsidTr="00784D9A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1.1.1.1.3.6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Организация освещения территории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Данино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172,54472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C5CA3" w:rsidRPr="00D9429B" w:rsidTr="00784D9A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16,10417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C5CA3" w:rsidRPr="00D9429B" w:rsidTr="00784D9A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386,50019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C5CA3" w:rsidRPr="00D9429B" w:rsidTr="00784D9A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C5CA3" w:rsidRPr="00D9429B" w:rsidTr="00784D9A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575,14908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CA3" w:rsidRPr="00D9429B" w:rsidRDefault="000C5CA3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20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мероприятие.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Комплексное развитие сельской агломерации "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 Пермского края"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1 698,30000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5 486,65000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104 246,40000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111 431,35000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20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Реализация мероприятий, направленных на комплексное развитие сельских территорий, в том числе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1 698,30000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5 486,65000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104 246,40000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111 431,35000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20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1.1.1.2.1.1.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Строительство очистных сооружений в с. Юсьва Пермского края</w:t>
            </w:r>
            <w:proofErr w:type="gram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1 428,00000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4 613,53000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9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87 657,10000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93 698,63000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20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1.1.1.2.1.2.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Развитие водоснабжения (строительство и реконструкция в сельской местности локальных водопроводов). Локальный водопровод в п.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 1 этап. 2 этап. 3 этап.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270,30000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873,12000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9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16 589,30000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17 732,72000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26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1.1., в том числе по источникам финансирования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2 839,63536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1 104,12664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5 753,88720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103,05182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6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109 384,67000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2 473,24367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620,94144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118 599,13400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4 104,97999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3 680,42213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D9429B">
        <w:trPr>
          <w:trHeight w:val="57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"Благоустройство территории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края"</w:t>
            </w:r>
          </w:p>
        </w:tc>
      </w:tr>
      <w:tr w:rsidR="00D9429B" w:rsidRPr="00D9429B" w:rsidTr="00D9429B">
        <w:trPr>
          <w:trHeight w:val="63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Задача. Проведение комплекса мероприятий по благоустройству территории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</w:tr>
      <w:tr w:rsidR="00D9429B" w:rsidRPr="00D9429B" w:rsidTr="000C5CA3">
        <w:trPr>
          <w:trHeight w:val="96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Развитие общественного территориального самоуправления (ТОС) на территории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0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 (средства ТОС)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0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1.2.1.1.1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Расходы на развитие ТОС (муниципальный конкурс)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99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 (средства ТОС)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3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Благоустройство территории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5 925,24600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3 211,83900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7 510,15168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352,50000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558,40000</w:t>
            </w:r>
          </w:p>
        </w:tc>
      </w:tr>
      <w:tr w:rsidR="00D9429B" w:rsidRPr="00D9429B" w:rsidTr="000C5CA3">
        <w:trPr>
          <w:trHeight w:val="69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4 005,81400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11 577,36300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293,01636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10 153,60600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15 005,45108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7 803,16804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352,50000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558,40000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Реализация проектов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инициативного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бюджетирования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246,25100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567,31086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4 005,81400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3 862,50000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293,01636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4 450,90600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4 325,00008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860,32722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Обустройство детской площадки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Доег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Обустройство детской площадки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1.2.1.2.1.3.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Обустройство сквера для массового отдыха населения в селе Купрос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29,95000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539,10000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29,95000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599,00000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1.2.1.2.1.4.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Ремонт лестницы и пешеходного моста через речку Зуевка в пос.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62,59600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1 126,72300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62,59600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1 251,91500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1.2.1.2.1.5.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Благоустройство двора МБОУ "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Пожвинская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СОШ № 1"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29,99950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539,99100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29,99950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599,99000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1.2.1.2.1.6.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Обустройство спортивной площадки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1.2.1.2.1.7.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Обустройство ограждения храма во имя святителя Николая архиепископа Мир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Ликийских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чудотворца с. Купрос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121,00000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1 608,00000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691,00000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2 420,00000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1.2.1.2.1.8.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Устройство детской площадки по адресу: д. Городище, ул.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Питерская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з/у 20, 21, 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75,25100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1 354,50000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75,24908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1 505,00008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1.2.1.2.1.9.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«Добрая память» благоустройство территории кладбища в пос.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126,49446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126,49446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1.2.1.2.1.10.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«Веселый дворик» (обустройство сквера с детской игровой площадкой в пос.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365,81639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365,81639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1.2.1.2.1.11.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«Обустройство детской игровой, спортивной площадки по адресу Пермский край,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.Ю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сьва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ул.Заря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будущего»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Мероприятие. Обустройство тротуаров в населенных пунктах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691,30000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2 392,80000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691,30000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2 392,80000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1.2.1.2.3.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Мероприятие. Обустройство уличного освещения в населенных пунктах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2 074,80000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452,80000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2 598,90000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2 074,80000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452,80000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2 598,90000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1.2.1.2.4.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Благоустройство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кладбища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1.2.1.2.5.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Расчистка и углубление осушительной водоотводной канавы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Юсьва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1.2.1.2.6.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Устройство, ремонт тротуаров, сетей уличного освещения, не входящих в состав автомобильных дорог общего пользования местного значения в границах населенного пункта, в рамках реализации приоритетного проекта "Наша улица" региональной программы "Комфортный край"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357,20700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3 214,86300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3 572,07000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1.2.1.2.6.1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Благоустройство общественной территории по ул.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 с. Архангельское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1.2.1.2.6.2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Устройство тротуаров и сетей уличного освещения по ул.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Школьная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 с.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Доег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357,20700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3 214,86300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3 572,07000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575"/>
        </w:trPr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1.2.1.2.7.</w:t>
            </w: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Ремонт и устройство детских, спортивных, спортивно-игровых площадок, устройство, восстановление территорий общего пользования (парков, скверов)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352,50000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558,40000</w:t>
            </w:r>
          </w:p>
        </w:tc>
      </w:tr>
      <w:tr w:rsidR="00D9429B" w:rsidRPr="00D9429B" w:rsidTr="000C5CA3">
        <w:trPr>
          <w:trHeight w:val="157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1.2.1.2.8.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Разработка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дизайн-проектов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сметной и проектной документации на объекты благоустройства в населенных пунктах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391,80000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1.2.1.2.9.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Благоустройство общественных пространств (парков)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746,28100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627,34082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5 246,28100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627,34082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575"/>
        </w:trPr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1.2.1.2.10.</w:t>
            </w: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Благоустройство территорий кладбищ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591,70000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57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1.2.1.2.11.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Разработка проектно-сметной документации по благоустройству общественных пространств (парков)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126,30000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05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1.2.1.3.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Мероприятия по охране окружающей среды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1 415,33049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815,90000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2 820,10926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1 604,81787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590,30000</w:t>
            </w:r>
          </w:p>
        </w:tc>
      </w:tr>
      <w:tr w:rsidR="00D9429B" w:rsidRPr="00D9429B" w:rsidTr="000C5CA3">
        <w:trPr>
          <w:trHeight w:val="735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840,91519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643,66076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42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2 015,33049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1 155,90000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3 661,02445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2 248,47863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590,30000</w:t>
            </w:r>
          </w:p>
        </w:tc>
      </w:tr>
      <w:tr w:rsidR="00D9429B" w:rsidRPr="00D9429B" w:rsidTr="000C5CA3">
        <w:trPr>
          <w:trHeight w:val="102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1.2.1.3.1.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Ликвидация несанкционированных свалок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200,96450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205,85624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627,30000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195,90000</w:t>
            </w:r>
          </w:p>
        </w:tc>
      </w:tr>
      <w:tr w:rsidR="00D9429B" w:rsidRPr="00D9429B" w:rsidTr="000C5CA3">
        <w:trPr>
          <w:trHeight w:val="76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45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800,96450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205,85624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627,30000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195,90000</w:t>
            </w:r>
          </w:p>
        </w:tc>
      </w:tr>
      <w:tr w:rsidR="00D9429B" w:rsidRPr="00D9429B" w:rsidTr="000C5CA3">
        <w:trPr>
          <w:trHeight w:val="99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1.2.1.3.2.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Организация зон санитарной охраны водозаборных скважин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648,50000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0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1.2.1.3.3.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Мероприятия по организации экологического воспитания и формирования экологической культуры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91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1.2.1.3.4.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Обустройство мест (площадок) накопления твердых коммунальных отходов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360,30000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671,90000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357,60000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245"/>
        </w:trPr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1.2.1.3.6.</w:t>
            </w: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Лабораторные исследования питьевой воды на скважине школы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Доег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29,66599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24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1.2.1.3.7.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Предпроектное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обследование зоны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берегообрушения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Камского водохранилища п.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24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1.2.1.3.8.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Организация и проведение ежегодных субботников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</w:tr>
      <w:tr w:rsidR="00D9429B" w:rsidRPr="00D9429B" w:rsidTr="000C5CA3">
        <w:trPr>
          <w:trHeight w:val="1020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1.2.1.3.9.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Устройство контейнерных площадок для накопления твердых коммунальных отходов по приоритетному проекту «Наша улица» региональной программы «Комфортный край»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357,80176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71,51787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765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840,91519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643,66076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45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1 198,71695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715,17863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2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1.2.1.3.10.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Снижение негативного воздействия на почвы, восстановление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наруенных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земель, ликвидация несанкционированных свалок в границах муниципального образования.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сбора и 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вывоза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размещенных на несанкционированных свалках в границах муниципального образования твердых коммунальных отходов на полигон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411,40750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76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45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411,40750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2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1.2.1.3.11.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Обеспечение соответствующего качества воды водного объекта и санитарного состояния территории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32,24376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76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45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32,24376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6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1.2.1.4.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Прочие мероприятия в области благоустройства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18 250,50000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22 263,40000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22 263,40000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22 263,40000</w:t>
            </w:r>
          </w:p>
        </w:tc>
      </w:tr>
      <w:tr w:rsidR="00D9429B" w:rsidRPr="00D9429B" w:rsidTr="000C5CA3">
        <w:trPr>
          <w:trHeight w:val="91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1.2.1.4.1.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Текущее содержание (ремонт) объектов благоустройства, организация освещения улиц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18 250,50000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22 263,40000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22 263,40000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22 263,40000</w:t>
            </w:r>
          </w:p>
        </w:tc>
      </w:tr>
      <w:tr w:rsidR="00D9429B" w:rsidRPr="00D9429B" w:rsidTr="000C5CA3">
        <w:trPr>
          <w:trHeight w:val="69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Задача. 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 Сосновского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29B" w:rsidRPr="00D9429B" w:rsidTr="000C5CA3">
        <w:trPr>
          <w:trHeight w:val="100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Предотвращение распространения и уничтожение борщевика Сосновского в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Юсьвинском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муниципальном округе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5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Обследование площади засорения борщевиком в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Юсьвинском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муниципальном округе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Проведение комплекса мероприятий по уничтожению борщевика Сосновского химическими методами, механическими методами, агротехнологическими методами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119,00000</w:t>
            </w:r>
          </w:p>
        </w:tc>
      </w:tr>
      <w:tr w:rsidR="00D9429B" w:rsidRPr="00D9429B" w:rsidTr="000C5CA3">
        <w:trPr>
          <w:trHeight w:val="660"/>
        </w:trPr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Задача. 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29B" w:rsidRPr="00D9429B" w:rsidTr="000C5CA3">
        <w:trPr>
          <w:trHeight w:val="157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</w:t>
            </w: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мероприятие.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Информирование населения о мерах борьбы с борщевиком Сосновского.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57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1.2.3.1.1.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40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7 448,37649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22 391,23900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32 712,66094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24 339,71787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23 531,10000</w:t>
            </w:r>
          </w:p>
        </w:tc>
      </w:tr>
      <w:tr w:rsidR="00D9429B" w:rsidRPr="00D9429B" w:rsidTr="000C5CA3">
        <w:trPr>
          <w:trHeight w:val="57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4 605,81400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11 917,36300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840,91519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643,66076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7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293,01636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12 276,73649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34 524,85108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33 846,59249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24 983,37863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23 531,10000</w:t>
            </w:r>
          </w:p>
        </w:tc>
      </w:tr>
      <w:tr w:rsidR="00D9429B" w:rsidRPr="00D9429B" w:rsidTr="000C5CA3">
        <w:trPr>
          <w:trHeight w:val="57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"Развитие коммунальной инфраструктуры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края"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29B" w:rsidRPr="00D9429B" w:rsidTr="000C5CA3">
        <w:trPr>
          <w:trHeight w:val="57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Задача. Улучшение обеспечения водоснабжением и водоотведением населения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29B" w:rsidRPr="00D9429B" w:rsidTr="000C5CA3">
        <w:trPr>
          <w:trHeight w:val="94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Строительство, ремонт объектов коммунальной, инженерной  инфраструктуры муниципального значения, разработка проектной документации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3 644,16951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8 878,37806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17 731,43233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2 323,60000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3 993,10000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2 711,63417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6 391,29698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3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3 644,16951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11 590,01223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24 122,72931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2 323,60000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3 993,10000</w:t>
            </w:r>
          </w:p>
        </w:tc>
      </w:tr>
      <w:tr w:rsidR="00D9429B" w:rsidRPr="00D9429B" w:rsidTr="000C5CA3">
        <w:trPr>
          <w:trHeight w:val="99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1.3.1.1.1.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Ремонт (обустройство) источников водоснабжения и систем водоснабжения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6 394,30000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2 304,90000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2 323,60000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3 993,10000</w:t>
            </w:r>
          </w:p>
        </w:tc>
      </w:tr>
      <w:tr w:rsidR="00D9429B" w:rsidRPr="00D9429B" w:rsidTr="000C5CA3">
        <w:trPr>
          <w:trHeight w:val="192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1.3.1.1.2.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Разработка локально-сметных расчетов для реализации мероприятий по ремонту (обустройству) источников водоснабжения и систем водоснабжения, разработка проектов для участия в конкурсном отборе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169,36951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1 023,40000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507,30000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29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1.3.1.1.3.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 Устранение аварий на коммунальных системах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1.3.1.1.4.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Капитальный ремонт, ремонт сетей водоснабжения, водозаборных сооружений, устройство, капитальный ремонт 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ремонт водонапорных башен в рамках реализации мероприятий приоритетного проекта «Качественное водоснабжение» региональной программы «Комфортный край»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903,87806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2 130,43233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2 711,63417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6 391,29698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3 615,51223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8 521,72931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1.3.1.1.4.1.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Ремонт участков поселковой водопроводной сети в п. Пожва (1 Участок)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903,87806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2 711,63417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3 615,51223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1.3.1.1.4.2.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Ремонт участков поселковой водопроводной сети в п. Пожва (2 Участок)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1 297,29579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3 891,88736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5 189,18315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1.3.1.1.4.3.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Ремонт водопроводной сети в п.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ул. Ленина, ул. Пионерская и ул. Малышева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833,13654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2 499,40962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3 332,54616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20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1.3.1.1.5.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Приобретение системы водоочистки на водозаборные скважины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356,80000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93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1.3.1.1.6.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Актуализация схем теплоснабжения, водоснабжения и водоотведения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округа, разработка программы в области энергосбережения и повышения энергетической эффективности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160,50000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9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1.3.1.1.7.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ехническое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аварийно-диспетчерское обслуживание распределительных газопроводов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685,60000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9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1.3.1.1.8.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Проектирование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-модульных газовых котельных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9 723,50000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900"/>
        </w:trPr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1.3.1.1.9.</w:t>
            </w: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2 099,20000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4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газификации на территории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29B" w:rsidRPr="00D9429B" w:rsidTr="000C5CA3">
        <w:trPr>
          <w:trHeight w:val="82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Газификация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775,41971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1 472,90000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7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1 196,98644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7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1 972,40615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1 472,90000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9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1.3.2.1.1.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ехническое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аварийно-диспетчерское обслуживание распределительных газопроводов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538,70000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1 133,70000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82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Распределительные газопроводы в п.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Пермского края. 1 очередь 1 этап. Строительство распределительных газопроводов в п.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Пермского края. 1 очередь 2 этап.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0,11971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7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1 196,98644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7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1 197,10615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9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1.3.2.1.3.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ероприятия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пуску газа в п.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9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1.3.2.1.4.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Проектирование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-модульных газовых котельных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339,20000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09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1.3.2.1.5.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proofErr w:type="gram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троительство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-модульных газовых котельных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D9429B">
        <w:trPr>
          <w:trHeight w:val="31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Задача. Развитие систем теплоснабжения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</w:tr>
      <w:tr w:rsidR="00D9429B" w:rsidRPr="00D9429B" w:rsidTr="000C5CA3">
        <w:trPr>
          <w:trHeight w:val="124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Обеспечение технического развития систем теплоснабжения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43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90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Мероприятие. Строительство, реконструкция, капитальный ремонт, ремонт объектов общественной инфраструктуры </w:t>
            </w: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значения: инженерной, коммунальной, социальной инфраструктуры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6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40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90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1.3.3.1.2.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Мероприятие. Установка жаротрубного котла КВр-2.0 для котельной по адресу: п. Пожва, ул. Судомеханическая, 9ж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117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22 242,58922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10 351,27806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17 731,43233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2 323,60000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3 993,10000</w:t>
            </w:r>
          </w:p>
        </w:tc>
      </w:tr>
      <w:tr w:rsidR="00D9429B" w:rsidRPr="00D9429B" w:rsidTr="000C5CA3">
        <w:trPr>
          <w:trHeight w:val="52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1 196,98644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2 711,63417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6 391,29698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66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23 439,57566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13 062,91223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24 122,72931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2 323,60000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3 993,10000</w:t>
            </w:r>
          </w:p>
        </w:tc>
      </w:tr>
      <w:tr w:rsidR="00D9429B" w:rsidRPr="00D9429B" w:rsidTr="000C5CA3">
        <w:trPr>
          <w:trHeight w:val="300"/>
        </w:trPr>
        <w:tc>
          <w:tcPr>
            <w:tcW w:w="18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программе, в том числе по источникам финансирования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154 315,44615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51 692,74330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61 649,74393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27 306,97863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27 524,20000</w:t>
            </w:r>
          </w:p>
        </w:tc>
      </w:tr>
      <w:tr w:rsidR="00D9429B" w:rsidRPr="00D9429B" w:rsidTr="000C5CA3">
        <w:trPr>
          <w:trHeight w:val="1140"/>
        </w:trPr>
        <w:tc>
          <w:tcPr>
            <w:tcW w:w="18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Юсьвинского</w:t>
            </w:r>
            <w:proofErr w:type="spellEnd"/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32 530,60107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33 974,01106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51 548,21991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26 663,31787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27 524,20000</w:t>
            </w:r>
          </w:p>
        </w:tc>
      </w:tr>
      <w:tr w:rsidR="00D9429B" w:rsidRPr="00D9429B" w:rsidTr="000C5CA3">
        <w:trPr>
          <w:trHeight w:val="570"/>
        </w:trPr>
        <w:tc>
          <w:tcPr>
            <w:tcW w:w="18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11 556,68764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14 772,67147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7 335,26399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643,66076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85"/>
        </w:trPr>
        <w:tc>
          <w:tcPr>
            <w:tcW w:w="18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109 384,67000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2 473,24367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9429B" w:rsidRPr="00D9429B" w:rsidTr="000C5CA3">
        <w:trPr>
          <w:trHeight w:val="570"/>
        </w:trPr>
        <w:tc>
          <w:tcPr>
            <w:tcW w:w="18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843,48744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293,01636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29B" w:rsidRPr="00D9429B" w:rsidRDefault="00D9429B" w:rsidP="0078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6B7434" w:rsidRPr="00BD70F6" w:rsidRDefault="006B7434" w:rsidP="00784D9A">
      <w:pPr>
        <w:pStyle w:val="a3"/>
        <w:jc w:val="right"/>
      </w:pPr>
    </w:p>
    <w:p w:rsidR="00A23888" w:rsidRDefault="00A23888" w:rsidP="00784D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3888" w:rsidSect="00FF1BD7">
          <w:pgSz w:w="16838" w:h="11906" w:orient="landscape"/>
          <w:pgMar w:top="851" w:right="709" w:bottom="568" w:left="1134" w:header="709" w:footer="709" w:gutter="0"/>
          <w:cols w:space="708"/>
          <w:docGrid w:linePitch="360"/>
        </w:sectPr>
      </w:pPr>
    </w:p>
    <w:p w:rsidR="0097521D" w:rsidRDefault="0097521D" w:rsidP="00784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A2FBD">
        <w:rPr>
          <w:rFonts w:ascii="Times New Roman" w:hAnsi="Times New Roman" w:cs="Times New Roman"/>
          <w:sz w:val="28"/>
          <w:szCs w:val="28"/>
        </w:rPr>
        <w:t>2</w:t>
      </w:r>
    </w:p>
    <w:p w:rsidR="0097521D" w:rsidRDefault="0097521D" w:rsidP="00784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84D9A" w:rsidRDefault="0097521D" w:rsidP="00784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97521D" w:rsidRDefault="0097521D" w:rsidP="00784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97521D" w:rsidRDefault="007A2FBD" w:rsidP="00784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4D9A">
        <w:rPr>
          <w:rFonts w:ascii="Times New Roman" w:hAnsi="Times New Roman" w:cs="Times New Roman"/>
          <w:sz w:val="28"/>
          <w:szCs w:val="28"/>
        </w:rPr>
        <w:t>07</w:t>
      </w:r>
      <w:r w:rsidR="009752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7521D">
        <w:rPr>
          <w:rFonts w:ascii="Times New Roman" w:hAnsi="Times New Roman" w:cs="Times New Roman"/>
          <w:sz w:val="28"/>
          <w:szCs w:val="28"/>
        </w:rPr>
        <w:t xml:space="preserve">0.2025 № </w:t>
      </w:r>
      <w:r w:rsidR="00784D9A">
        <w:rPr>
          <w:rFonts w:ascii="Times New Roman" w:hAnsi="Times New Roman" w:cs="Times New Roman"/>
          <w:sz w:val="28"/>
          <w:szCs w:val="28"/>
        </w:rPr>
        <w:t>530/1</w:t>
      </w:r>
      <w:bookmarkStart w:id="0" w:name="_GoBack"/>
      <w:bookmarkEnd w:id="0"/>
    </w:p>
    <w:p w:rsidR="0097521D" w:rsidRDefault="0097521D" w:rsidP="00784D9A">
      <w:pPr>
        <w:pStyle w:val="a3"/>
        <w:jc w:val="center"/>
        <w:rPr>
          <w:sz w:val="28"/>
          <w:szCs w:val="28"/>
        </w:rPr>
      </w:pPr>
    </w:p>
    <w:p w:rsidR="00FF063F" w:rsidRDefault="00FF063F" w:rsidP="00784D9A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  <w:proofErr w:type="spellStart"/>
      <w:r w:rsidR="001D42C3">
        <w:rPr>
          <w:sz w:val="28"/>
          <w:szCs w:val="28"/>
        </w:rPr>
        <w:t>Юсьвинского</w:t>
      </w:r>
      <w:proofErr w:type="spellEnd"/>
      <w:r w:rsidR="001D42C3">
        <w:rPr>
          <w:sz w:val="28"/>
          <w:szCs w:val="28"/>
        </w:rPr>
        <w:t xml:space="preserve"> муниципального округа Пермского края</w:t>
      </w:r>
    </w:p>
    <w:p w:rsidR="00FF063F" w:rsidRPr="0005712B" w:rsidRDefault="00FF063F" w:rsidP="00784D9A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 w:rsidR="0059023E">
        <w:rPr>
          <w:b/>
          <w:sz w:val="28"/>
          <w:szCs w:val="28"/>
        </w:rPr>
        <w:t>Территориальное развитие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FF063F" w:rsidRDefault="00323A0F" w:rsidP="00784D9A">
      <w:pPr>
        <w:pStyle w:val="a3"/>
        <w:jc w:val="right"/>
      </w:pPr>
      <w:r>
        <w:t>Таблица 5</w:t>
      </w:r>
      <w:r w:rsidR="00FF063F">
        <w:t>.</w:t>
      </w:r>
    </w:p>
    <w:p w:rsidR="00A55642" w:rsidRDefault="00A55642" w:rsidP="00784D9A">
      <w:pPr>
        <w:pStyle w:val="a3"/>
        <w:jc w:val="right"/>
      </w:pPr>
    </w:p>
    <w:tbl>
      <w:tblPr>
        <w:tblStyle w:val="a7"/>
        <w:tblW w:w="902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089"/>
        <w:gridCol w:w="2552"/>
        <w:gridCol w:w="850"/>
        <w:gridCol w:w="993"/>
        <w:gridCol w:w="850"/>
        <w:gridCol w:w="851"/>
        <w:gridCol w:w="850"/>
        <w:gridCol w:w="992"/>
      </w:tblGrid>
      <w:tr w:rsidR="00A55642" w:rsidRPr="00447F89" w:rsidTr="002D3C7F">
        <w:trPr>
          <w:trHeight w:val="832"/>
        </w:trPr>
        <w:tc>
          <w:tcPr>
            <w:tcW w:w="1089" w:type="dxa"/>
            <w:vMerge w:val="restart"/>
            <w:vAlign w:val="center"/>
          </w:tcPr>
          <w:p w:rsidR="00A55642" w:rsidRPr="00447F89" w:rsidRDefault="00A55642" w:rsidP="00784D9A">
            <w:pPr>
              <w:pStyle w:val="a3"/>
              <w:ind w:left="0"/>
              <w:jc w:val="center"/>
            </w:pPr>
            <w:r w:rsidRPr="00447F89">
              <w:t xml:space="preserve">Код </w:t>
            </w:r>
          </w:p>
        </w:tc>
        <w:tc>
          <w:tcPr>
            <w:tcW w:w="2552" w:type="dxa"/>
            <w:vMerge w:val="restart"/>
            <w:vAlign w:val="center"/>
          </w:tcPr>
          <w:p w:rsidR="00A55642" w:rsidRPr="00447F89" w:rsidRDefault="00A55642" w:rsidP="00784D9A">
            <w:pPr>
              <w:pStyle w:val="a3"/>
              <w:ind w:left="0"/>
              <w:jc w:val="center"/>
            </w:pPr>
            <w:r w:rsidRPr="00447F89">
              <w:t>Наименование цели программы, подпрограммы, задачи, целевого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A55642" w:rsidRPr="00447F89" w:rsidRDefault="00A55642" w:rsidP="00784D9A">
            <w:pPr>
              <w:pStyle w:val="a3"/>
              <w:ind w:left="0"/>
              <w:jc w:val="center"/>
            </w:pPr>
            <w:r w:rsidRPr="00447F89">
              <w:t>Ед. изм.</w:t>
            </w:r>
          </w:p>
        </w:tc>
        <w:tc>
          <w:tcPr>
            <w:tcW w:w="4536" w:type="dxa"/>
            <w:gridSpan w:val="5"/>
            <w:vAlign w:val="center"/>
          </w:tcPr>
          <w:p w:rsidR="00A55642" w:rsidRPr="00447F89" w:rsidRDefault="00A55642" w:rsidP="00784D9A">
            <w:pPr>
              <w:pStyle w:val="a3"/>
              <w:ind w:left="0"/>
              <w:jc w:val="center"/>
            </w:pPr>
            <w:r w:rsidRPr="00447F89">
              <w:t xml:space="preserve">Значения целевого </w:t>
            </w:r>
          </w:p>
        </w:tc>
      </w:tr>
      <w:tr w:rsidR="005246DC" w:rsidRPr="00447F89" w:rsidTr="002D3C7F">
        <w:trPr>
          <w:trHeight w:val="557"/>
        </w:trPr>
        <w:tc>
          <w:tcPr>
            <w:tcW w:w="1089" w:type="dxa"/>
            <w:vMerge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2024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2025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46DC" w:rsidRPr="00447F89" w:rsidRDefault="002D3C7F" w:rsidP="00784D9A">
            <w:pPr>
              <w:pStyle w:val="a3"/>
              <w:ind w:left="0"/>
              <w:jc w:val="center"/>
            </w:pPr>
            <w:r>
              <w:t>2027 год</w:t>
            </w:r>
          </w:p>
        </w:tc>
      </w:tr>
      <w:tr w:rsidR="005246DC" w:rsidRPr="00447F89" w:rsidTr="002D3C7F">
        <w:trPr>
          <w:trHeight w:val="286"/>
        </w:trPr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46DC" w:rsidRPr="00447F89" w:rsidRDefault="002D3C7F" w:rsidP="00784D9A">
            <w:pPr>
              <w:pStyle w:val="a3"/>
              <w:ind w:left="0"/>
              <w:jc w:val="center"/>
            </w:pPr>
            <w:r>
              <w:t>план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2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3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5246DC" w:rsidRPr="00447F89" w:rsidRDefault="002D3C7F" w:rsidP="00784D9A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A55642" w:rsidRPr="00447F89" w:rsidTr="002D3C7F">
        <w:tc>
          <w:tcPr>
            <w:tcW w:w="1089" w:type="dxa"/>
            <w:vAlign w:val="center"/>
          </w:tcPr>
          <w:p w:rsidR="00A55642" w:rsidRPr="00447F89" w:rsidRDefault="00A55642" w:rsidP="00784D9A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7938" w:type="dxa"/>
            <w:gridSpan w:val="7"/>
          </w:tcPr>
          <w:p w:rsidR="00A55642" w:rsidRPr="00447F89" w:rsidRDefault="0059023E" w:rsidP="00784D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Цель. Комплексное развитие территории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края.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</w:p>
        </w:tc>
        <w:tc>
          <w:tcPr>
            <w:tcW w:w="2552" w:type="dxa"/>
            <w:vAlign w:val="center"/>
          </w:tcPr>
          <w:p w:rsidR="005246DC" w:rsidRPr="00B96EF0" w:rsidRDefault="005246DC" w:rsidP="00784D9A">
            <w:pPr>
              <w:pStyle w:val="a3"/>
              <w:ind w:left="0"/>
            </w:pPr>
            <w:r w:rsidRPr="00B96EF0">
              <w:t>Целевой показатель.</w:t>
            </w:r>
          </w:p>
          <w:p w:rsidR="005246DC" w:rsidRPr="00B96EF0" w:rsidRDefault="005246DC" w:rsidP="00784D9A">
            <w:pPr>
              <w:pStyle w:val="a3"/>
              <w:ind w:left="0"/>
            </w:pPr>
            <w:r w:rsidRPr="00B96EF0">
              <w:t xml:space="preserve">Доля реализованных проектов, направленных на комплексное развитие территории </w:t>
            </w:r>
            <w:proofErr w:type="spellStart"/>
            <w:r w:rsidRPr="00B96EF0">
              <w:t>Юсьвинского</w:t>
            </w:r>
            <w:proofErr w:type="spellEnd"/>
            <w:r w:rsidRPr="00B96EF0">
              <w:t xml:space="preserve"> муниципального округа Пермского края</w:t>
            </w:r>
          </w:p>
        </w:tc>
        <w:tc>
          <w:tcPr>
            <w:tcW w:w="850" w:type="dxa"/>
            <w:vAlign w:val="center"/>
          </w:tcPr>
          <w:p w:rsidR="005246DC" w:rsidRPr="00B96EF0" w:rsidRDefault="005246DC" w:rsidP="00784D9A">
            <w:pPr>
              <w:pStyle w:val="a3"/>
              <w:ind w:left="0"/>
              <w:jc w:val="center"/>
            </w:pPr>
            <w:r w:rsidRPr="00B96EF0">
              <w:t>%</w:t>
            </w:r>
          </w:p>
        </w:tc>
        <w:tc>
          <w:tcPr>
            <w:tcW w:w="993" w:type="dxa"/>
            <w:vAlign w:val="center"/>
          </w:tcPr>
          <w:p w:rsidR="005246DC" w:rsidRPr="00B96EF0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Pr="00B96EF0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96EF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5246DC" w:rsidRPr="00B96EF0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96EF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96EF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246DC" w:rsidRPr="00447F89" w:rsidRDefault="004E093B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59023E" w:rsidRPr="00447F89" w:rsidTr="002D3C7F">
        <w:tc>
          <w:tcPr>
            <w:tcW w:w="1089" w:type="dxa"/>
            <w:vAlign w:val="center"/>
          </w:tcPr>
          <w:p w:rsidR="0059023E" w:rsidRPr="00447F89" w:rsidRDefault="0059023E" w:rsidP="00784D9A">
            <w:pPr>
              <w:pStyle w:val="a3"/>
              <w:ind w:left="0"/>
              <w:jc w:val="center"/>
            </w:pPr>
            <w:r w:rsidRPr="00447F89">
              <w:t>1.1.</w:t>
            </w:r>
          </w:p>
        </w:tc>
        <w:tc>
          <w:tcPr>
            <w:tcW w:w="7938" w:type="dxa"/>
            <w:gridSpan w:val="7"/>
            <w:vAlign w:val="center"/>
          </w:tcPr>
          <w:p w:rsidR="0059023E" w:rsidRPr="00447F89" w:rsidRDefault="0059023E" w:rsidP="00784D9A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Подпрограмма 1.1. Комплексное развитие сельских территорий</w:t>
            </w:r>
          </w:p>
        </w:tc>
      </w:tr>
      <w:tr w:rsidR="0059023E" w:rsidRPr="00447F89" w:rsidTr="002D3C7F">
        <w:tc>
          <w:tcPr>
            <w:tcW w:w="1089" w:type="dxa"/>
            <w:vAlign w:val="center"/>
          </w:tcPr>
          <w:p w:rsidR="0059023E" w:rsidRPr="00447F89" w:rsidRDefault="0059023E" w:rsidP="00784D9A">
            <w:pPr>
              <w:pStyle w:val="a3"/>
              <w:ind w:left="0"/>
              <w:jc w:val="center"/>
            </w:pPr>
            <w:r w:rsidRPr="00447F89">
              <w:t>1.1.1.</w:t>
            </w:r>
          </w:p>
        </w:tc>
        <w:tc>
          <w:tcPr>
            <w:tcW w:w="7938" w:type="dxa"/>
            <w:gridSpan w:val="7"/>
            <w:vAlign w:val="center"/>
          </w:tcPr>
          <w:p w:rsidR="0059023E" w:rsidRPr="00447F89" w:rsidRDefault="0059023E" w:rsidP="00784D9A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Обеспечение комплексного развития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1.1.1.1.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</w:pPr>
            <w:r w:rsidRPr="00447F89">
              <w:t>Количество семей, улучшивших жилищные условия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4E093B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1.1.1.2.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</w:pPr>
            <w:r w:rsidRPr="00447F89"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Pr="00447F89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4E093B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1.1.1.3.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</w:pPr>
            <w:r>
              <w:t>Количество семей, получивших жилые помещения (жилые дома) на условиях найма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993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Default="004E093B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1.1.1.4.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</w:pPr>
            <w:r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Default="004E093B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lastRenderedPageBreak/>
              <w:t>1.1.1.5.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</w:pPr>
            <w:r w:rsidRPr="00447F89">
              <w:t>Количество реализованных проектов по благоустройству (КРСТ)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proofErr w:type="spellStart"/>
            <w:proofErr w:type="gramStart"/>
            <w:r w:rsidRPr="00447F89">
              <w:t>ед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Pr="00447F89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246DC" w:rsidRPr="00447F89" w:rsidRDefault="004E093B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246DC" w:rsidRPr="00447F89" w:rsidRDefault="007A2FBD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246DC" w:rsidRPr="00447F89" w:rsidRDefault="0097521D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4E093B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784D9A">
            <w:pPr>
              <w:pStyle w:val="a3"/>
              <w:ind w:left="0"/>
              <w:jc w:val="center"/>
            </w:pPr>
            <w:r>
              <w:t>1.1.1.6.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</w:pPr>
            <w:r>
              <w:t>Производительность очистных сооружений мощностью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м3/</w:t>
            </w:r>
            <w:proofErr w:type="spellStart"/>
            <w:r>
              <w:t>сут</w:t>
            </w:r>
            <w:proofErr w:type="spellEnd"/>
          </w:p>
        </w:tc>
        <w:tc>
          <w:tcPr>
            <w:tcW w:w="993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Default="00C7630A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784D9A">
            <w:pPr>
              <w:pStyle w:val="a3"/>
              <w:ind w:left="0"/>
              <w:jc w:val="center"/>
            </w:pPr>
            <w:r>
              <w:t>1.1.1.7.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</w:pPr>
            <w:r>
              <w:t>Протяженность локального водопровода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км</w:t>
            </w:r>
          </w:p>
        </w:tc>
        <w:tc>
          <w:tcPr>
            <w:tcW w:w="993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Default="00C7630A" w:rsidP="0078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2D3C7F">
        <w:tc>
          <w:tcPr>
            <w:tcW w:w="1089" w:type="dxa"/>
            <w:vAlign w:val="center"/>
          </w:tcPr>
          <w:p w:rsidR="0059023E" w:rsidRPr="00447F89" w:rsidRDefault="0059023E" w:rsidP="00784D9A">
            <w:pPr>
              <w:pStyle w:val="a3"/>
              <w:ind w:left="0"/>
              <w:jc w:val="center"/>
            </w:pPr>
            <w:r w:rsidRPr="00447F89">
              <w:t>1.2.</w:t>
            </w:r>
          </w:p>
        </w:tc>
        <w:tc>
          <w:tcPr>
            <w:tcW w:w="7938" w:type="dxa"/>
            <w:gridSpan w:val="7"/>
            <w:vAlign w:val="center"/>
          </w:tcPr>
          <w:p w:rsidR="0059023E" w:rsidRPr="00447F89" w:rsidRDefault="0059023E" w:rsidP="0078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1.2. Благоустройство территории </w:t>
            </w:r>
            <w:proofErr w:type="spellStart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59023E" w:rsidRPr="00447F89" w:rsidTr="002D3C7F">
        <w:tc>
          <w:tcPr>
            <w:tcW w:w="1089" w:type="dxa"/>
            <w:vAlign w:val="center"/>
          </w:tcPr>
          <w:p w:rsidR="0059023E" w:rsidRPr="00447F89" w:rsidRDefault="0059023E" w:rsidP="00784D9A">
            <w:pPr>
              <w:pStyle w:val="a3"/>
              <w:ind w:left="0"/>
              <w:jc w:val="center"/>
            </w:pPr>
            <w:r w:rsidRPr="00447F89">
              <w:t>1.2.1.</w:t>
            </w:r>
          </w:p>
        </w:tc>
        <w:tc>
          <w:tcPr>
            <w:tcW w:w="7938" w:type="dxa"/>
            <w:gridSpan w:val="7"/>
            <w:vAlign w:val="center"/>
          </w:tcPr>
          <w:p w:rsidR="0059023E" w:rsidRPr="00447F89" w:rsidRDefault="0059023E" w:rsidP="0078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Проведение комплекса мероприятий по благоустройству территории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1.2.1.1.</w:t>
            </w:r>
          </w:p>
        </w:tc>
        <w:tc>
          <w:tcPr>
            <w:tcW w:w="2552" w:type="dxa"/>
          </w:tcPr>
          <w:p w:rsidR="005246DC" w:rsidRPr="00447F89" w:rsidRDefault="005246DC" w:rsidP="00784D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1.2.1.2.</w:t>
            </w:r>
          </w:p>
        </w:tc>
        <w:tc>
          <w:tcPr>
            <w:tcW w:w="2552" w:type="dxa"/>
          </w:tcPr>
          <w:p w:rsidR="005246DC" w:rsidRPr="00447F89" w:rsidRDefault="005246DC" w:rsidP="00784D9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5246DC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246DC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1.2.1.3</w:t>
            </w:r>
            <w:r w:rsidRPr="00447F89">
              <w:t>.</w:t>
            </w:r>
          </w:p>
        </w:tc>
        <w:tc>
          <w:tcPr>
            <w:tcW w:w="2552" w:type="dxa"/>
          </w:tcPr>
          <w:p w:rsidR="005246DC" w:rsidRPr="00447F89" w:rsidRDefault="005246DC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850" w:type="dxa"/>
            <w:vAlign w:val="center"/>
          </w:tcPr>
          <w:p w:rsidR="005246DC" w:rsidRPr="00212F6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vAlign w:val="center"/>
          </w:tcPr>
          <w:p w:rsidR="005246DC" w:rsidRPr="00E8066B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752C">
              <w:rPr>
                <w:rFonts w:ascii="Times New Roman" w:hAnsi="Times New Roman" w:cs="Times New Roman"/>
              </w:rPr>
              <w:t> 882,6</w:t>
            </w:r>
          </w:p>
        </w:tc>
        <w:tc>
          <w:tcPr>
            <w:tcW w:w="850" w:type="dxa"/>
            <w:vAlign w:val="center"/>
          </w:tcPr>
          <w:p w:rsidR="005246DC" w:rsidRPr="00C7630A" w:rsidRDefault="00803D60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1 576</w:t>
            </w:r>
          </w:p>
        </w:tc>
        <w:tc>
          <w:tcPr>
            <w:tcW w:w="851" w:type="dxa"/>
            <w:vAlign w:val="center"/>
          </w:tcPr>
          <w:p w:rsidR="005246DC" w:rsidRPr="00C7630A" w:rsidRDefault="0083057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1 548</w:t>
            </w:r>
          </w:p>
        </w:tc>
        <w:tc>
          <w:tcPr>
            <w:tcW w:w="850" w:type="dxa"/>
            <w:vAlign w:val="center"/>
          </w:tcPr>
          <w:p w:rsidR="005246DC" w:rsidRPr="0018699C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18699C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784D9A">
            <w:pPr>
              <w:pStyle w:val="a3"/>
              <w:ind w:left="0"/>
              <w:jc w:val="center"/>
            </w:pPr>
            <w:r>
              <w:t>1.2.1.4.</w:t>
            </w:r>
          </w:p>
        </w:tc>
        <w:tc>
          <w:tcPr>
            <w:tcW w:w="2552" w:type="dxa"/>
          </w:tcPr>
          <w:p w:rsidR="005246DC" w:rsidRDefault="005246DC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3" w:type="dxa"/>
            <w:vAlign w:val="center"/>
          </w:tcPr>
          <w:p w:rsidR="005246DC" w:rsidRPr="00E8066B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AB752C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850" w:type="dxa"/>
            <w:vAlign w:val="center"/>
          </w:tcPr>
          <w:p w:rsidR="005246DC" w:rsidRPr="00C7630A" w:rsidRDefault="00803D60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vAlign w:val="center"/>
          </w:tcPr>
          <w:p w:rsidR="005246DC" w:rsidRPr="00C7630A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8305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5246DC" w:rsidRPr="00E8066B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E8066B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784D9A">
            <w:pPr>
              <w:pStyle w:val="a3"/>
              <w:ind w:left="0"/>
              <w:jc w:val="center"/>
            </w:pPr>
            <w:r>
              <w:t>1.2.1.5.</w:t>
            </w:r>
          </w:p>
        </w:tc>
        <w:tc>
          <w:tcPr>
            <w:tcW w:w="2552" w:type="dxa"/>
          </w:tcPr>
          <w:p w:rsidR="005246DC" w:rsidRDefault="005246DC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5246DC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5246DC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5246DC" w:rsidRDefault="00C7630A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13115" w:rsidRPr="00447F89" w:rsidTr="002D3C7F">
        <w:tc>
          <w:tcPr>
            <w:tcW w:w="1089" w:type="dxa"/>
            <w:vAlign w:val="center"/>
          </w:tcPr>
          <w:p w:rsidR="00913115" w:rsidRDefault="00913115" w:rsidP="00784D9A">
            <w:pPr>
              <w:pStyle w:val="a3"/>
              <w:ind w:left="0"/>
              <w:jc w:val="center"/>
            </w:pPr>
            <w:r>
              <w:t>1.2.1.6.</w:t>
            </w:r>
          </w:p>
        </w:tc>
        <w:tc>
          <w:tcPr>
            <w:tcW w:w="2552" w:type="dxa"/>
          </w:tcPr>
          <w:p w:rsidR="00913115" w:rsidRDefault="00913115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630A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proofErr w:type="gramStart"/>
            <w:r w:rsidRPr="00C7630A">
              <w:rPr>
                <w:rFonts w:ascii="Times New Roman" w:hAnsi="Times New Roman" w:cs="Times New Roman"/>
              </w:rPr>
              <w:t>дизайн-проектов</w:t>
            </w:r>
            <w:proofErr w:type="gramEnd"/>
            <w:r w:rsidRPr="00C7630A">
              <w:rPr>
                <w:rFonts w:ascii="Times New Roman" w:hAnsi="Times New Roman" w:cs="Times New Roman"/>
              </w:rPr>
              <w:t>, проектов</w:t>
            </w:r>
          </w:p>
        </w:tc>
        <w:tc>
          <w:tcPr>
            <w:tcW w:w="850" w:type="dxa"/>
            <w:vAlign w:val="center"/>
          </w:tcPr>
          <w:p w:rsidR="00913115" w:rsidRPr="00C7630A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vAlign w:val="center"/>
          </w:tcPr>
          <w:p w:rsidR="00913115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913115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913115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13115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913115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3115" w:rsidRPr="00447F89" w:rsidTr="00C7630A">
        <w:tc>
          <w:tcPr>
            <w:tcW w:w="1089" w:type="dxa"/>
            <w:vAlign w:val="center"/>
          </w:tcPr>
          <w:p w:rsidR="00913115" w:rsidRPr="00447F89" w:rsidRDefault="00913115" w:rsidP="00784D9A">
            <w:pPr>
              <w:pStyle w:val="a3"/>
              <w:ind w:left="0"/>
              <w:jc w:val="center"/>
            </w:pPr>
            <w:r>
              <w:t>1.2.1.7</w:t>
            </w:r>
            <w:r w:rsidRPr="00447F89">
              <w:t>.</w:t>
            </w:r>
          </w:p>
        </w:tc>
        <w:tc>
          <w:tcPr>
            <w:tcW w:w="2552" w:type="dxa"/>
          </w:tcPr>
          <w:p w:rsidR="00913115" w:rsidRPr="00C7630A" w:rsidRDefault="00913115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630A">
              <w:rPr>
                <w:rFonts w:ascii="Times New Roman" w:hAnsi="Times New Roman" w:cs="Times New Roman"/>
              </w:rPr>
              <w:t>Количество реализованных  проектов по благоустройству</w:t>
            </w:r>
          </w:p>
        </w:tc>
        <w:tc>
          <w:tcPr>
            <w:tcW w:w="850" w:type="dxa"/>
            <w:vAlign w:val="center"/>
          </w:tcPr>
          <w:p w:rsidR="00913115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vAlign w:val="center"/>
          </w:tcPr>
          <w:p w:rsidR="00913115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913115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913115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913115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3115" w:rsidRPr="00447F89" w:rsidTr="002D3C7F">
        <w:tc>
          <w:tcPr>
            <w:tcW w:w="1089" w:type="dxa"/>
            <w:vAlign w:val="center"/>
          </w:tcPr>
          <w:p w:rsidR="00913115" w:rsidRPr="00447F89" w:rsidRDefault="00913115" w:rsidP="00784D9A">
            <w:pPr>
              <w:pStyle w:val="a3"/>
              <w:ind w:left="0"/>
              <w:jc w:val="center"/>
            </w:pPr>
            <w:r>
              <w:t>1.2.1.8</w:t>
            </w:r>
            <w:r w:rsidRPr="00447F89">
              <w:t>.</w:t>
            </w:r>
          </w:p>
        </w:tc>
        <w:tc>
          <w:tcPr>
            <w:tcW w:w="2552" w:type="dxa"/>
          </w:tcPr>
          <w:p w:rsidR="00913115" w:rsidRDefault="00913115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расчищенных осушительных канав</w:t>
            </w:r>
          </w:p>
        </w:tc>
        <w:tc>
          <w:tcPr>
            <w:tcW w:w="850" w:type="dxa"/>
            <w:vAlign w:val="center"/>
          </w:tcPr>
          <w:p w:rsidR="00913115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3115" w:rsidRPr="00447F89" w:rsidTr="002D3C7F">
        <w:tc>
          <w:tcPr>
            <w:tcW w:w="1089" w:type="dxa"/>
            <w:vAlign w:val="center"/>
          </w:tcPr>
          <w:p w:rsidR="00913115" w:rsidRPr="00447F89" w:rsidRDefault="00913115" w:rsidP="00784D9A">
            <w:pPr>
              <w:pStyle w:val="a3"/>
              <w:ind w:left="0"/>
              <w:jc w:val="center"/>
            </w:pPr>
            <w:r>
              <w:t>1.2.1.9</w:t>
            </w:r>
            <w:r w:rsidRPr="00447F89">
              <w:t>.</w:t>
            </w:r>
          </w:p>
        </w:tc>
        <w:tc>
          <w:tcPr>
            <w:tcW w:w="2552" w:type="dxa"/>
          </w:tcPr>
          <w:p w:rsidR="00913115" w:rsidRPr="00E44298" w:rsidRDefault="00913115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ликвидированных свалок </w:t>
            </w:r>
          </w:p>
        </w:tc>
        <w:tc>
          <w:tcPr>
            <w:tcW w:w="850" w:type="dxa"/>
            <w:vAlign w:val="center"/>
          </w:tcPr>
          <w:p w:rsidR="00913115" w:rsidRPr="00E44298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913115" w:rsidRPr="00E44298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13115" w:rsidRPr="00350DBB" w:rsidRDefault="00350DBB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0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913115" w:rsidRPr="00350DBB" w:rsidRDefault="00350DBB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0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13115" w:rsidRPr="00350DBB" w:rsidRDefault="00350DBB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0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913115" w:rsidRPr="00350DBB" w:rsidRDefault="00350DBB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0DBB">
              <w:rPr>
                <w:rFonts w:ascii="Times New Roman" w:hAnsi="Times New Roman" w:cs="Times New Roman"/>
              </w:rPr>
              <w:t>1</w:t>
            </w:r>
          </w:p>
        </w:tc>
      </w:tr>
      <w:tr w:rsidR="00913115" w:rsidRPr="00447F89" w:rsidTr="002D3C7F">
        <w:tc>
          <w:tcPr>
            <w:tcW w:w="1089" w:type="dxa"/>
            <w:vAlign w:val="center"/>
          </w:tcPr>
          <w:p w:rsidR="00913115" w:rsidRPr="00447F89" w:rsidRDefault="00913115" w:rsidP="00784D9A">
            <w:pPr>
              <w:pStyle w:val="a3"/>
              <w:ind w:left="0"/>
              <w:jc w:val="center"/>
            </w:pPr>
            <w:r>
              <w:t>1.2.1.10</w:t>
            </w:r>
            <w:r w:rsidRPr="00447F89">
              <w:t>.</w:t>
            </w:r>
          </w:p>
        </w:tc>
        <w:tc>
          <w:tcPr>
            <w:tcW w:w="2552" w:type="dxa"/>
          </w:tcPr>
          <w:p w:rsidR="00913115" w:rsidRPr="00447F89" w:rsidRDefault="00913115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850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913115" w:rsidRPr="00830572" w:rsidRDefault="00913115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913115" w:rsidRPr="00830572" w:rsidRDefault="00913115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913115" w:rsidRPr="00830572" w:rsidRDefault="00350DBB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913115" w:rsidRPr="00830572" w:rsidRDefault="00350DBB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913115" w:rsidRPr="00830572" w:rsidRDefault="00913115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3115" w:rsidRPr="00447F89" w:rsidTr="002D3C7F">
        <w:tc>
          <w:tcPr>
            <w:tcW w:w="1089" w:type="dxa"/>
            <w:vAlign w:val="center"/>
          </w:tcPr>
          <w:p w:rsidR="00913115" w:rsidRDefault="00913115" w:rsidP="00784D9A">
            <w:pPr>
              <w:pStyle w:val="a3"/>
              <w:ind w:left="0"/>
              <w:jc w:val="center"/>
            </w:pPr>
            <w:r>
              <w:t>1.2.1.11.</w:t>
            </w:r>
          </w:p>
        </w:tc>
        <w:tc>
          <w:tcPr>
            <w:tcW w:w="2552" w:type="dxa"/>
          </w:tcPr>
          <w:p w:rsidR="00913115" w:rsidRPr="00447F89" w:rsidRDefault="00913115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850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3115" w:rsidRPr="00447F89" w:rsidTr="002D3C7F">
        <w:tc>
          <w:tcPr>
            <w:tcW w:w="1089" w:type="dxa"/>
            <w:vAlign w:val="center"/>
          </w:tcPr>
          <w:p w:rsidR="00913115" w:rsidRDefault="00913115" w:rsidP="00784D9A">
            <w:pPr>
              <w:pStyle w:val="a3"/>
              <w:ind w:left="0"/>
              <w:jc w:val="center"/>
            </w:pPr>
            <w:r>
              <w:t>1.2.1.12</w:t>
            </w:r>
          </w:p>
        </w:tc>
        <w:tc>
          <w:tcPr>
            <w:tcW w:w="2552" w:type="dxa"/>
          </w:tcPr>
          <w:p w:rsidR="00913115" w:rsidRPr="00447F89" w:rsidRDefault="00913115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4AA3">
              <w:rPr>
                <w:rFonts w:ascii="Times New Roman" w:hAnsi="Times New Roman" w:cs="Times New Roman"/>
              </w:rPr>
              <w:t>Количество</w:t>
            </w:r>
            <w:r w:rsidR="00A54AA3" w:rsidRPr="00A54AA3">
              <w:rPr>
                <w:rFonts w:ascii="Times New Roman" w:hAnsi="Times New Roman" w:cs="Times New Roman"/>
              </w:rPr>
              <w:t xml:space="preserve"> о</w:t>
            </w:r>
            <w:r w:rsidRPr="00A54AA3">
              <w:rPr>
                <w:rFonts w:ascii="Times New Roman" w:hAnsi="Times New Roman" w:cs="Times New Roman"/>
              </w:rPr>
              <w:t xml:space="preserve">бустроенных площадок </w:t>
            </w:r>
            <w:r w:rsidRPr="00A54AA3">
              <w:rPr>
                <w:rFonts w:ascii="Times New Roman" w:hAnsi="Times New Roman" w:cs="Times New Roman"/>
                <w:sz w:val="24"/>
              </w:rPr>
              <w:lastRenderedPageBreak/>
              <w:t xml:space="preserve">ТКО </w:t>
            </w:r>
          </w:p>
        </w:tc>
        <w:tc>
          <w:tcPr>
            <w:tcW w:w="850" w:type="dxa"/>
            <w:vAlign w:val="center"/>
          </w:tcPr>
          <w:p w:rsidR="00913115" w:rsidRPr="00447F89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ед.</w:t>
            </w:r>
          </w:p>
        </w:tc>
        <w:tc>
          <w:tcPr>
            <w:tcW w:w="993" w:type="dxa"/>
            <w:vAlign w:val="center"/>
          </w:tcPr>
          <w:p w:rsidR="00913115" w:rsidRPr="00830572" w:rsidRDefault="00913115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913115" w:rsidRPr="00830572" w:rsidRDefault="00350DBB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913115" w:rsidRPr="00830572" w:rsidRDefault="00350DBB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13115" w:rsidRPr="00830572" w:rsidRDefault="00350DBB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:rsidR="00913115" w:rsidRPr="00830572" w:rsidRDefault="00913115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5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913115" w:rsidRDefault="00913115" w:rsidP="00784D9A">
            <w:pPr>
              <w:pStyle w:val="a3"/>
              <w:ind w:left="0"/>
              <w:jc w:val="center"/>
            </w:pPr>
            <w:r>
              <w:lastRenderedPageBreak/>
              <w:t>1.2.1.13.</w:t>
            </w:r>
          </w:p>
        </w:tc>
        <w:tc>
          <w:tcPr>
            <w:tcW w:w="2552" w:type="dxa"/>
          </w:tcPr>
          <w:p w:rsidR="005246DC" w:rsidRPr="003A0A71" w:rsidRDefault="005246DC" w:rsidP="00784D9A">
            <w:r w:rsidRPr="003A0A71">
              <w:rPr>
                <w:rFonts w:ascii="Times New Roman" w:hAnsi="Times New Roman" w:cs="Times New Roman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E44298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E44298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913115" w:rsidP="00784D9A">
            <w:pPr>
              <w:pStyle w:val="a3"/>
              <w:ind w:left="0"/>
              <w:jc w:val="center"/>
            </w:pPr>
            <w:r>
              <w:t>1.2.1.14.</w:t>
            </w:r>
          </w:p>
        </w:tc>
        <w:tc>
          <w:tcPr>
            <w:tcW w:w="2552" w:type="dxa"/>
          </w:tcPr>
          <w:p w:rsidR="005246DC" w:rsidRPr="003A0A71" w:rsidRDefault="005246DC" w:rsidP="00784D9A">
            <w:r w:rsidRPr="003A0A71">
              <w:rPr>
                <w:rFonts w:ascii="Times New Roman" w:hAnsi="Times New Roman" w:cs="Times New Roman"/>
              </w:rPr>
              <w:t>Проведение лабораторных исследований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раз</w:t>
            </w:r>
          </w:p>
        </w:tc>
        <w:tc>
          <w:tcPr>
            <w:tcW w:w="993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Default="00913115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5246DC" w:rsidRPr="00E44298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E44298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1902" w:rsidRPr="00447F89" w:rsidTr="002D3C7F">
        <w:tc>
          <w:tcPr>
            <w:tcW w:w="1089" w:type="dxa"/>
            <w:vAlign w:val="center"/>
          </w:tcPr>
          <w:p w:rsidR="00571902" w:rsidRDefault="00913115" w:rsidP="00784D9A">
            <w:pPr>
              <w:pStyle w:val="a3"/>
              <w:ind w:left="0"/>
              <w:jc w:val="center"/>
            </w:pPr>
            <w:r>
              <w:t>1.2.1.15.</w:t>
            </w:r>
          </w:p>
        </w:tc>
        <w:tc>
          <w:tcPr>
            <w:tcW w:w="2552" w:type="dxa"/>
          </w:tcPr>
          <w:p w:rsidR="00571902" w:rsidRPr="003A0A71" w:rsidRDefault="00571902" w:rsidP="00784D9A">
            <w:pPr>
              <w:rPr>
                <w:rFonts w:ascii="Times New Roman" w:hAnsi="Times New Roman" w:cs="Times New Roman"/>
              </w:rPr>
            </w:pPr>
            <w:r w:rsidRPr="00571902">
              <w:rPr>
                <w:rFonts w:ascii="Times New Roman" w:hAnsi="Times New Roman" w:cs="Times New Roman"/>
              </w:rPr>
              <w:t xml:space="preserve">Количество полученных </w:t>
            </w:r>
            <w:proofErr w:type="spellStart"/>
            <w:r w:rsidRPr="00571902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571902">
              <w:rPr>
                <w:rFonts w:ascii="Times New Roman" w:hAnsi="Times New Roman" w:cs="Times New Roman"/>
              </w:rPr>
              <w:t xml:space="preserve"> обследований</w:t>
            </w:r>
          </w:p>
        </w:tc>
        <w:tc>
          <w:tcPr>
            <w:tcW w:w="850" w:type="dxa"/>
            <w:vAlign w:val="center"/>
          </w:tcPr>
          <w:p w:rsidR="00571902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571902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71902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71902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71902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71902" w:rsidRPr="00E44298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1902" w:rsidRPr="00447F89" w:rsidTr="002D3C7F">
        <w:tc>
          <w:tcPr>
            <w:tcW w:w="1089" w:type="dxa"/>
            <w:vAlign w:val="center"/>
          </w:tcPr>
          <w:p w:rsidR="00571902" w:rsidRDefault="00913115" w:rsidP="00784D9A">
            <w:pPr>
              <w:pStyle w:val="a3"/>
              <w:ind w:left="0"/>
              <w:jc w:val="center"/>
            </w:pPr>
            <w:r>
              <w:t>1.2.1.16</w:t>
            </w:r>
          </w:p>
        </w:tc>
        <w:tc>
          <w:tcPr>
            <w:tcW w:w="2552" w:type="dxa"/>
          </w:tcPr>
          <w:p w:rsidR="00571902" w:rsidRPr="00E44298" w:rsidRDefault="00571902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1902">
              <w:rPr>
                <w:rFonts w:ascii="Times New Roman" w:hAnsi="Times New Roman" w:cs="Times New Roman"/>
              </w:rPr>
              <w:t>Уборка и вывоз мусора на полигон</w:t>
            </w:r>
          </w:p>
        </w:tc>
        <w:tc>
          <w:tcPr>
            <w:tcW w:w="850" w:type="dxa"/>
            <w:vAlign w:val="center"/>
          </w:tcPr>
          <w:p w:rsidR="00571902" w:rsidRPr="00E44298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куб </w:t>
            </w:r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м</w:t>
            </w:r>
            <w:proofErr w:type="gramEnd"/>
          </w:p>
        </w:tc>
        <w:tc>
          <w:tcPr>
            <w:tcW w:w="993" w:type="dxa"/>
            <w:vAlign w:val="center"/>
          </w:tcPr>
          <w:p w:rsidR="00571902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71902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71902" w:rsidRPr="00803D60" w:rsidRDefault="00803D60" w:rsidP="00784D9A">
            <w:pPr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850" w:type="dxa"/>
            <w:vAlign w:val="center"/>
          </w:tcPr>
          <w:p w:rsidR="00571902" w:rsidRPr="00803D60" w:rsidRDefault="00803D60" w:rsidP="0078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92" w:type="dxa"/>
            <w:vAlign w:val="center"/>
          </w:tcPr>
          <w:p w:rsidR="00571902" w:rsidRPr="00803D60" w:rsidRDefault="00803D60" w:rsidP="0078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</w:tr>
      <w:tr w:rsidR="003E5C47" w:rsidRPr="00447F89" w:rsidTr="00407AF3">
        <w:tc>
          <w:tcPr>
            <w:tcW w:w="1089" w:type="dxa"/>
            <w:vAlign w:val="center"/>
          </w:tcPr>
          <w:p w:rsidR="003E5C47" w:rsidRDefault="003E5C47" w:rsidP="00784D9A">
            <w:pPr>
              <w:pStyle w:val="a3"/>
              <w:ind w:left="0"/>
              <w:jc w:val="center"/>
            </w:pPr>
            <w:r>
              <w:t>1.</w:t>
            </w:r>
            <w:r w:rsidR="00913115">
              <w:t>2.1.17.</w:t>
            </w:r>
          </w:p>
        </w:tc>
        <w:tc>
          <w:tcPr>
            <w:tcW w:w="2552" w:type="dxa"/>
          </w:tcPr>
          <w:p w:rsidR="003E5C47" w:rsidRPr="00E44298" w:rsidRDefault="003E5C47" w:rsidP="00784D9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Процент исполнения соглашений</w:t>
            </w:r>
          </w:p>
        </w:tc>
        <w:tc>
          <w:tcPr>
            <w:tcW w:w="850" w:type="dxa"/>
            <w:vAlign w:val="center"/>
          </w:tcPr>
          <w:p w:rsidR="003E5C47" w:rsidRPr="00E44298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3" w:type="dxa"/>
            <w:vAlign w:val="center"/>
          </w:tcPr>
          <w:p w:rsidR="003E5C47" w:rsidRPr="00E44298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3E5C47" w:rsidRPr="00E44298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center"/>
          </w:tcPr>
          <w:p w:rsidR="003E5C47" w:rsidRDefault="003E5C47" w:rsidP="00784D9A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3E5C47" w:rsidRDefault="003E5C47" w:rsidP="00784D9A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3E5C47" w:rsidRDefault="003E5C47" w:rsidP="00784D9A">
            <w:pPr>
              <w:jc w:val="center"/>
            </w:pPr>
            <w:r w:rsidRPr="00571902">
              <w:rPr>
                <w:rFonts w:ascii="Times New Roman" w:hAnsi="Times New Roman" w:cs="Times New Roman"/>
              </w:rPr>
              <w:t>100</w:t>
            </w:r>
          </w:p>
        </w:tc>
      </w:tr>
      <w:tr w:rsidR="00D21681" w:rsidRPr="00447F89" w:rsidTr="002D3C7F">
        <w:tc>
          <w:tcPr>
            <w:tcW w:w="1089" w:type="dxa"/>
            <w:vAlign w:val="center"/>
          </w:tcPr>
          <w:p w:rsidR="00D21681" w:rsidRPr="00447F89" w:rsidRDefault="00D21681" w:rsidP="00784D9A">
            <w:pPr>
              <w:pStyle w:val="a3"/>
              <w:ind w:left="0"/>
              <w:jc w:val="center"/>
            </w:pPr>
            <w:r>
              <w:t>1.2.2</w:t>
            </w:r>
            <w:r w:rsidRPr="00447F89">
              <w:t>.</w:t>
            </w:r>
          </w:p>
        </w:tc>
        <w:tc>
          <w:tcPr>
            <w:tcW w:w="7938" w:type="dxa"/>
            <w:gridSpan w:val="7"/>
            <w:vAlign w:val="center"/>
          </w:tcPr>
          <w:p w:rsidR="00D21681" w:rsidRPr="00447F89" w:rsidRDefault="00D21681" w:rsidP="0078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</w:t>
            </w:r>
            <w:r w:rsidRPr="0056615E">
              <w:rPr>
                <w:rFonts w:ascii="Times New Roman" w:hAnsi="Times New Roman" w:cs="Times New Roman"/>
              </w:rPr>
              <w:t>Проведение всего комплекса организационно-хозяйственных, агротехнических, химических, механических мер борьбы одновременно на п</w:t>
            </w:r>
            <w:r w:rsidR="00323A0F">
              <w:rPr>
                <w:rFonts w:ascii="Times New Roman" w:hAnsi="Times New Roman" w:cs="Times New Roman"/>
              </w:rPr>
              <w:t>лощадях, засоренных борщевиком.</w:t>
            </w:r>
          </w:p>
        </w:tc>
      </w:tr>
      <w:tr w:rsidR="009E30F7" w:rsidRPr="00447F89" w:rsidTr="00803D60">
        <w:tc>
          <w:tcPr>
            <w:tcW w:w="1089" w:type="dxa"/>
            <w:vAlign w:val="center"/>
          </w:tcPr>
          <w:p w:rsidR="009E30F7" w:rsidRPr="00447F89" w:rsidRDefault="009E30F7" w:rsidP="00784D9A">
            <w:pPr>
              <w:pStyle w:val="a3"/>
              <w:ind w:left="0"/>
              <w:jc w:val="center"/>
            </w:pPr>
            <w:r>
              <w:t>1.2.2.1</w:t>
            </w:r>
            <w:r w:rsidRPr="00447F89">
              <w:t>.</w:t>
            </w:r>
          </w:p>
        </w:tc>
        <w:tc>
          <w:tcPr>
            <w:tcW w:w="2552" w:type="dxa"/>
          </w:tcPr>
          <w:p w:rsidR="009E30F7" w:rsidRPr="00447F89" w:rsidRDefault="009E30F7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площади засорения борщевиком в </w:t>
            </w:r>
            <w:proofErr w:type="spellStart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850" w:type="dxa"/>
            <w:vAlign w:val="center"/>
          </w:tcPr>
          <w:p w:rsidR="009E30F7" w:rsidRPr="00447F89" w:rsidRDefault="009E30F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993" w:type="dxa"/>
            <w:vAlign w:val="center"/>
          </w:tcPr>
          <w:p w:rsidR="009E30F7" w:rsidRPr="00447F89" w:rsidRDefault="009E30F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0" w:type="dxa"/>
            <w:vAlign w:val="center"/>
          </w:tcPr>
          <w:p w:rsidR="009E30F7" w:rsidRPr="00803D60" w:rsidRDefault="009E30F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1" w:type="dxa"/>
            <w:vAlign w:val="center"/>
          </w:tcPr>
          <w:p w:rsidR="009E30F7" w:rsidRPr="00803D60" w:rsidRDefault="009E30F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  <w:vAlign w:val="center"/>
          </w:tcPr>
          <w:p w:rsidR="009E30F7" w:rsidRDefault="009E30F7" w:rsidP="00784D9A">
            <w:pPr>
              <w:jc w:val="center"/>
            </w:pPr>
            <w:r w:rsidRPr="00C5592D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vAlign w:val="center"/>
          </w:tcPr>
          <w:p w:rsidR="009E30F7" w:rsidRDefault="009E30F7" w:rsidP="00784D9A">
            <w:pPr>
              <w:jc w:val="center"/>
            </w:pPr>
            <w:r w:rsidRPr="00C5592D">
              <w:rPr>
                <w:rFonts w:ascii="Times New Roman" w:hAnsi="Times New Roman" w:cs="Times New Roman"/>
              </w:rPr>
              <w:t>9,0</w:t>
            </w:r>
          </w:p>
        </w:tc>
      </w:tr>
      <w:tr w:rsidR="009E30F7" w:rsidRPr="00447F89" w:rsidTr="00803D60">
        <w:tc>
          <w:tcPr>
            <w:tcW w:w="1089" w:type="dxa"/>
            <w:vAlign w:val="center"/>
          </w:tcPr>
          <w:p w:rsidR="009E30F7" w:rsidRDefault="009E30F7" w:rsidP="00784D9A">
            <w:pPr>
              <w:pStyle w:val="a3"/>
              <w:ind w:left="0"/>
              <w:jc w:val="center"/>
            </w:pPr>
            <w:r>
              <w:t>1.2.2.2.</w:t>
            </w:r>
          </w:p>
        </w:tc>
        <w:tc>
          <w:tcPr>
            <w:tcW w:w="2552" w:type="dxa"/>
          </w:tcPr>
          <w:p w:rsidR="009E30F7" w:rsidRPr="00447F89" w:rsidRDefault="009E30F7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5D6B">
              <w:rPr>
                <w:rFonts w:ascii="Times New Roman" w:hAnsi="Times New Roman" w:cs="Times New Roman"/>
                <w:sz w:val="24"/>
                <w:szCs w:val="24"/>
              </w:rPr>
              <w:t>Освобождение площадей от борщевика Сосновского</w:t>
            </w:r>
          </w:p>
        </w:tc>
        <w:tc>
          <w:tcPr>
            <w:tcW w:w="850" w:type="dxa"/>
            <w:vAlign w:val="center"/>
          </w:tcPr>
          <w:p w:rsidR="009E30F7" w:rsidRPr="00447F89" w:rsidRDefault="009E30F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993" w:type="dxa"/>
            <w:vAlign w:val="center"/>
          </w:tcPr>
          <w:p w:rsidR="009E30F7" w:rsidRPr="00447F89" w:rsidRDefault="009E30F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0" w:type="dxa"/>
            <w:vAlign w:val="center"/>
          </w:tcPr>
          <w:p w:rsidR="009E30F7" w:rsidRDefault="009E30F7" w:rsidP="00784D9A">
            <w:pPr>
              <w:jc w:val="center"/>
            </w:pPr>
            <w:r w:rsidRPr="007E5EC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1" w:type="dxa"/>
            <w:vAlign w:val="center"/>
          </w:tcPr>
          <w:p w:rsidR="009E30F7" w:rsidRDefault="009E30F7" w:rsidP="00784D9A">
            <w:pPr>
              <w:jc w:val="center"/>
            </w:pPr>
            <w:r w:rsidRPr="007E5EC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  <w:vAlign w:val="center"/>
          </w:tcPr>
          <w:p w:rsidR="009E30F7" w:rsidRDefault="009E30F7" w:rsidP="00784D9A">
            <w:pPr>
              <w:jc w:val="center"/>
            </w:pPr>
            <w:r w:rsidRPr="007E5EC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vAlign w:val="center"/>
          </w:tcPr>
          <w:p w:rsidR="009E30F7" w:rsidRDefault="009E30F7" w:rsidP="00784D9A">
            <w:pPr>
              <w:jc w:val="center"/>
            </w:pPr>
            <w:r w:rsidRPr="007E5EC5">
              <w:rPr>
                <w:rFonts w:ascii="Times New Roman" w:hAnsi="Times New Roman" w:cs="Times New Roman"/>
              </w:rPr>
              <w:t>9,0</w:t>
            </w:r>
          </w:p>
        </w:tc>
      </w:tr>
      <w:tr w:rsidR="00323A0F" w:rsidRPr="00447F89" w:rsidTr="002D3C7F">
        <w:tc>
          <w:tcPr>
            <w:tcW w:w="1089" w:type="dxa"/>
            <w:vAlign w:val="center"/>
          </w:tcPr>
          <w:p w:rsidR="00323A0F" w:rsidRPr="00447F89" w:rsidRDefault="00323A0F" w:rsidP="00784D9A">
            <w:pPr>
              <w:pStyle w:val="a3"/>
              <w:ind w:left="0"/>
              <w:jc w:val="center"/>
            </w:pPr>
            <w:r>
              <w:t>1.2.3</w:t>
            </w:r>
            <w:r w:rsidRPr="00447F89">
              <w:t>.</w:t>
            </w:r>
          </w:p>
        </w:tc>
        <w:tc>
          <w:tcPr>
            <w:tcW w:w="7938" w:type="dxa"/>
            <w:gridSpan w:val="7"/>
            <w:vAlign w:val="center"/>
          </w:tcPr>
          <w:p w:rsidR="00323A0F" w:rsidRPr="00447F89" w:rsidRDefault="00323A0F" w:rsidP="0078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Задача.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56615E">
              <w:rPr>
                <w:rFonts w:ascii="Times New Roman" w:hAnsi="Times New Roman" w:cs="Times New Roman"/>
              </w:rPr>
              <w:t>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784D9A">
            <w:pPr>
              <w:pStyle w:val="a3"/>
              <w:ind w:left="0"/>
              <w:jc w:val="center"/>
            </w:pPr>
            <w:r>
              <w:t>1.2.3.1.</w:t>
            </w:r>
          </w:p>
        </w:tc>
        <w:tc>
          <w:tcPr>
            <w:tcW w:w="2552" w:type="dxa"/>
          </w:tcPr>
          <w:p w:rsidR="005246DC" w:rsidRPr="00447F89" w:rsidRDefault="005246DC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1109">
              <w:rPr>
                <w:rFonts w:ascii="Times New Roman" w:hAnsi="Times New Roman" w:cs="Times New Roman"/>
                <w:sz w:val="24"/>
                <w:szCs w:val="24"/>
              </w:rPr>
              <w:t>Количество опубликованных информационных материалов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5246DC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21681" w:rsidRPr="00447F89" w:rsidTr="002D3C7F">
        <w:tc>
          <w:tcPr>
            <w:tcW w:w="1089" w:type="dxa"/>
            <w:vAlign w:val="center"/>
          </w:tcPr>
          <w:p w:rsidR="00D21681" w:rsidRPr="00447F89" w:rsidRDefault="00D21681" w:rsidP="00784D9A">
            <w:pPr>
              <w:pStyle w:val="a3"/>
              <w:ind w:left="0"/>
              <w:jc w:val="center"/>
            </w:pPr>
            <w:r w:rsidRPr="00447F89">
              <w:t>1.3.</w:t>
            </w:r>
          </w:p>
        </w:tc>
        <w:tc>
          <w:tcPr>
            <w:tcW w:w="7938" w:type="dxa"/>
            <w:gridSpan w:val="7"/>
            <w:vAlign w:val="center"/>
          </w:tcPr>
          <w:p w:rsidR="00D21681" w:rsidRPr="00447F89" w:rsidRDefault="00D21681" w:rsidP="0078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1.3. Развитие коммунальной инфраструктуры на территории </w:t>
            </w:r>
            <w:proofErr w:type="spellStart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D21681" w:rsidRPr="00447F89" w:rsidTr="002D3C7F">
        <w:tc>
          <w:tcPr>
            <w:tcW w:w="1089" w:type="dxa"/>
            <w:vAlign w:val="center"/>
          </w:tcPr>
          <w:p w:rsidR="00D21681" w:rsidRPr="00447F89" w:rsidRDefault="00D21681" w:rsidP="00784D9A">
            <w:pPr>
              <w:pStyle w:val="a3"/>
              <w:ind w:left="0"/>
              <w:jc w:val="center"/>
            </w:pPr>
            <w:r w:rsidRPr="00447F89">
              <w:t>1.3.1.</w:t>
            </w:r>
          </w:p>
        </w:tc>
        <w:tc>
          <w:tcPr>
            <w:tcW w:w="7938" w:type="dxa"/>
            <w:gridSpan w:val="7"/>
            <w:vAlign w:val="center"/>
          </w:tcPr>
          <w:p w:rsidR="00D21681" w:rsidRPr="00447F89" w:rsidRDefault="00D21681" w:rsidP="0078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Улучшение обеспечения водоснабжением и водоотведением населения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1.3.1.1.</w:t>
            </w:r>
          </w:p>
        </w:tc>
        <w:tc>
          <w:tcPr>
            <w:tcW w:w="2552" w:type="dxa"/>
          </w:tcPr>
          <w:p w:rsidR="005246DC" w:rsidRPr="00447F89" w:rsidRDefault="005246DC" w:rsidP="00784D9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5246DC" w:rsidRPr="00447F89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5246DC" w:rsidRPr="00447F89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5246DC" w:rsidRPr="00447F89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71902" w:rsidRPr="00447F89" w:rsidTr="002D3C7F">
        <w:tc>
          <w:tcPr>
            <w:tcW w:w="1089" w:type="dxa"/>
            <w:vAlign w:val="center"/>
          </w:tcPr>
          <w:p w:rsidR="00571902" w:rsidRPr="00447F89" w:rsidRDefault="00571902" w:rsidP="00784D9A">
            <w:pPr>
              <w:pStyle w:val="a3"/>
              <w:ind w:left="0"/>
              <w:jc w:val="center"/>
            </w:pPr>
            <w:r w:rsidRPr="00447F89">
              <w:t>1.3.1.2.</w:t>
            </w:r>
          </w:p>
        </w:tc>
        <w:tc>
          <w:tcPr>
            <w:tcW w:w="2552" w:type="dxa"/>
          </w:tcPr>
          <w:p w:rsidR="00571902" w:rsidRPr="00447F89" w:rsidRDefault="00571902" w:rsidP="00784D9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локально-сметных расчетов</w:t>
            </w:r>
          </w:p>
        </w:tc>
        <w:tc>
          <w:tcPr>
            <w:tcW w:w="850" w:type="dxa"/>
            <w:vAlign w:val="center"/>
          </w:tcPr>
          <w:p w:rsidR="00571902" w:rsidRPr="00447F89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571902" w:rsidRPr="00571902" w:rsidRDefault="00571902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571902" w:rsidRPr="00571902" w:rsidRDefault="00803D60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571902" w:rsidRPr="00571902" w:rsidRDefault="00571902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571902" w:rsidRPr="00571902" w:rsidRDefault="00571902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71902" w:rsidRPr="00571902" w:rsidRDefault="00571902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1.3.1.3.</w:t>
            </w:r>
          </w:p>
        </w:tc>
        <w:tc>
          <w:tcPr>
            <w:tcW w:w="2552" w:type="dxa"/>
          </w:tcPr>
          <w:p w:rsidR="005246DC" w:rsidRDefault="005246DC" w:rsidP="00784D9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Pr="00571902" w:rsidRDefault="00571902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571902" w:rsidRDefault="005246DC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571902" w:rsidRDefault="005246DC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571902" w:rsidRDefault="00571902" w:rsidP="00784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9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3E5C47" w:rsidP="00784D9A">
            <w:pPr>
              <w:pStyle w:val="a3"/>
              <w:ind w:left="0"/>
              <w:jc w:val="center"/>
            </w:pPr>
            <w:r>
              <w:lastRenderedPageBreak/>
              <w:t>1.3.1.4</w:t>
            </w:r>
            <w:r w:rsidR="005246DC">
              <w:t>.</w:t>
            </w:r>
          </w:p>
        </w:tc>
        <w:tc>
          <w:tcPr>
            <w:tcW w:w="2552" w:type="dxa"/>
          </w:tcPr>
          <w:p w:rsidR="005246DC" w:rsidRPr="00E44298" w:rsidRDefault="005246DC" w:rsidP="00784D9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Pr="002A10A1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2A10A1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5246DC" w:rsidRPr="002A10A1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246DC" w:rsidRPr="002A10A1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2A10A1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5C47" w:rsidRPr="00447F89" w:rsidTr="00407AF3">
        <w:tc>
          <w:tcPr>
            <w:tcW w:w="1089" w:type="dxa"/>
            <w:vAlign w:val="center"/>
          </w:tcPr>
          <w:p w:rsidR="003E5C47" w:rsidRPr="00447F89" w:rsidRDefault="003E5C47" w:rsidP="00784D9A">
            <w:pPr>
              <w:pStyle w:val="a3"/>
              <w:ind w:left="0"/>
              <w:jc w:val="center"/>
            </w:pPr>
            <w:r>
              <w:t>1.3.1.5.</w:t>
            </w:r>
          </w:p>
        </w:tc>
        <w:tc>
          <w:tcPr>
            <w:tcW w:w="2552" w:type="dxa"/>
          </w:tcPr>
          <w:p w:rsidR="003E5C47" w:rsidRPr="00E44298" w:rsidRDefault="003E5C47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установленных систем водоочистки</w:t>
            </w:r>
          </w:p>
        </w:tc>
        <w:tc>
          <w:tcPr>
            <w:tcW w:w="850" w:type="dxa"/>
            <w:vAlign w:val="center"/>
          </w:tcPr>
          <w:p w:rsidR="003E5C47" w:rsidRPr="00E44298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3E5C47" w:rsidRPr="00E44298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E5C47" w:rsidRPr="00803D60" w:rsidRDefault="00803D60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3E5C47" w:rsidRPr="00803D60" w:rsidRDefault="00803D60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03D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3E5C47" w:rsidRPr="00E44298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E5C47" w:rsidRPr="00E44298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5C47" w:rsidRPr="00447F89" w:rsidTr="00407AF3">
        <w:tc>
          <w:tcPr>
            <w:tcW w:w="1089" w:type="dxa"/>
            <w:vAlign w:val="center"/>
          </w:tcPr>
          <w:p w:rsidR="003E5C47" w:rsidRDefault="003E5C47" w:rsidP="00784D9A">
            <w:pPr>
              <w:pStyle w:val="a3"/>
              <w:ind w:left="0"/>
              <w:jc w:val="center"/>
            </w:pPr>
            <w:r>
              <w:t>1.3.1.6.</w:t>
            </w:r>
          </w:p>
        </w:tc>
        <w:tc>
          <w:tcPr>
            <w:tcW w:w="2552" w:type="dxa"/>
          </w:tcPr>
          <w:p w:rsidR="003E5C47" w:rsidRPr="00E44298" w:rsidRDefault="003E5C47" w:rsidP="00784D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5C47">
              <w:rPr>
                <w:rFonts w:ascii="Times New Roman" w:hAnsi="Times New Roman" w:cs="Times New Roman"/>
              </w:rPr>
              <w:t>Количество разработанных схем и программ</w:t>
            </w:r>
          </w:p>
        </w:tc>
        <w:tc>
          <w:tcPr>
            <w:tcW w:w="850" w:type="dxa"/>
            <w:vAlign w:val="center"/>
          </w:tcPr>
          <w:p w:rsidR="003E5C47" w:rsidRPr="00E44298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3E5C47" w:rsidRPr="00E44298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E5C47" w:rsidRPr="003E5C47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E5C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3E5C47" w:rsidRPr="003E5C47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E5C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3E5C47" w:rsidRPr="003E5C47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E5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E5C47" w:rsidRPr="00E44298" w:rsidRDefault="003E5C47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1681" w:rsidRPr="00447F89" w:rsidTr="002D3C7F">
        <w:tc>
          <w:tcPr>
            <w:tcW w:w="1089" w:type="dxa"/>
            <w:vAlign w:val="center"/>
          </w:tcPr>
          <w:p w:rsidR="00D21681" w:rsidRPr="00447F89" w:rsidRDefault="00D21681" w:rsidP="00784D9A">
            <w:pPr>
              <w:pStyle w:val="a3"/>
              <w:ind w:left="0"/>
              <w:jc w:val="center"/>
            </w:pPr>
            <w:r w:rsidRPr="00447F89">
              <w:t>1.3.2.</w:t>
            </w:r>
          </w:p>
        </w:tc>
        <w:tc>
          <w:tcPr>
            <w:tcW w:w="7938" w:type="dxa"/>
            <w:gridSpan w:val="7"/>
          </w:tcPr>
          <w:p w:rsidR="00D21681" w:rsidRPr="00447F89" w:rsidRDefault="00D21681" w:rsidP="00784D9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Развитие </w:t>
            </w:r>
            <w:r>
              <w:rPr>
                <w:rFonts w:ascii="Times New Roman" w:hAnsi="Times New Roman" w:cs="Times New Roman"/>
              </w:rPr>
              <w:t xml:space="preserve">газификации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 w:rsidRPr="00447F89">
              <w:t>1.3.2.1</w:t>
            </w:r>
          </w:p>
        </w:tc>
        <w:tc>
          <w:tcPr>
            <w:tcW w:w="2552" w:type="dxa"/>
          </w:tcPr>
          <w:p w:rsidR="005246DC" w:rsidRPr="00447F89" w:rsidRDefault="005246DC" w:rsidP="00784D9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Доля муниципальных газопроводов, находящихся на обслуживании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5246DC" w:rsidRPr="00571902" w:rsidRDefault="00571902" w:rsidP="00784D9A">
            <w:pPr>
              <w:jc w:val="center"/>
              <w:rPr>
                <w:rFonts w:ascii="Times New Roman" w:hAnsi="Times New Roman" w:cs="Times New Roman"/>
              </w:rPr>
            </w:pPr>
            <w:r w:rsidRPr="00571902">
              <w:rPr>
                <w:rFonts w:ascii="Times New Roman" w:hAnsi="Times New Roman" w:cs="Times New Roman"/>
              </w:rPr>
              <w:t>100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1.3.2.2.</w:t>
            </w:r>
          </w:p>
        </w:tc>
        <w:tc>
          <w:tcPr>
            <w:tcW w:w="2552" w:type="dxa"/>
          </w:tcPr>
          <w:p w:rsidR="005246DC" w:rsidRDefault="005246DC" w:rsidP="00784D9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1E64FE" w:rsidRDefault="005246DC" w:rsidP="0078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1E64FE" w:rsidRDefault="00571902" w:rsidP="0078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784D9A">
            <w:pPr>
              <w:pStyle w:val="a3"/>
              <w:ind w:left="0"/>
              <w:jc w:val="center"/>
            </w:pPr>
            <w:r>
              <w:t>1.3.2.3.</w:t>
            </w:r>
          </w:p>
        </w:tc>
        <w:tc>
          <w:tcPr>
            <w:tcW w:w="2552" w:type="dxa"/>
          </w:tcPr>
          <w:p w:rsidR="005246DC" w:rsidRDefault="005246DC" w:rsidP="00784D9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подготовительных работ по пуску газа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1E64FE" w:rsidRDefault="005246DC" w:rsidP="0078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1E64FE" w:rsidRDefault="00571902" w:rsidP="0078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1.3.2.4</w:t>
            </w:r>
            <w:r w:rsidRPr="00447F89">
              <w:t>.</w:t>
            </w:r>
          </w:p>
        </w:tc>
        <w:tc>
          <w:tcPr>
            <w:tcW w:w="2552" w:type="dxa"/>
          </w:tcPr>
          <w:p w:rsidR="005246DC" w:rsidRPr="00447F89" w:rsidRDefault="005246DC" w:rsidP="00784D9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разработанных проектов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447F89" w:rsidRDefault="00803D60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5246DC" w:rsidRPr="00447F89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1902" w:rsidRPr="00447F89" w:rsidTr="002D3C7F">
        <w:tc>
          <w:tcPr>
            <w:tcW w:w="1089" w:type="dxa"/>
            <w:vAlign w:val="center"/>
          </w:tcPr>
          <w:p w:rsidR="00571902" w:rsidRDefault="00571902" w:rsidP="00784D9A">
            <w:pPr>
              <w:pStyle w:val="a3"/>
              <w:ind w:left="0"/>
              <w:jc w:val="center"/>
            </w:pPr>
            <w:r>
              <w:t>1.3.2.5.</w:t>
            </w:r>
          </w:p>
        </w:tc>
        <w:tc>
          <w:tcPr>
            <w:tcW w:w="2552" w:type="dxa"/>
          </w:tcPr>
          <w:p w:rsidR="00571902" w:rsidRPr="00447F89" w:rsidRDefault="00571902" w:rsidP="00784D9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построенных </w:t>
            </w:r>
            <w:proofErr w:type="spellStart"/>
            <w:r>
              <w:rPr>
                <w:rFonts w:ascii="Times New Roman" w:hAnsi="Times New Roman" w:cs="Times New Roman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</w:rPr>
              <w:t>-модульных котельных</w:t>
            </w:r>
          </w:p>
        </w:tc>
        <w:tc>
          <w:tcPr>
            <w:tcW w:w="850" w:type="dxa"/>
            <w:vAlign w:val="center"/>
          </w:tcPr>
          <w:p w:rsidR="00571902" w:rsidRPr="00447F89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3" w:type="dxa"/>
            <w:vAlign w:val="center"/>
          </w:tcPr>
          <w:p w:rsidR="00571902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71902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71902" w:rsidRPr="00447F89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71902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71902" w:rsidRPr="00447F89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1681" w:rsidRPr="00447F89" w:rsidTr="002D3C7F">
        <w:tc>
          <w:tcPr>
            <w:tcW w:w="1089" w:type="dxa"/>
            <w:vAlign w:val="center"/>
          </w:tcPr>
          <w:p w:rsidR="00D21681" w:rsidRPr="00447F89" w:rsidRDefault="00D21681" w:rsidP="00784D9A">
            <w:pPr>
              <w:pStyle w:val="a3"/>
              <w:ind w:left="0"/>
              <w:jc w:val="center"/>
            </w:pPr>
            <w:r>
              <w:t>1.3.3</w:t>
            </w:r>
            <w:r w:rsidRPr="00447F89">
              <w:t>.</w:t>
            </w:r>
          </w:p>
        </w:tc>
        <w:tc>
          <w:tcPr>
            <w:tcW w:w="7938" w:type="dxa"/>
            <w:gridSpan w:val="7"/>
          </w:tcPr>
          <w:p w:rsidR="00D21681" w:rsidRPr="00447F89" w:rsidRDefault="00D21681" w:rsidP="00784D9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Развитие </w:t>
            </w:r>
            <w:r>
              <w:rPr>
                <w:rFonts w:ascii="Times New Roman" w:hAnsi="Times New Roman" w:cs="Times New Roman"/>
              </w:rPr>
              <w:t xml:space="preserve">систем теплоснабжения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784D9A">
            <w:pPr>
              <w:pStyle w:val="a3"/>
              <w:ind w:left="0"/>
              <w:jc w:val="center"/>
            </w:pPr>
            <w:r>
              <w:t>1.3.3</w:t>
            </w:r>
            <w:r w:rsidRPr="00447F89">
              <w:t>.1</w:t>
            </w:r>
          </w:p>
        </w:tc>
        <w:tc>
          <w:tcPr>
            <w:tcW w:w="2552" w:type="dxa"/>
          </w:tcPr>
          <w:p w:rsidR="005246DC" w:rsidRPr="00447F89" w:rsidRDefault="005246DC" w:rsidP="00784D9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447F89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447F89" w:rsidRDefault="00571902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BE5232" w:rsidRDefault="005246DC" w:rsidP="00784D9A">
            <w:pPr>
              <w:jc w:val="center"/>
              <w:rPr>
                <w:rFonts w:ascii="Times New Roman" w:hAnsi="Times New Roman" w:cs="Times New Roman"/>
              </w:rPr>
            </w:pPr>
            <w:r w:rsidRPr="00BE5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BE5232" w:rsidRDefault="00571902" w:rsidP="0078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784D9A">
            <w:pPr>
              <w:pStyle w:val="a3"/>
              <w:ind w:left="0"/>
              <w:jc w:val="center"/>
            </w:pPr>
            <w:r>
              <w:t>1.3.3.</w:t>
            </w:r>
            <w:r w:rsidR="00571902">
              <w:t>2</w:t>
            </w:r>
            <w:r>
              <w:t>.</w:t>
            </w:r>
          </w:p>
        </w:tc>
        <w:tc>
          <w:tcPr>
            <w:tcW w:w="2552" w:type="dxa"/>
          </w:tcPr>
          <w:p w:rsidR="005246DC" w:rsidRDefault="005246DC" w:rsidP="00784D9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установленных котлов</w:t>
            </w:r>
          </w:p>
        </w:tc>
        <w:tc>
          <w:tcPr>
            <w:tcW w:w="850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784D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BE5232" w:rsidRDefault="005246DC" w:rsidP="0078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BE5232" w:rsidRDefault="00571902" w:rsidP="0078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447F89" w:rsidRDefault="00447F89" w:rsidP="00784D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sectPr w:rsidR="00447F89" w:rsidSect="00C833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A7E" w:rsidRDefault="009B7A7E" w:rsidP="003941C9">
      <w:pPr>
        <w:spacing w:after="0" w:line="240" w:lineRule="auto"/>
      </w:pPr>
      <w:r>
        <w:separator/>
      </w:r>
    </w:p>
  </w:endnote>
  <w:endnote w:type="continuationSeparator" w:id="0">
    <w:p w:rsidR="009B7A7E" w:rsidRDefault="009B7A7E" w:rsidP="0039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A7E" w:rsidRDefault="009B7A7E" w:rsidP="003941C9">
      <w:pPr>
        <w:spacing w:after="0" w:line="240" w:lineRule="auto"/>
      </w:pPr>
      <w:r>
        <w:separator/>
      </w:r>
    </w:p>
  </w:footnote>
  <w:footnote w:type="continuationSeparator" w:id="0">
    <w:p w:rsidR="009B7A7E" w:rsidRDefault="009B7A7E" w:rsidP="00394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A636E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A4800C8"/>
    <w:multiLevelType w:val="multilevel"/>
    <w:tmpl w:val="55667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E700C"/>
    <w:multiLevelType w:val="hybridMultilevel"/>
    <w:tmpl w:val="2278C3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5764D0"/>
    <w:multiLevelType w:val="multilevel"/>
    <w:tmpl w:val="A5D8C5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37182"/>
    <w:multiLevelType w:val="multilevel"/>
    <w:tmpl w:val="A6269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6E9"/>
    <w:rsid w:val="00000448"/>
    <w:rsid w:val="000035F6"/>
    <w:rsid w:val="00010F15"/>
    <w:rsid w:val="0001147C"/>
    <w:rsid w:val="00031D83"/>
    <w:rsid w:val="000338A9"/>
    <w:rsid w:val="0006287A"/>
    <w:rsid w:val="000759CB"/>
    <w:rsid w:val="0008200E"/>
    <w:rsid w:val="00083E8B"/>
    <w:rsid w:val="000845EA"/>
    <w:rsid w:val="00092C1C"/>
    <w:rsid w:val="000B1327"/>
    <w:rsid w:val="000B344D"/>
    <w:rsid w:val="000B51EB"/>
    <w:rsid w:val="000C5CA3"/>
    <w:rsid w:val="000D4FB5"/>
    <w:rsid w:val="000D5ED3"/>
    <w:rsid w:val="000D5F98"/>
    <w:rsid w:val="001034BB"/>
    <w:rsid w:val="00104D7B"/>
    <w:rsid w:val="0010676C"/>
    <w:rsid w:val="001109C1"/>
    <w:rsid w:val="00113CCE"/>
    <w:rsid w:val="001171C1"/>
    <w:rsid w:val="00133F79"/>
    <w:rsid w:val="00134A59"/>
    <w:rsid w:val="00156CFA"/>
    <w:rsid w:val="00162A3A"/>
    <w:rsid w:val="00163FE5"/>
    <w:rsid w:val="00172AA1"/>
    <w:rsid w:val="00176F81"/>
    <w:rsid w:val="00181422"/>
    <w:rsid w:val="0018699C"/>
    <w:rsid w:val="00187A59"/>
    <w:rsid w:val="001A32C4"/>
    <w:rsid w:val="001B01C1"/>
    <w:rsid w:val="001B1CAD"/>
    <w:rsid w:val="001C1BB1"/>
    <w:rsid w:val="001C51C0"/>
    <w:rsid w:val="001D0C6D"/>
    <w:rsid w:val="001D1D5B"/>
    <w:rsid w:val="001D2300"/>
    <w:rsid w:val="001D4268"/>
    <w:rsid w:val="001D42C3"/>
    <w:rsid w:val="001E33B0"/>
    <w:rsid w:val="001E37C8"/>
    <w:rsid w:val="001E5294"/>
    <w:rsid w:val="00200B94"/>
    <w:rsid w:val="0021269B"/>
    <w:rsid w:val="00212F6C"/>
    <w:rsid w:val="00213A96"/>
    <w:rsid w:val="00213D3D"/>
    <w:rsid w:val="00220844"/>
    <w:rsid w:val="00226129"/>
    <w:rsid w:val="00226E3B"/>
    <w:rsid w:val="00226E40"/>
    <w:rsid w:val="002376C3"/>
    <w:rsid w:val="00237948"/>
    <w:rsid w:val="00247966"/>
    <w:rsid w:val="00251F3B"/>
    <w:rsid w:val="00254E91"/>
    <w:rsid w:val="00270DAB"/>
    <w:rsid w:val="00273BF0"/>
    <w:rsid w:val="00273D65"/>
    <w:rsid w:val="002741B5"/>
    <w:rsid w:val="00290975"/>
    <w:rsid w:val="0029622A"/>
    <w:rsid w:val="002A10A1"/>
    <w:rsid w:val="002A39BB"/>
    <w:rsid w:val="002A4404"/>
    <w:rsid w:val="002A540E"/>
    <w:rsid w:val="002A7D14"/>
    <w:rsid w:val="002B134D"/>
    <w:rsid w:val="002D3C7F"/>
    <w:rsid w:val="002D585E"/>
    <w:rsid w:val="002D7899"/>
    <w:rsid w:val="002E206C"/>
    <w:rsid w:val="002E6214"/>
    <w:rsid w:val="00314E09"/>
    <w:rsid w:val="0032128E"/>
    <w:rsid w:val="00323A0F"/>
    <w:rsid w:val="0033427E"/>
    <w:rsid w:val="003418E7"/>
    <w:rsid w:val="003443EF"/>
    <w:rsid w:val="00346AEC"/>
    <w:rsid w:val="00350DBB"/>
    <w:rsid w:val="00364BBA"/>
    <w:rsid w:val="00367132"/>
    <w:rsid w:val="00371AB7"/>
    <w:rsid w:val="003764CD"/>
    <w:rsid w:val="003765E5"/>
    <w:rsid w:val="003941C9"/>
    <w:rsid w:val="003B2451"/>
    <w:rsid w:val="003B3A4B"/>
    <w:rsid w:val="003B3B76"/>
    <w:rsid w:val="003B4376"/>
    <w:rsid w:val="003B625E"/>
    <w:rsid w:val="003C327B"/>
    <w:rsid w:val="003C4F34"/>
    <w:rsid w:val="003E1332"/>
    <w:rsid w:val="003E5C47"/>
    <w:rsid w:val="003F6192"/>
    <w:rsid w:val="003F6335"/>
    <w:rsid w:val="0040797D"/>
    <w:rsid w:val="00407AF3"/>
    <w:rsid w:val="00410866"/>
    <w:rsid w:val="0041404D"/>
    <w:rsid w:val="00420D7B"/>
    <w:rsid w:val="00447F89"/>
    <w:rsid w:val="0045310A"/>
    <w:rsid w:val="0045546C"/>
    <w:rsid w:val="00470835"/>
    <w:rsid w:val="004729DB"/>
    <w:rsid w:val="00473476"/>
    <w:rsid w:val="00476D8C"/>
    <w:rsid w:val="004770FA"/>
    <w:rsid w:val="00483825"/>
    <w:rsid w:val="00484578"/>
    <w:rsid w:val="00496C6B"/>
    <w:rsid w:val="004A26A9"/>
    <w:rsid w:val="004B44EF"/>
    <w:rsid w:val="004C46CD"/>
    <w:rsid w:val="004C7ECF"/>
    <w:rsid w:val="004E08D0"/>
    <w:rsid w:val="004E093B"/>
    <w:rsid w:val="004F1236"/>
    <w:rsid w:val="004F1954"/>
    <w:rsid w:val="004F380F"/>
    <w:rsid w:val="004F4ED4"/>
    <w:rsid w:val="00506FC1"/>
    <w:rsid w:val="00512BEF"/>
    <w:rsid w:val="00521904"/>
    <w:rsid w:val="005246DC"/>
    <w:rsid w:val="00527768"/>
    <w:rsid w:val="00527E39"/>
    <w:rsid w:val="00535026"/>
    <w:rsid w:val="005523F6"/>
    <w:rsid w:val="005556DA"/>
    <w:rsid w:val="005571BF"/>
    <w:rsid w:val="00557CFF"/>
    <w:rsid w:val="0056615E"/>
    <w:rsid w:val="00570DA8"/>
    <w:rsid w:val="00571902"/>
    <w:rsid w:val="00571EA1"/>
    <w:rsid w:val="005727A1"/>
    <w:rsid w:val="00572C03"/>
    <w:rsid w:val="00585AA8"/>
    <w:rsid w:val="0059023E"/>
    <w:rsid w:val="0059171F"/>
    <w:rsid w:val="005A5F2F"/>
    <w:rsid w:val="005B25F8"/>
    <w:rsid w:val="005C0CFE"/>
    <w:rsid w:val="005C15BB"/>
    <w:rsid w:val="005E1457"/>
    <w:rsid w:val="005F0C7E"/>
    <w:rsid w:val="005F20AC"/>
    <w:rsid w:val="00601529"/>
    <w:rsid w:val="006130F3"/>
    <w:rsid w:val="00615218"/>
    <w:rsid w:val="006216E9"/>
    <w:rsid w:val="00622F92"/>
    <w:rsid w:val="00624946"/>
    <w:rsid w:val="006447FD"/>
    <w:rsid w:val="006620F4"/>
    <w:rsid w:val="00663AE4"/>
    <w:rsid w:val="00665A16"/>
    <w:rsid w:val="00674EEB"/>
    <w:rsid w:val="006A407B"/>
    <w:rsid w:val="006B7434"/>
    <w:rsid w:val="006C0E57"/>
    <w:rsid w:val="006C2B90"/>
    <w:rsid w:val="006D7EF3"/>
    <w:rsid w:val="006F57D8"/>
    <w:rsid w:val="007019C9"/>
    <w:rsid w:val="007075D3"/>
    <w:rsid w:val="00714D82"/>
    <w:rsid w:val="007152F2"/>
    <w:rsid w:val="007178FC"/>
    <w:rsid w:val="00727947"/>
    <w:rsid w:val="00741BDA"/>
    <w:rsid w:val="00752672"/>
    <w:rsid w:val="0076079E"/>
    <w:rsid w:val="00763B6E"/>
    <w:rsid w:val="00767C19"/>
    <w:rsid w:val="00773B66"/>
    <w:rsid w:val="007807AF"/>
    <w:rsid w:val="00784D9A"/>
    <w:rsid w:val="007960F8"/>
    <w:rsid w:val="00796DD0"/>
    <w:rsid w:val="007977C5"/>
    <w:rsid w:val="007A04F2"/>
    <w:rsid w:val="007A2F13"/>
    <w:rsid w:val="007A2FBD"/>
    <w:rsid w:val="007A449D"/>
    <w:rsid w:val="007C128A"/>
    <w:rsid w:val="007C21E8"/>
    <w:rsid w:val="007C2F47"/>
    <w:rsid w:val="007C30DF"/>
    <w:rsid w:val="007C40CF"/>
    <w:rsid w:val="007C78CE"/>
    <w:rsid w:val="007D0D97"/>
    <w:rsid w:val="007D154F"/>
    <w:rsid w:val="007E35BB"/>
    <w:rsid w:val="007F1A15"/>
    <w:rsid w:val="00803D60"/>
    <w:rsid w:val="00811F58"/>
    <w:rsid w:val="00812288"/>
    <w:rsid w:val="00824028"/>
    <w:rsid w:val="008272B9"/>
    <w:rsid w:val="0082767C"/>
    <w:rsid w:val="00830572"/>
    <w:rsid w:val="00830F63"/>
    <w:rsid w:val="00832734"/>
    <w:rsid w:val="00844DEE"/>
    <w:rsid w:val="00845071"/>
    <w:rsid w:val="00845150"/>
    <w:rsid w:val="00854314"/>
    <w:rsid w:val="00857690"/>
    <w:rsid w:val="00862778"/>
    <w:rsid w:val="00885465"/>
    <w:rsid w:val="008A1302"/>
    <w:rsid w:val="008A2C5A"/>
    <w:rsid w:val="008B0F01"/>
    <w:rsid w:val="008B2C3A"/>
    <w:rsid w:val="008C21C7"/>
    <w:rsid w:val="008C3733"/>
    <w:rsid w:val="008D38FC"/>
    <w:rsid w:val="008D3A92"/>
    <w:rsid w:val="008E3E07"/>
    <w:rsid w:val="008F1DF6"/>
    <w:rsid w:val="00906734"/>
    <w:rsid w:val="00913115"/>
    <w:rsid w:val="00916A45"/>
    <w:rsid w:val="00926249"/>
    <w:rsid w:val="009351B8"/>
    <w:rsid w:val="009371D0"/>
    <w:rsid w:val="0095107F"/>
    <w:rsid w:val="009571DA"/>
    <w:rsid w:val="00961B33"/>
    <w:rsid w:val="0096249C"/>
    <w:rsid w:val="00966316"/>
    <w:rsid w:val="009675DC"/>
    <w:rsid w:val="0097521D"/>
    <w:rsid w:val="00975E1B"/>
    <w:rsid w:val="009877E4"/>
    <w:rsid w:val="00990178"/>
    <w:rsid w:val="00993DB3"/>
    <w:rsid w:val="009967A0"/>
    <w:rsid w:val="009A055D"/>
    <w:rsid w:val="009B7A7E"/>
    <w:rsid w:val="009C2E11"/>
    <w:rsid w:val="009D2A4A"/>
    <w:rsid w:val="009E085B"/>
    <w:rsid w:val="009E30F7"/>
    <w:rsid w:val="009E4BF5"/>
    <w:rsid w:val="009F761E"/>
    <w:rsid w:val="009F7B63"/>
    <w:rsid w:val="00A0593F"/>
    <w:rsid w:val="00A23888"/>
    <w:rsid w:val="00A24369"/>
    <w:rsid w:val="00A252A3"/>
    <w:rsid w:val="00A27353"/>
    <w:rsid w:val="00A32E95"/>
    <w:rsid w:val="00A3359C"/>
    <w:rsid w:val="00A45E5F"/>
    <w:rsid w:val="00A502D2"/>
    <w:rsid w:val="00A54AA3"/>
    <w:rsid w:val="00A55328"/>
    <w:rsid w:val="00A55642"/>
    <w:rsid w:val="00A55BCD"/>
    <w:rsid w:val="00A62731"/>
    <w:rsid w:val="00A64FF2"/>
    <w:rsid w:val="00A74725"/>
    <w:rsid w:val="00A81432"/>
    <w:rsid w:val="00A92844"/>
    <w:rsid w:val="00AA4BD7"/>
    <w:rsid w:val="00AA65AF"/>
    <w:rsid w:val="00AB752C"/>
    <w:rsid w:val="00AD0DF3"/>
    <w:rsid w:val="00AD24D3"/>
    <w:rsid w:val="00AE5005"/>
    <w:rsid w:val="00AF1816"/>
    <w:rsid w:val="00AF6C0D"/>
    <w:rsid w:val="00AF6C80"/>
    <w:rsid w:val="00AF7FA3"/>
    <w:rsid w:val="00B001C1"/>
    <w:rsid w:val="00B002F5"/>
    <w:rsid w:val="00B06C99"/>
    <w:rsid w:val="00B10741"/>
    <w:rsid w:val="00B119C4"/>
    <w:rsid w:val="00B13926"/>
    <w:rsid w:val="00B14204"/>
    <w:rsid w:val="00B15C00"/>
    <w:rsid w:val="00B20BBF"/>
    <w:rsid w:val="00B27AEE"/>
    <w:rsid w:val="00B32710"/>
    <w:rsid w:val="00B32A84"/>
    <w:rsid w:val="00B47ED6"/>
    <w:rsid w:val="00B54260"/>
    <w:rsid w:val="00B614A0"/>
    <w:rsid w:val="00B77A6B"/>
    <w:rsid w:val="00B84778"/>
    <w:rsid w:val="00B84EB9"/>
    <w:rsid w:val="00B96EF0"/>
    <w:rsid w:val="00BA1BB1"/>
    <w:rsid w:val="00BA7888"/>
    <w:rsid w:val="00BA7EC2"/>
    <w:rsid w:val="00BB4B2C"/>
    <w:rsid w:val="00BB6DC9"/>
    <w:rsid w:val="00BD5D2A"/>
    <w:rsid w:val="00BD70F6"/>
    <w:rsid w:val="00BE05E7"/>
    <w:rsid w:val="00BE5232"/>
    <w:rsid w:val="00BF02BF"/>
    <w:rsid w:val="00BF0C1D"/>
    <w:rsid w:val="00C019D7"/>
    <w:rsid w:val="00C123A6"/>
    <w:rsid w:val="00C2528C"/>
    <w:rsid w:val="00C31DD8"/>
    <w:rsid w:val="00C332C7"/>
    <w:rsid w:val="00C538CD"/>
    <w:rsid w:val="00C54CFA"/>
    <w:rsid w:val="00C55ED7"/>
    <w:rsid w:val="00C6105C"/>
    <w:rsid w:val="00C623A0"/>
    <w:rsid w:val="00C65608"/>
    <w:rsid w:val="00C65E8A"/>
    <w:rsid w:val="00C7630A"/>
    <w:rsid w:val="00C778F8"/>
    <w:rsid w:val="00C83323"/>
    <w:rsid w:val="00C8352C"/>
    <w:rsid w:val="00C90241"/>
    <w:rsid w:val="00C939AE"/>
    <w:rsid w:val="00C93F1D"/>
    <w:rsid w:val="00CA4E66"/>
    <w:rsid w:val="00CB1B23"/>
    <w:rsid w:val="00CB392F"/>
    <w:rsid w:val="00CC2ECA"/>
    <w:rsid w:val="00CC794A"/>
    <w:rsid w:val="00CD05D9"/>
    <w:rsid w:val="00CD1D55"/>
    <w:rsid w:val="00CD3A75"/>
    <w:rsid w:val="00CD64EF"/>
    <w:rsid w:val="00CD752B"/>
    <w:rsid w:val="00CE533E"/>
    <w:rsid w:val="00CF2926"/>
    <w:rsid w:val="00CF5A8F"/>
    <w:rsid w:val="00CF5CFD"/>
    <w:rsid w:val="00D0252D"/>
    <w:rsid w:val="00D21681"/>
    <w:rsid w:val="00D47FB5"/>
    <w:rsid w:val="00D56A68"/>
    <w:rsid w:val="00D63DDF"/>
    <w:rsid w:val="00D63EEB"/>
    <w:rsid w:val="00D72489"/>
    <w:rsid w:val="00D72670"/>
    <w:rsid w:val="00D8010D"/>
    <w:rsid w:val="00D9429B"/>
    <w:rsid w:val="00D95E00"/>
    <w:rsid w:val="00DA04F7"/>
    <w:rsid w:val="00DA37E2"/>
    <w:rsid w:val="00DA51F0"/>
    <w:rsid w:val="00DB593F"/>
    <w:rsid w:val="00DC2051"/>
    <w:rsid w:val="00DC23FE"/>
    <w:rsid w:val="00DD767F"/>
    <w:rsid w:val="00DE01F1"/>
    <w:rsid w:val="00DE7189"/>
    <w:rsid w:val="00DF0DBD"/>
    <w:rsid w:val="00DF0F00"/>
    <w:rsid w:val="00E100BC"/>
    <w:rsid w:val="00E104F4"/>
    <w:rsid w:val="00E106E9"/>
    <w:rsid w:val="00E165DA"/>
    <w:rsid w:val="00E2092A"/>
    <w:rsid w:val="00E313AE"/>
    <w:rsid w:val="00E4336C"/>
    <w:rsid w:val="00E44298"/>
    <w:rsid w:val="00E472DD"/>
    <w:rsid w:val="00E47487"/>
    <w:rsid w:val="00E57EBD"/>
    <w:rsid w:val="00E7045D"/>
    <w:rsid w:val="00E7348F"/>
    <w:rsid w:val="00E73F9C"/>
    <w:rsid w:val="00E8066B"/>
    <w:rsid w:val="00E878BA"/>
    <w:rsid w:val="00E905FE"/>
    <w:rsid w:val="00E93BA2"/>
    <w:rsid w:val="00EA1170"/>
    <w:rsid w:val="00EA5769"/>
    <w:rsid w:val="00EB0C7B"/>
    <w:rsid w:val="00EB0D96"/>
    <w:rsid w:val="00EB2EDF"/>
    <w:rsid w:val="00EB5FF9"/>
    <w:rsid w:val="00ED0868"/>
    <w:rsid w:val="00ED7112"/>
    <w:rsid w:val="00EF2E2C"/>
    <w:rsid w:val="00F0562F"/>
    <w:rsid w:val="00F10AC1"/>
    <w:rsid w:val="00F13B77"/>
    <w:rsid w:val="00F16E2C"/>
    <w:rsid w:val="00F3545F"/>
    <w:rsid w:val="00F43B94"/>
    <w:rsid w:val="00F62AB2"/>
    <w:rsid w:val="00F65CE2"/>
    <w:rsid w:val="00F71F9D"/>
    <w:rsid w:val="00F7511D"/>
    <w:rsid w:val="00F76EB4"/>
    <w:rsid w:val="00F80910"/>
    <w:rsid w:val="00F84C90"/>
    <w:rsid w:val="00F911B9"/>
    <w:rsid w:val="00F9783F"/>
    <w:rsid w:val="00FB2D53"/>
    <w:rsid w:val="00FB74D5"/>
    <w:rsid w:val="00FC1F0B"/>
    <w:rsid w:val="00FE4071"/>
    <w:rsid w:val="00FE4E94"/>
    <w:rsid w:val="00FE71EA"/>
    <w:rsid w:val="00FF063F"/>
    <w:rsid w:val="00FF1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2A39B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39BB"/>
    <w:rPr>
      <w:color w:val="800080"/>
      <w:u w:val="single"/>
    </w:rPr>
  </w:style>
  <w:style w:type="paragraph" w:customStyle="1" w:styleId="font5">
    <w:name w:val="font5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39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A3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A39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A39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A39B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A39B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A39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A39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0">
    <w:name w:val="xl14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1">
    <w:name w:val="xl151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2">
    <w:name w:val="xl15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3">
    <w:name w:val="xl15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2">
    <w:name w:val="xl16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3">
    <w:name w:val="xl16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4">
    <w:name w:val="xl16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5">
    <w:name w:val="xl16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6">
    <w:name w:val="xl16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7">
    <w:name w:val="xl1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0">
    <w:name w:val="xl170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3">
    <w:name w:val="xl17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4">
    <w:name w:val="xl17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99">
    <w:name w:val="xl19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0">
    <w:name w:val="xl20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4">
    <w:name w:val="xl21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2A39B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39BB"/>
    <w:rPr>
      <w:color w:val="800080"/>
      <w:u w:val="single"/>
    </w:rPr>
  </w:style>
  <w:style w:type="paragraph" w:customStyle="1" w:styleId="font5">
    <w:name w:val="font5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39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A3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A39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A39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A39B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A39B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A39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A39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0">
    <w:name w:val="xl14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1">
    <w:name w:val="xl151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2">
    <w:name w:val="xl15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3">
    <w:name w:val="xl15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2">
    <w:name w:val="xl16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3">
    <w:name w:val="xl16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4">
    <w:name w:val="xl16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5">
    <w:name w:val="xl16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6">
    <w:name w:val="xl16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7">
    <w:name w:val="xl1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0">
    <w:name w:val="xl170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3">
    <w:name w:val="xl17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4">
    <w:name w:val="xl17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99">
    <w:name w:val="xl19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0">
    <w:name w:val="xl20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4">
    <w:name w:val="xl21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8385-C225-46B5-A35F-66501F8D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32</Pages>
  <Words>7011</Words>
  <Characters>39963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245</cp:revision>
  <cp:lastPrinted>2025-10-07T10:23:00Z</cp:lastPrinted>
  <dcterms:created xsi:type="dcterms:W3CDTF">2020-11-26T14:57:00Z</dcterms:created>
  <dcterms:modified xsi:type="dcterms:W3CDTF">2025-10-07T10:23:00Z</dcterms:modified>
</cp:coreProperties>
</file>