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DE" w:rsidRDefault="006D56DE" w:rsidP="00B30F35">
      <w:pPr>
        <w:pStyle w:val="2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152C" w:rsidRPr="001C152C" w:rsidRDefault="001C152C" w:rsidP="001C15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152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57.75pt;visibility:visible;mso-wrap-style:square">
            <v:imagedata r:id="rId8" o:title=""/>
          </v:shape>
        </w:pict>
      </w:r>
    </w:p>
    <w:p w:rsidR="001C152C" w:rsidRPr="001C152C" w:rsidRDefault="001C152C" w:rsidP="001C15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52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1C152C" w:rsidRPr="001C152C" w:rsidRDefault="001C152C" w:rsidP="001C15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52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C152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C152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1C152C" w:rsidRPr="001C152C" w:rsidRDefault="001C152C" w:rsidP="001C15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152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6D56DE" w:rsidRDefault="006D56DE" w:rsidP="00B30F35">
      <w:pPr>
        <w:pStyle w:val="2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D56DE" w:rsidRDefault="001C152C" w:rsidP="00B30F35">
      <w:pPr>
        <w:pStyle w:val="2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06.</w:t>
      </w:r>
      <w:r w:rsidR="00B40451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="00F84189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="006D56D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="00F8418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F8418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D56D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267</w:t>
      </w:r>
    </w:p>
    <w:p w:rsidR="006D56DE" w:rsidRDefault="006D56DE" w:rsidP="00DB1007">
      <w:pPr>
        <w:pStyle w:val="2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79"/>
        <w:gridCol w:w="3968"/>
      </w:tblGrid>
      <w:tr w:rsidR="006D56DE" w:rsidTr="001C152C">
        <w:tc>
          <w:tcPr>
            <w:tcW w:w="5279" w:type="dxa"/>
          </w:tcPr>
          <w:p w:rsidR="006D56DE" w:rsidRPr="00772404" w:rsidRDefault="00F84189" w:rsidP="001C152C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в План мероприятий реализации Стратегии государственной антинаркотической политики в Российской Федерации на период до 2030 г.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муниципальном округе Пермского края</w:t>
            </w:r>
          </w:p>
        </w:tc>
        <w:tc>
          <w:tcPr>
            <w:tcW w:w="3968" w:type="dxa"/>
          </w:tcPr>
          <w:p w:rsidR="006D56DE" w:rsidRPr="00772404" w:rsidRDefault="006D56DE" w:rsidP="00772404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84189" w:rsidRDefault="006D56DE" w:rsidP="00EE7E6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  <w:r>
        <w:tab/>
      </w:r>
    </w:p>
    <w:p w:rsidR="00F84189" w:rsidRPr="00A95D08" w:rsidRDefault="00F84189" w:rsidP="001C152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95D08">
        <w:rPr>
          <w:sz w:val="28"/>
          <w:szCs w:val="28"/>
        </w:rPr>
        <w:t xml:space="preserve">В целях определения конкретных мер по реализации Стратегии государственной  антинаркотической политики Российской Федерации  и </w:t>
      </w:r>
      <w:proofErr w:type="gramStart"/>
      <w:r w:rsidRPr="00A95D08">
        <w:rPr>
          <w:sz w:val="28"/>
          <w:szCs w:val="28"/>
        </w:rPr>
        <w:t>во</w:t>
      </w:r>
      <w:proofErr w:type="gramEnd"/>
      <w:r w:rsidRPr="00A95D08">
        <w:rPr>
          <w:sz w:val="28"/>
          <w:szCs w:val="28"/>
        </w:rPr>
        <w:t xml:space="preserve"> исполнении Указа Президента Российской Феде</w:t>
      </w:r>
      <w:r w:rsidR="00A95D08" w:rsidRPr="00A95D08">
        <w:rPr>
          <w:sz w:val="28"/>
          <w:szCs w:val="28"/>
        </w:rPr>
        <w:t>р</w:t>
      </w:r>
      <w:r w:rsidRPr="00A95D08">
        <w:rPr>
          <w:sz w:val="28"/>
          <w:szCs w:val="28"/>
        </w:rPr>
        <w:t>ации от 23.11.2020 №7333 «Об</w:t>
      </w:r>
      <w:r w:rsidR="00A95D08" w:rsidRPr="00A95D08">
        <w:rPr>
          <w:sz w:val="28"/>
          <w:szCs w:val="28"/>
        </w:rPr>
        <w:t xml:space="preserve"> </w:t>
      </w:r>
      <w:r w:rsidRPr="00A95D08">
        <w:rPr>
          <w:sz w:val="28"/>
          <w:szCs w:val="28"/>
        </w:rPr>
        <w:t>утверждении Стратегии государственной антинаркотической политики Российской Федерации на период 2030 года»,  на основании п.16 ,п.22 ст. 16.1 Феде</w:t>
      </w:r>
      <w:r w:rsidR="00A95D08" w:rsidRPr="00A95D08">
        <w:rPr>
          <w:sz w:val="28"/>
          <w:szCs w:val="28"/>
        </w:rPr>
        <w:t>р</w:t>
      </w:r>
      <w:r w:rsidR="0094503E">
        <w:rPr>
          <w:sz w:val="28"/>
          <w:szCs w:val="28"/>
        </w:rPr>
        <w:t>ального закона от 06.01.2003 №</w:t>
      </w:r>
      <w:r w:rsidRPr="00A95D08">
        <w:rPr>
          <w:sz w:val="28"/>
          <w:szCs w:val="28"/>
        </w:rPr>
        <w:t>131-ФЗ «Об общих п</w:t>
      </w:r>
      <w:r w:rsidR="00A95D08" w:rsidRPr="00A95D08">
        <w:rPr>
          <w:sz w:val="28"/>
          <w:szCs w:val="28"/>
        </w:rPr>
        <w:t>р</w:t>
      </w:r>
      <w:r w:rsidRPr="00A95D08">
        <w:rPr>
          <w:sz w:val="28"/>
          <w:szCs w:val="28"/>
        </w:rPr>
        <w:t>инципах организации местного самоуправления в Российской Федерации</w:t>
      </w:r>
      <w:r w:rsidR="001C152C">
        <w:rPr>
          <w:sz w:val="28"/>
          <w:szCs w:val="28"/>
        </w:rPr>
        <w:t>»</w:t>
      </w:r>
      <w:r w:rsidRPr="00A95D08">
        <w:rPr>
          <w:sz w:val="28"/>
          <w:szCs w:val="28"/>
        </w:rPr>
        <w:t xml:space="preserve">, </w:t>
      </w:r>
      <w:r w:rsidR="00A95D08" w:rsidRPr="00A95D08">
        <w:rPr>
          <w:sz w:val="28"/>
          <w:szCs w:val="28"/>
        </w:rPr>
        <w:t>а</w:t>
      </w:r>
      <w:r w:rsidRPr="00A95D08">
        <w:rPr>
          <w:sz w:val="28"/>
          <w:szCs w:val="28"/>
        </w:rPr>
        <w:t>дминист</w:t>
      </w:r>
      <w:r w:rsidR="00A95D08" w:rsidRPr="00A95D08">
        <w:rPr>
          <w:sz w:val="28"/>
          <w:szCs w:val="28"/>
        </w:rPr>
        <w:t>р</w:t>
      </w:r>
      <w:r w:rsidRPr="00A95D08">
        <w:rPr>
          <w:sz w:val="28"/>
          <w:szCs w:val="28"/>
        </w:rPr>
        <w:t xml:space="preserve">ация </w:t>
      </w:r>
      <w:proofErr w:type="spellStart"/>
      <w:r w:rsidRPr="00A95D08">
        <w:rPr>
          <w:sz w:val="28"/>
          <w:szCs w:val="28"/>
        </w:rPr>
        <w:t>Юсьвинского</w:t>
      </w:r>
      <w:proofErr w:type="spellEnd"/>
      <w:r w:rsidRPr="00A95D08">
        <w:rPr>
          <w:sz w:val="28"/>
          <w:szCs w:val="28"/>
        </w:rPr>
        <w:t xml:space="preserve"> муниципального округа Пермского края </w:t>
      </w:r>
      <w:r w:rsidR="00A95D08" w:rsidRPr="00A95D08">
        <w:rPr>
          <w:sz w:val="28"/>
          <w:szCs w:val="28"/>
        </w:rPr>
        <w:t xml:space="preserve"> ПОСТАНОВЛЯЕТ:</w:t>
      </w:r>
    </w:p>
    <w:p w:rsidR="00021FD5" w:rsidRPr="00B40451" w:rsidRDefault="006D56DE" w:rsidP="001C152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5D08">
        <w:rPr>
          <w:sz w:val="28"/>
          <w:szCs w:val="28"/>
        </w:rPr>
        <w:t>Внести изменения в</w:t>
      </w:r>
      <w:r w:rsidR="00B40451">
        <w:rPr>
          <w:sz w:val="28"/>
          <w:szCs w:val="28"/>
        </w:rPr>
        <w:t xml:space="preserve"> Приложение  к</w:t>
      </w:r>
      <w:r w:rsidR="00A95D08">
        <w:rPr>
          <w:sz w:val="28"/>
          <w:szCs w:val="28"/>
        </w:rPr>
        <w:t xml:space="preserve"> </w:t>
      </w:r>
      <w:r w:rsidR="00A95D08">
        <w:rPr>
          <w:color w:val="000000"/>
          <w:sz w:val="28"/>
          <w:szCs w:val="28"/>
        </w:rPr>
        <w:t>План</w:t>
      </w:r>
      <w:r w:rsidR="00B40451">
        <w:rPr>
          <w:color w:val="000000"/>
          <w:sz w:val="28"/>
          <w:szCs w:val="28"/>
        </w:rPr>
        <w:t>у</w:t>
      </w:r>
      <w:r w:rsidR="00A95D08">
        <w:rPr>
          <w:color w:val="000000"/>
          <w:sz w:val="28"/>
          <w:szCs w:val="28"/>
        </w:rPr>
        <w:t xml:space="preserve"> мероприятий реализации Стратегии государственной антинаркотической политики в Российской Федерации на период до 2030 г. в </w:t>
      </w:r>
      <w:proofErr w:type="spellStart"/>
      <w:r w:rsidR="00A95D08">
        <w:rPr>
          <w:color w:val="000000"/>
          <w:sz w:val="28"/>
          <w:szCs w:val="28"/>
        </w:rPr>
        <w:t>Юсьвинском</w:t>
      </w:r>
      <w:proofErr w:type="spellEnd"/>
      <w:r w:rsidR="00A95D08">
        <w:rPr>
          <w:color w:val="000000"/>
          <w:sz w:val="28"/>
          <w:szCs w:val="28"/>
        </w:rPr>
        <w:t xml:space="preserve">  муниципальном округе Пермского края, утвержденн</w:t>
      </w:r>
      <w:r w:rsidR="001C152C">
        <w:rPr>
          <w:color w:val="000000"/>
          <w:sz w:val="28"/>
          <w:szCs w:val="28"/>
        </w:rPr>
        <w:t>ое</w:t>
      </w:r>
      <w:r w:rsidR="00A95D08">
        <w:rPr>
          <w:color w:val="000000"/>
          <w:sz w:val="28"/>
          <w:szCs w:val="28"/>
        </w:rPr>
        <w:t xml:space="preserve">  постановлением администрации </w:t>
      </w:r>
      <w:proofErr w:type="spellStart"/>
      <w:r w:rsidR="00A95D08">
        <w:rPr>
          <w:color w:val="000000"/>
          <w:sz w:val="28"/>
          <w:szCs w:val="28"/>
        </w:rPr>
        <w:t>Юсьвинского</w:t>
      </w:r>
      <w:proofErr w:type="spellEnd"/>
      <w:r w:rsidR="00A95D08">
        <w:rPr>
          <w:color w:val="000000"/>
          <w:sz w:val="28"/>
          <w:szCs w:val="28"/>
        </w:rPr>
        <w:t xml:space="preserve"> муниципального округа Пермского края от 19.</w:t>
      </w:r>
      <w:r w:rsidR="00363B2A">
        <w:rPr>
          <w:color w:val="000000"/>
          <w:sz w:val="28"/>
          <w:szCs w:val="28"/>
        </w:rPr>
        <w:t xml:space="preserve">02.2021  №88 </w:t>
      </w:r>
      <w:r w:rsidR="00B40451">
        <w:rPr>
          <w:color w:val="000000"/>
          <w:sz w:val="28"/>
          <w:szCs w:val="28"/>
        </w:rPr>
        <w:t xml:space="preserve"> изложив его в новой  прилагаемой редакции.</w:t>
      </w:r>
      <w:r w:rsidR="00021FD5" w:rsidRPr="00121A59">
        <w:rPr>
          <w:sz w:val="28"/>
        </w:rPr>
        <w:t xml:space="preserve"> </w:t>
      </w:r>
    </w:p>
    <w:p w:rsidR="00021FD5" w:rsidRPr="00B40451" w:rsidRDefault="00021FD5" w:rsidP="001C152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>
        <w:rPr>
          <w:sz w:val="28"/>
        </w:rPr>
        <w:t>2.Настоящее постановление вступает в силу с даты официального опубликования в газете  «</w:t>
      </w:r>
      <w:proofErr w:type="spellStart"/>
      <w:r>
        <w:rPr>
          <w:sz w:val="28"/>
        </w:rPr>
        <w:t>Юсьвинские</w:t>
      </w:r>
      <w:proofErr w:type="spellEnd"/>
      <w:r>
        <w:rPr>
          <w:sz w:val="28"/>
        </w:rPr>
        <w:t xml:space="preserve"> вести» и подлежит размещению на официальном сайте муниципального  образования </w:t>
      </w:r>
      <w:proofErr w:type="spellStart"/>
      <w:r>
        <w:rPr>
          <w:sz w:val="28"/>
        </w:rPr>
        <w:t>Юсьвинский</w:t>
      </w:r>
      <w:proofErr w:type="spellEnd"/>
      <w:r>
        <w:rPr>
          <w:sz w:val="28"/>
        </w:rPr>
        <w:t xml:space="preserve"> муниципальный округ Пермского края 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коммуникационной сети интернет.</w:t>
      </w:r>
    </w:p>
    <w:p w:rsidR="008240FB" w:rsidRPr="008240FB" w:rsidRDefault="00021FD5" w:rsidP="001C152C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C3437">
        <w:rPr>
          <w:color w:val="000000"/>
          <w:sz w:val="28"/>
          <w:szCs w:val="28"/>
        </w:rPr>
        <w:t>.</w:t>
      </w:r>
      <w:proofErr w:type="gramStart"/>
      <w:r w:rsidR="007C3437">
        <w:rPr>
          <w:color w:val="000000"/>
          <w:sz w:val="28"/>
          <w:szCs w:val="28"/>
        </w:rPr>
        <w:t>Контроль за</w:t>
      </w:r>
      <w:proofErr w:type="gramEnd"/>
      <w:r w:rsidR="007C3437">
        <w:rPr>
          <w:color w:val="000000"/>
          <w:sz w:val="28"/>
          <w:szCs w:val="28"/>
        </w:rPr>
        <w:t xml:space="preserve"> исполнением настоящего постановления возложить на Петухову Н.В.</w:t>
      </w:r>
      <w:r w:rsidR="001C152C">
        <w:rPr>
          <w:color w:val="000000"/>
          <w:sz w:val="28"/>
          <w:szCs w:val="28"/>
        </w:rPr>
        <w:t>,</w:t>
      </w:r>
      <w:r w:rsidR="007C3437">
        <w:rPr>
          <w:color w:val="000000"/>
          <w:sz w:val="28"/>
          <w:szCs w:val="28"/>
        </w:rPr>
        <w:t xml:space="preserve">  заместителя главы администрации  округа по социальному развитию.</w:t>
      </w:r>
    </w:p>
    <w:p w:rsidR="00021FD5" w:rsidRDefault="00021FD5" w:rsidP="0092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6DE" w:rsidRDefault="006D56DE" w:rsidP="0092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6DE" w:rsidRDefault="004F7375" w:rsidP="0092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="006D56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D56D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6D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9A6" w:rsidRDefault="006D56DE" w:rsidP="0092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</w:t>
      </w:r>
      <w:proofErr w:type="spellStart"/>
      <w:r w:rsidR="004F7375">
        <w:rPr>
          <w:rFonts w:ascii="Times New Roman" w:hAnsi="Times New Roman" w:cs="Times New Roman"/>
          <w:sz w:val="28"/>
          <w:szCs w:val="28"/>
        </w:rPr>
        <w:t>Н.Ю.Шидловская</w:t>
      </w:r>
      <w:proofErr w:type="spellEnd"/>
      <w:r w:rsidR="003F09A6">
        <w:rPr>
          <w:rFonts w:ascii="Times New Roman" w:hAnsi="Times New Roman" w:cs="Times New Roman"/>
          <w:sz w:val="28"/>
          <w:szCs w:val="28"/>
        </w:rPr>
        <w:tab/>
      </w:r>
      <w:r w:rsidR="003F09A6">
        <w:rPr>
          <w:rFonts w:ascii="Times New Roman" w:hAnsi="Times New Roman" w:cs="Times New Roman"/>
          <w:sz w:val="28"/>
          <w:szCs w:val="28"/>
        </w:rPr>
        <w:tab/>
      </w:r>
      <w:r w:rsidR="003F09A6">
        <w:rPr>
          <w:rFonts w:ascii="Times New Roman" w:hAnsi="Times New Roman" w:cs="Times New Roman"/>
          <w:sz w:val="28"/>
          <w:szCs w:val="28"/>
        </w:rPr>
        <w:tab/>
      </w:r>
      <w:r w:rsidR="003F09A6">
        <w:rPr>
          <w:rFonts w:ascii="Times New Roman" w:hAnsi="Times New Roman" w:cs="Times New Roman"/>
          <w:sz w:val="28"/>
          <w:szCs w:val="28"/>
        </w:rPr>
        <w:tab/>
      </w:r>
      <w:r w:rsidR="003F09A6">
        <w:rPr>
          <w:rFonts w:ascii="Times New Roman" w:hAnsi="Times New Roman" w:cs="Times New Roman"/>
          <w:sz w:val="28"/>
          <w:szCs w:val="28"/>
        </w:rPr>
        <w:tab/>
      </w:r>
      <w:r w:rsidR="003F09A6">
        <w:rPr>
          <w:rFonts w:ascii="Times New Roman" w:hAnsi="Times New Roman" w:cs="Times New Roman"/>
          <w:sz w:val="28"/>
          <w:szCs w:val="28"/>
        </w:rPr>
        <w:tab/>
      </w:r>
      <w:r w:rsidR="003F09A6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  <w:r w:rsidR="001C152C">
        <w:rPr>
          <w:rFonts w:ascii="Times New Roman" w:hAnsi="Times New Roman" w:cs="Times New Roman"/>
          <w:sz w:val="28"/>
          <w:szCs w:val="28"/>
        </w:rPr>
        <w:tab/>
      </w:r>
    </w:p>
    <w:p w:rsidR="00B111C5" w:rsidRDefault="00B111C5" w:rsidP="002018B6">
      <w:pPr>
        <w:jc w:val="center"/>
        <w:rPr>
          <w:rFonts w:ascii="Times New Roman" w:hAnsi="Times New Roman" w:cs="Times New Roman"/>
          <w:sz w:val="24"/>
          <w:szCs w:val="24"/>
        </w:rPr>
        <w:sectPr w:rsidR="00B111C5" w:rsidSect="001C152C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tbl>
      <w:tblPr>
        <w:tblW w:w="15593" w:type="dxa"/>
        <w:tblInd w:w="-176" w:type="dxa"/>
        <w:tblLook w:val="04A0" w:firstRow="1" w:lastRow="0" w:firstColumn="1" w:lastColumn="0" w:noHBand="0" w:noVBand="1"/>
      </w:tblPr>
      <w:tblGrid>
        <w:gridCol w:w="10207"/>
        <w:gridCol w:w="5386"/>
      </w:tblGrid>
      <w:tr w:rsidR="003F09A6" w:rsidRPr="003F09A6" w:rsidTr="00B111C5">
        <w:trPr>
          <w:trHeight w:val="2836"/>
        </w:trPr>
        <w:tc>
          <w:tcPr>
            <w:tcW w:w="10207" w:type="dxa"/>
            <w:shd w:val="clear" w:color="auto" w:fill="auto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5386" w:type="dxa"/>
            <w:shd w:val="clear" w:color="auto" w:fill="auto"/>
          </w:tcPr>
          <w:p w:rsidR="003F09A6" w:rsidRPr="003F09A6" w:rsidRDefault="003F09A6" w:rsidP="001C1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A6" w:rsidRPr="003F09A6" w:rsidRDefault="003F09A6" w:rsidP="001C1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A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Плану </w:t>
            </w:r>
            <w:r w:rsidRPr="003F09A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реализации Стратегии государственной антинаркотической политики в Российской Федерации на период до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F09A6">
                <w:rPr>
                  <w:rFonts w:ascii="Times New Roman" w:hAnsi="Times New Roman" w:cs="Times New Roman"/>
                  <w:sz w:val="24"/>
                  <w:szCs w:val="24"/>
                </w:rPr>
                <w:t>2030 г</w:t>
              </w:r>
            </w:smartTag>
            <w:r w:rsidRPr="003F09A6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3F09A6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3F09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Пермского края</w:t>
            </w:r>
          </w:p>
        </w:tc>
      </w:tr>
    </w:tbl>
    <w:p w:rsidR="003F09A6" w:rsidRPr="003F09A6" w:rsidRDefault="003F09A6" w:rsidP="001C1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9A6">
        <w:rPr>
          <w:rFonts w:ascii="Times New Roman" w:hAnsi="Times New Roman" w:cs="Times New Roman"/>
          <w:sz w:val="28"/>
          <w:szCs w:val="28"/>
        </w:rPr>
        <w:t xml:space="preserve">Ожидаемые результаты  реализации Плана   мероприятий по реализации Стратегии государственной антинаркотической политики в Российской Федерации на период до </w:t>
      </w:r>
      <w:smartTag w:uri="urn:schemas-microsoft-com:office:smarttags" w:element="metricconverter">
        <w:smartTagPr>
          <w:attr w:name="ProductID" w:val="2030 г"/>
        </w:smartTagPr>
        <w:r w:rsidRPr="003F09A6">
          <w:rPr>
            <w:rFonts w:ascii="Times New Roman" w:hAnsi="Times New Roman" w:cs="Times New Roman"/>
            <w:sz w:val="28"/>
            <w:szCs w:val="28"/>
          </w:rPr>
          <w:t>2030 г</w:t>
        </w:r>
      </w:smartTag>
      <w:r w:rsidRPr="003F09A6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F09A6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3F09A6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0"/>
        <w:gridCol w:w="1317"/>
        <w:gridCol w:w="2774"/>
        <w:gridCol w:w="1579"/>
        <w:gridCol w:w="993"/>
        <w:gridCol w:w="1275"/>
        <w:gridCol w:w="1843"/>
        <w:gridCol w:w="2126"/>
      </w:tblGrid>
      <w:tr w:rsidR="00B111C5" w:rsidRPr="003F09A6" w:rsidTr="002018B6">
        <w:tc>
          <w:tcPr>
            <w:tcW w:w="540" w:type="dxa"/>
            <w:vMerge w:val="restart"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0" w:type="dxa"/>
            <w:vMerge w:val="restart"/>
          </w:tcPr>
          <w:p w:rsidR="00B111C5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Номер и наименование показателя</w:t>
            </w:r>
          </w:p>
        </w:tc>
        <w:tc>
          <w:tcPr>
            <w:tcW w:w="1317" w:type="dxa"/>
            <w:vMerge w:val="restart"/>
          </w:tcPr>
          <w:p w:rsidR="00B111C5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Вид показателя</w:t>
            </w:r>
          </w:p>
        </w:tc>
        <w:tc>
          <w:tcPr>
            <w:tcW w:w="2774" w:type="dxa"/>
            <w:vMerge w:val="restart"/>
          </w:tcPr>
          <w:p w:rsidR="00B111C5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1C5" w:rsidRPr="003F09A6" w:rsidRDefault="00B111C5" w:rsidP="001C1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816" w:type="dxa"/>
            <w:gridSpan w:val="5"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 реализации</w:t>
            </w:r>
          </w:p>
        </w:tc>
      </w:tr>
      <w:tr w:rsidR="00B111C5" w:rsidRPr="003F09A6" w:rsidTr="002018B6">
        <w:tc>
          <w:tcPr>
            <w:tcW w:w="540" w:type="dxa"/>
            <w:vMerge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Merge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vMerge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 xml:space="preserve"> факт</w:t>
            </w:r>
          </w:p>
        </w:tc>
        <w:tc>
          <w:tcPr>
            <w:tcW w:w="993" w:type="dxa"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75" w:type="dxa"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43" w:type="dxa"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126" w:type="dxa"/>
          </w:tcPr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  <w:p w:rsidR="00B111C5" w:rsidRPr="003F09A6" w:rsidRDefault="00B111C5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F09A6" w:rsidRPr="003F09A6" w:rsidTr="002018B6">
        <w:tc>
          <w:tcPr>
            <w:tcW w:w="540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3F09A6" w:rsidRPr="003F09A6" w:rsidRDefault="003F09A6" w:rsidP="001C1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Показатель 1. Вовлечение населения в незаконный  оборот наркотиков</w:t>
            </w:r>
          </w:p>
        </w:tc>
        <w:tc>
          <w:tcPr>
            <w:tcW w:w="1317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статистический</w:t>
            </w:r>
          </w:p>
        </w:tc>
        <w:tc>
          <w:tcPr>
            <w:tcW w:w="2774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человек/ 100 тысяч населения</w:t>
            </w:r>
          </w:p>
        </w:tc>
        <w:tc>
          <w:tcPr>
            <w:tcW w:w="1579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41,98</w:t>
            </w:r>
          </w:p>
        </w:tc>
        <w:tc>
          <w:tcPr>
            <w:tcW w:w="993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109,97</w:t>
            </w:r>
          </w:p>
        </w:tc>
        <w:tc>
          <w:tcPr>
            <w:tcW w:w="1275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60,21</w:t>
            </w:r>
          </w:p>
        </w:tc>
        <w:tc>
          <w:tcPr>
            <w:tcW w:w="1843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67,4</w:t>
            </w:r>
          </w:p>
        </w:tc>
        <w:tc>
          <w:tcPr>
            <w:tcW w:w="2126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</w:tr>
      <w:tr w:rsidR="003F09A6" w:rsidRPr="003F09A6" w:rsidTr="002018B6">
        <w:tc>
          <w:tcPr>
            <w:tcW w:w="540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:rsidR="003F09A6" w:rsidRPr="003F09A6" w:rsidRDefault="003F09A6" w:rsidP="001C1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Показатель 2.Крименогенность наркомании</w:t>
            </w:r>
          </w:p>
        </w:tc>
        <w:tc>
          <w:tcPr>
            <w:tcW w:w="1317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статистический</w:t>
            </w:r>
          </w:p>
        </w:tc>
        <w:tc>
          <w:tcPr>
            <w:tcW w:w="2774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человек/ 100 тысяч населения</w:t>
            </w:r>
          </w:p>
        </w:tc>
        <w:tc>
          <w:tcPr>
            <w:tcW w:w="1579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993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91,63</w:t>
            </w:r>
          </w:p>
        </w:tc>
        <w:tc>
          <w:tcPr>
            <w:tcW w:w="1275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843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49,01</w:t>
            </w:r>
          </w:p>
        </w:tc>
        <w:tc>
          <w:tcPr>
            <w:tcW w:w="2126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</w:tr>
      <w:tr w:rsidR="003F09A6" w:rsidRPr="003F09A6" w:rsidTr="002018B6">
        <w:tc>
          <w:tcPr>
            <w:tcW w:w="540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:rsidR="003F09A6" w:rsidRPr="003F09A6" w:rsidRDefault="003F09A6" w:rsidP="001C1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Показатель 3. Количество случаев отравлений наркотиками, в том числе среди несовершеннолетних (на 100 тыс. чел.)</w:t>
            </w:r>
          </w:p>
        </w:tc>
        <w:tc>
          <w:tcPr>
            <w:tcW w:w="1317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статистический</w:t>
            </w:r>
          </w:p>
        </w:tc>
        <w:tc>
          <w:tcPr>
            <w:tcW w:w="2774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человек/ 100 тысяч населения</w:t>
            </w:r>
          </w:p>
        </w:tc>
        <w:tc>
          <w:tcPr>
            <w:tcW w:w="1579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09A6" w:rsidRPr="003F09A6" w:rsidTr="002018B6">
        <w:tc>
          <w:tcPr>
            <w:tcW w:w="540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:rsidR="003F09A6" w:rsidRPr="003F09A6" w:rsidRDefault="003F09A6" w:rsidP="001C1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Pr="003F0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4..Количество  случаев  смерти результате  потребления наркотиков (на 100 т</w:t>
            </w:r>
            <w:r w:rsidR="00B111C5">
              <w:rPr>
                <w:rFonts w:ascii="Times New Roman" w:hAnsi="Times New Roman" w:cs="Times New Roman"/>
                <w:sz w:val="28"/>
                <w:szCs w:val="28"/>
              </w:rPr>
              <w:t>ыс. ч</w:t>
            </w: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ел.)</w:t>
            </w:r>
          </w:p>
        </w:tc>
        <w:tc>
          <w:tcPr>
            <w:tcW w:w="1317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статисти</w:t>
            </w:r>
            <w:r w:rsidRPr="003F0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ческий</w:t>
            </w:r>
          </w:p>
        </w:tc>
        <w:tc>
          <w:tcPr>
            <w:tcW w:w="2774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человек/ 100 тысяч </w:t>
            </w:r>
            <w:r w:rsidRPr="003F0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1579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3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3F09A6" w:rsidRPr="003F09A6" w:rsidRDefault="003F09A6" w:rsidP="001C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D56DE" w:rsidRPr="003F09A6" w:rsidRDefault="003F09A6" w:rsidP="001C1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9A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F09A6">
        <w:rPr>
          <w:rFonts w:ascii="Times New Roman" w:hAnsi="Times New Roman" w:cs="Times New Roman"/>
          <w:sz w:val="28"/>
          <w:szCs w:val="28"/>
        </w:rPr>
        <w:tab/>
      </w:r>
      <w:r w:rsidRPr="003F09A6">
        <w:rPr>
          <w:rFonts w:ascii="Times New Roman" w:hAnsi="Times New Roman" w:cs="Times New Roman"/>
          <w:sz w:val="28"/>
          <w:szCs w:val="28"/>
        </w:rPr>
        <w:tab/>
      </w:r>
      <w:r w:rsidRPr="003F09A6">
        <w:rPr>
          <w:rFonts w:ascii="Times New Roman" w:hAnsi="Times New Roman" w:cs="Times New Roman"/>
          <w:sz w:val="28"/>
          <w:szCs w:val="28"/>
        </w:rPr>
        <w:tab/>
      </w:r>
      <w:r w:rsidRPr="003F09A6">
        <w:rPr>
          <w:rFonts w:ascii="Times New Roman" w:hAnsi="Times New Roman" w:cs="Times New Roman"/>
          <w:sz w:val="28"/>
          <w:szCs w:val="28"/>
        </w:rPr>
        <w:tab/>
      </w:r>
      <w:r w:rsidRPr="003F09A6">
        <w:rPr>
          <w:rFonts w:ascii="Times New Roman" w:hAnsi="Times New Roman" w:cs="Times New Roman"/>
          <w:sz w:val="28"/>
          <w:szCs w:val="28"/>
        </w:rPr>
        <w:tab/>
      </w:r>
      <w:r w:rsidRPr="003F09A6">
        <w:rPr>
          <w:rFonts w:ascii="Times New Roman" w:hAnsi="Times New Roman" w:cs="Times New Roman"/>
          <w:sz w:val="28"/>
          <w:szCs w:val="28"/>
        </w:rPr>
        <w:tab/>
      </w:r>
      <w:r w:rsidRPr="003F09A6">
        <w:rPr>
          <w:rFonts w:ascii="Times New Roman" w:hAnsi="Times New Roman" w:cs="Times New Roman"/>
          <w:sz w:val="28"/>
          <w:szCs w:val="28"/>
        </w:rPr>
        <w:tab/>
      </w:r>
      <w:r w:rsidRPr="003F09A6">
        <w:rPr>
          <w:rFonts w:ascii="Times New Roman" w:hAnsi="Times New Roman" w:cs="Times New Roman"/>
          <w:sz w:val="28"/>
          <w:szCs w:val="28"/>
        </w:rPr>
        <w:tab/>
      </w:r>
    </w:p>
    <w:bookmarkEnd w:id="0"/>
    <w:p w:rsidR="00B111C5" w:rsidRPr="003F09A6" w:rsidRDefault="00B111C5" w:rsidP="001C1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11C5" w:rsidRPr="003F09A6" w:rsidSect="00B111C5">
      <w:pgSz w:w="16838" w:h="11906" w:orient="landscape"/>
      <w:pgMar w:top="42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18" w:rsidRDefault="005E0318" w:rsidP="00F84189">
      <w:pPr>
        <w:spacing w:after="0" w:line="240" w:lineRule="auto"/>
      </w:pPr>
      <w:r>
        <w:separator/>
      </w:r>
    </w:p>
  </w:endnote>
  <w:endnote w:type="continuationSeparator" w:id="0">
    <w:p w:rsidR="005E0318" w:rsidRDefault="005E0318" w:rsidP="00F8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18" w:rsidRDefault="005E0318" w:rsidP="00F84189">
      <w:pPr>
        <w:spacing w:after="0" w:line="240" w:lineRule="auto"/>
      </w:pPr>
      <w:r>
        <w:separator/>
      </w:r>
    </w:p>
  </w:footnote>
  <w:footnote w:type="continuationSeparator" w:id="0">
    <w:p w:rsidR="005E0318" w:rsidRDefault="005E0318" w:rsidP="00F84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3619B"/>
    <w:multiLevelType w:val="hybridMultilevel"/>
    <w:tmpl w:val="9D3442C0"/>
    <w:lvl w:ilvl="0" w:tplc="D02261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731"/>
    <w:rsid w:val="00000BE7"/>
    <w:rsid w:val="000133C2"/>
    <w:rsid w:val="0002106C"/>
    <w:rsid w:val="00021FD5"/>
    <w:rsid w:val="00024F0D"/>
    <w:rsid w:val="000253D3"/>
    <w:rsid w:val="00025989"/>
    <w:rsid w:val="000547F4"/>
    <w:rsid w:val="00065CB6"/>
    <w:rsid w:val="00070731"/>
    <w:rsid w:val="000A185C"/>
    <w:rsid w:val="00163E5D"/>
    <w:rsid w:val="00165681"/>
    <w:rsid w:val="00184399"/>
    <w:rsid w:val="001C152C"/>
    <w:rsid w:val="001F01D5"/>
    <w:rsid w:val="002A5E95"/>
    <w:rsid w:val="002B22D6"/>
    <w:rsid w:val="0030561F"/>
    <w:rsid w:val="00363B2A"/>
    <w:rsid w:val="003B4573"/>
    <w:rsid w:val="003D4088"/>
    <w:rsid w:val="003E10D4"/>
    <w:rsid w:val="003F09A6"/>
    <w:rsid w:val="00435946"/>
    <w:rsid w:val="00441679"/>
    <w:rsid w:val="00456048"/>
    <w:rsid w:val="00456119"/>
    <w:rsid w:val="00456EDA"/>
    <w:rsid w:val="00474DC4"/>
    <w:rsid w:val="004906D7"/>
    <w:rsid w:val="00491408"/>
    <w:rsid w:val="00495915"/>
    <w:rsid w:val="004A5D6B"/>
    <w:rsid w:val="004F7375"/>
    <w:rsid w:val="005060B7"/>
    <w:rsid w:val="00513AB5"/>
    <w:rsid w:val="0052193C"/>
    <w:rsid w:val="005759B5"/>
    <w:rsid w:val="005A09B3"/>
    <w:rsid w:val="005B5C18"/>
    <w:rsid w:val="005E0318"/>
    <w:rsid w:val="0060151E"/>
    <w:rsid w:val="00672AD7"/>
    <w:rsid w:val="006D56DE"/>
    <w:rsid w:val="006D701C"/>
    <w:rsid w:val="006E19F7"/>
    <w:rsid w:val="006E224B"/>
    <w:rsid w:val="007042F4"/>
    <w:rsid w:val="00772404"/>
    <w:rsid w:val="00791DCE"/>
    <w:rsid w:val="007B3CD4"/>
    <w:rsid w:val="007C3437"/>
    <w:rsid w:val="007E69AC"/>
    <w:rsid w:val="00817243"/>
    <w:rsid w:val="008240FB"/>
    <w:rsid w:val="00897ADE"/>
    <w:rsid w:val="00897C02"/>
    <w:rsid w:val="008D2945"/>
    <w:rsid w:val="00907A5C"/>
    <w:rsid w:val="009239B5"/>
    <w:rsid w:val="00943157"/>
    <w:rsid w:val="0094503E"/>
    <w:rsid w:val="00952624"/>
    <w:rsid w:val="00974B44"/>
    <w:rsid w:val="00A233D8"/>
    <w:rsid w:val="00A25EEE"/>
    <w:rsid w:val="00A95D08"/>
    <w:rsid w:val="00AA30D6"/>
    <w:rsid w:val="00AA4AD8"/>
    <w:rsid w:val="00AA53E7"/>
    <w:rsid w:val="00B111C5"/>
    <w:rsid w:val="00B24F4D"/>
    <w:rsid w:val="00B30F35"/>
    <w:rsid w:val="00B40451"/>
    <w:rsid w:val="00B9064E"/>
    <w:rsid w:val="00BA3241"/>
    <w:rsid w:val="00BC3119"/>
    <w:rsid w:val="00BF604C"/>
    <w:rsid w:val="00BF6A8A"/>
    <w:rsid w:val="00BF6F31"/>
    <w:rsid w:val="00C05ECD"/>
    <w:rsid w:val="00C05F9F"/>
    <w:rsid w:val="00C309D5"/>
    <w:rsid w:val="00CA4BCA"/>
    <w:rsid w:val="00D03429"/>
    <w:rsid w:val="00D6773B"/>
    <w:rsid w:val="00DB0390"/>
    <w:rsid w:val="00DB1007"/>
    <w:rsid w:val="00E00236"/>
    <w:rsid w:val="00E06086"/>
    <w:rsid w:val="00E72A2E"/>
    <w:rsid w:val="00EE7E66"/>
    <w:rsid w:val="00F06560"/>
    <w:rsid w:val="00F20B21"/>
    <w:rsid w:val="00F36BDB"/>
    <w:rsid w:val="00F7729F"/>
    <w:rsid w:val="00F84189"/>
    <w:rsid w:val="00F9016F"/>
    <w:rsid w:val="00F97C0F"/>
    <w:rsid w:val="00FE0438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3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B30F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B30F35"/>
    <w:rPr>
      <w:rFonts w:ascii="Calibri" w:hAnsi="Calibri" w:cs="Calibri"/>
    </w:rPr>
  </w:style>
  <w:style w:type="paragraph" w:customStyle="1" w:styleId="ConsPlusNormal">
    <w:name w:val="ConsPlusNormal"/>
    <w:uiPriority w:val="99"/>
    <w:rsid w:val="00B3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B30F35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30F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23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239B5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EE7E66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EE7E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9"/>
    <w:link w:val="aa"/>
    <w:uiPriority w:val="99"/>
    <w:qFormat/>
    <w:locked/>
    <w:rsid w:val="001F01D5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a">
    <w:name w:val="Подзаголовок Знак"/>
    <w:link w:val="a8"/>
    <w:uiPriority w:val="11"/>
    <w:rsid w:val="00BB64CA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b"/>
    <w:uiPriority w:val="99"/>
    <w:rsid w:val="001F01D5"/>
    <w:pPr>
      <w:spacing w:after="120"/>
    </w:pPr>
  </w:style>
  <w:style w:type="character" w:customStyle="1" w:styleId="ab">
    <w:name w:val="Основной текст Знак"/>
    <w:link w:val="a9"/>
    <w:uiPriority w:val="99"/>
    <w:semiHidden/>
    <w:rsid w:val="00BB64CA"/>
    <w:rPr>
      <w:rFonts w:eastAsia="Times New Roman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F8418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84189"/>
    <w:rPr>
      <w:rFonts w:eastAsia="Times New Roman"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841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84189"/>
    <w:rPr>
      <w:rFonts w:eastAsia="Times New Roman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9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</dc:creator>
  <cp:keywords/>
  <dc:description/>
  <cp:lastModifiedBy>user</cp:lastModifiedBy>
  <cp:revision>45</cp:revision>
  <cp:lastPrinted>2025-05-07T05:53:00Z</cp:lastPrinted>
  <dcterms:created xsi:type="dcterms:W3CDTF">2019-02-20T06:39:00Z</dcterms:created>
  <dcterms:modified xsi:type="dcterms:W3CDTF">2025-05-07T05:53:00Z</dcterms:modified>
</cp:coreProperties>
</file>