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190B" w:rsidRPr="006A190B" w:rsidRDefault="006A190B" w:rsidP="006A190B">
      <w:pPr>
        <w:pStyle w:val="ConsPlusTitle"/>
        <w:widowControl/>
        <w:ind w:left="5670"/>
        <w:jc w:val="center"/>
        <w:rPr>
          <w:rFonts w:ascii="Times New Roman" w:hAnsi="Times New Roman" w:cs="Times New Roman"/>
          <w:b w:val="0"/>
          <w:kern w:val="2"/>
          <w:sz w:val="24"/>
          <w:szCs w:val="24"/>
        </w:rPr>
      </w:pPr>
      <w:bookmarkStart w:id="0" w:name="_GoBack"/>
      <w:bookmarkEnd w:id="0"/>
      <w:r w:rsidRPr="006A190B">
        <w:rPr>
          <w:rFonts w:ascii="Times New Roman" w:hAnsi="Times New Roman" w:cs="Times New Roman"/>
          <w:b w:val="0"/>
          <w:kern w:val="2"/>
          <w:sz w:val="24"/>
          <w:szCs w:val="24"/>
        </w:rPr>
        <w:t>Приложение</w:t>
      </w:r>
    </w:p>
    <w:p w:rsidR="006A190B" w:rsidRDefault="006A190B" w:rsidP="006A190B">
      <w:pPr>
        <w:pStyle w:val="ConsPlusTitle"/>
        <w:widowControl/>
        <w:ind w:left="5670"/>
        <w:jc w:val="center"/>
        <w:rPr>
          <w:rFonts w:ascii="Times New Roman" w:hAnsi="Times New Roman" w:cs="Times New Roman"/>
          <w:b w:val="0"/>
          <w:kern w:val="2"/>
          <w:sz w:val="24"/>
          <w:szCs w:val="24"/>
        </w:rPr>
      </w:pPr>
      <w:r w:rsidRPr="006A190B">
        <w:rPr>
          <w:rFonts w:ascii="Times New Roman" w:hAnsi="Times New Roman" w:cs="Times New Roman"/>
          <w:b w:val="0"/>
          <w:kern w:val="2"/>
          <w:sz w:val="24"/>
          <w:szCs w:val="24"/>
        </w:rPr>
        <w:t>к решению Думы Юсьвинского муниципального округа</w:t>
      </w:r>
    </w:p>
    <w:p w:rsidR="006A190B" w:rsidRPr="006A190B" w:rsidRDefault="006A190B" w:rsidP="006A190B">
      <w:pPr>
        <w:pStyle w:val="ConsPlusTitle"/>
        <w:widowControl/>
        <w:ind w:left="5670"/>
        <w:jc w:val="center"/>
        <w:rPr>
          <w:rFonts w:ascii="Times New Roman" w:hAnsi="Times New Roman" w:cs="Times New Roman"/>
          <w:b w:val="0"/>
          <w:kern w:val="2"/>
          <w:sz w:val="24"/>
          <w:szCs w:val="24"/>
        </w:rPr>
      </w:pPr>
      <w:r w:rsidRPr="006A190B">
        <w:rPr>
          <w:rFonts w:ascii="Times New Roman" w:hAnsi="Times New Roman" w:cs="Times New Roman"/>
          <w:b w:val="0"/>
          <w:kern w:val="2"/>
          <w:sz w:val="24"/>
          <w:szCs w:val="24"/>
        </w:rPr>
        <w:t xml:space="preserve"> Пермского края</w:t>
      </w:r>
    </w:p>
    <w:p w:rsidR="006A190B" w:rsidRPr="006A190B" w:rsidRDefault="006A190B" w:rsidP="006A190B">
      <w:pPr>
        <w:pStyle w:val="ConsPlusTitle"/>
        <w:widowControl/>
        <w:ind w:left="5670"/>
        <w:jc w:val="center"/>
        <w:rPr>
          <w:rFonts w:ascii="Times New Roman" w:hAnsi="Times New Roman" w:cs="Times New Roman"/>
          <w:b w:val="0"/>
          <w:kern w:val="2"/>
          <w:sz w:val="24"/>
          <w:szCs w:val="24"/>
        </w:rPr>
      </w:pPr>
      <w:r w:rsidRPr="006A190B">
        <w:rPr>
          <w:rFonts w:ascii="Times New Roman" w:hAnsi="Times New Roman" w:cs="Times New Roman"/>
          <w:b w:val="0"/>
          <w:kern w:val="2"/>
          <w:sz w:val="24"/>
          <w:szCs w:val="24"/>
        </w:rPr>
        <w:t xml:space="preserve"> от </w:t>
      </w:r>
      <w:r w:rsidR="00AE4343">
        <w:rPr>
          <w:rFonts w:ascii="Times New Roman" w:hAnsi="Times New Roman" w:cs="Times New Roman"/>
          <w:b w:val="0"/>
          <w:kern w:val="2"/>
          <w:sz w:val="24"/>
          <w:szCs w:val="24"/>
        </w:rPr>
        <w:t>26</w:t>
      </w:r>
      <w:r w:rsidRPr="006A190B">
        <w:rPr>
          <w:rFonts w:ascii="Times New Roman" w:hAnsi="Times New Roman" w:cs="Times New Roman"/>
          <w:b w:val="0"/>
          <w:kern w:val="2"/>
          <w:sz w:val="24"/>
          <w:szCs w:val="24"/>
        </w:rPr>
        <w:t>.</w:t>
      </w:r>
      <w:r w:rsidR="00AE4343">
        <w:rPr>
          <w:rFonts w:ascii="Times New Roman" w:hAnsi="Times New Roman" w:cs="Times New Roman"/>
          <w:b w:val="0"/>
          <w:kern w:val="2"/>
          <w:sz w:val="24"/>
          <w:szCs w:val="24"/>
        </w:rPr>
        <w:t>06</w:t>
      </w:r>
      <w:r w:rsidRPr="006A190B">
        <w:rPr>
          <w:rFonts w:ascii="Times New Roman" w:hAnsi="Times New Roman" w:cs="Times New Roman"/>
          <w:b w:val="0"/>
          <w:kern w:val="2"/>
          <w:sz w:val="24"/>
          <w:szCs w:val="24"/>
        </w:rPr>
        <w:t>.2025 №</w:t>
      </w:r>
      <w:r w:rsidR="00AE4343">
        <w:rPr>
          <w:rFonts w:ascii="Times New Roman" w:hAnsi="Times New Roman" w:cs="Times New Roman"/>
          <w:b w:val="0"/>
          <w:kern w:val="2"/>
          <w:sz w:val="24"/>
          <w:szCs w:val="24"/>
        </w:rPr>
        <w:t xml:space="preserve"> 86</w:t>
      </w:r>
    </w:p>
    <w:p w:rsidR="006A190B" w:rsidRDefault="006A190B" w:rsidP="006A190B">
      <w:pPr>
        <w:pStyle w:val="ConsPlusTitle"/>
        <w:widowControl/>
        <w:jc w:val="center"/>
        <w:rPr>
          <w:rFonts w:ascii="Times New Roman" w:hAnsi="Times New Roman"/>
          <w:sz w:val="28"/>
          <w:szCs w:val="28"/>
        </w:rPr>
      </w:pPr>
      <w:r w:rsidRPr="00B4597D">
        <w:rPr>
          <w:rFonts w:ascii="Times New Roman" w:hAnsi="Times New Roman"/>
          <w:noProof/>
          <w:sz w:val="28"/>
          <w:szCs w:val="28"/>
          <w:lang w:eastAsia="ru-RU"/>
        </w:rPr>
        <w:drawing>
          <wp:inline distT="0" distB="0" distL="0" distR="0" wp14:anchorId="042303C2" wp14:editId="4E53C92C">
            <wp:extent cx="419100" cy="638175"/>
            <wp:effectExtent l="19050" t="0" r="0" b="0"/>
            <wp:docPr id="1" name="Рисунок 3"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юсьва 2021 4"/>
                    <pic:cNvPicPr>
                      <a:picLocks noChangeAspect="1" noChangeArrowheads="1"/>
                    </pic:cNvPicPr>
                  </pic:nvPicPr>
                  <pic:blipFill>
                    <a:blip r:embed="rId6" cstate="print"/>
                    <a:srcRect/>
                    <a:stretch>
                      <a:fillRect/>
                    </a:stretch>
                  </pic:blipFill>
                  <pic:spPr bwMode="auto">
                    <a:xfrm>
                      <a:off x="0" y="0"/>
                      <a:ext cx="419100" cy="638175"/>
                    </a:xfrm>
                    <a:prstGeom prst="rect">
                      <a:avLst/>
                    </a:prstGeom>
                    <a:noFill/>
                    <a:ln w="9525">
                      <a:noFill/>
                      <a:miter lim="800000"/>
                      <a:headEnd/>
                      <a:tailEnd/>
                    </a:ln>
                  </pic:spPr>
                </pic:pic>
              </a:graphicData>
            </a:graphic>
          </wp:inline>
        </w:drawing>
      </w:r>
    </w:p>
    <w:p w:rsidR="006A190B" w:rsidRDefault="006A190B" w:rsidP="006A190B">
      <w:pPr>
        <w:pStyle w:val="ConsPlusTitle"/>
        <w:widowControl/>
        <w:jc w:val="center"/>
        <w:rPr>
          <w:rFonts w:ascii="Times New Roman" w:hAnsi="Times New Roman"/>
          <w:sz w:val="28"/>
          <w:szCs w:val="28"/>
        </w:rPr>
      </w:pPr>
      <w:r>
        <w:rPr>
          <w:rFonts w:ascii="Times New Roman" w:hAnsi="Times New Roman"/>
          <w:sz w:val="28"/>
          <w:szCs w:val="28"/>
        </w:rPr>
        <w:t>ДУМА</w:t>
      </w:r>
    </w:p>
    <w:p w:rsidR="006A190B" w:rsidRDefault="006A190B" w:rsidP="006A190B">
      <w:pPr>
        <w:pStyle w:val="ConsPlusTitle"/>
        <w:widowControl/>
        <w:jc w:val="center"/>
        <w:rPr>
          <w:rFonts w:ascii="Times New Roman" w:hAnsi="Times New Roman"/>
          <w:sz w:val="28"/>
          <w:szCs w:val="28"/>
        </w:rPr>
      </w:pPr>
      <w:r>
        <w:rPr>
          <w:rFonts w:ascii="Times New Roman" w:hAnsi="Times New Roman"/>
          <w:sz w:val="28"/>
          <w:szCs w:val="28"/>
        </w:rPr>
        <w:t>ЮСЬВИНСКОГО МУНИЦИПАЛЬНОГО ОКРУГА</w:t>
      </w:r>
    </w:p>
    <w:p w:rsidR="006A190B" w:rsidRDefault="006A190B" w:rsidP="006A190B">
      <w:pPr>
        <w:pStyle w:val="ConsPlusTitle"/>
        <w:widowControl/>
        <w:jc w:val="center"/>
        <w:rPr>
          <w:rFonts w:ascii="Times New Roman" w:hAnsi="Times New Roman"/>
          <w:sz w:val="28"/>
          <w:szCs w:val="28"/>
        </w:rPr>
      </w:pPr>
      <w:r>
        <w:rPr>
          <w:rFonts w:ascii="Times New Roman" w:hAnsi="Times New Roman"/>
          <w:sz w:val="28"/>
          <w:szCs w:val="28"/>
        </w:rPr>
        <w:t xml:space="preserve"> ПЕРМСКОГО КРАЯ</w:t>
      </w:r>
    </w:p>
    <w:p w:rsidR="006A190B" w:rsidRPr="0022595A" w:rsidRDefault="006A190B" w:rsidP="006A190B">
      <w:pPr>
        <w:jc w:val="center"/>
        <w:rPr>
          <w:b/>
        </w:rPr>
      </w:pPr>
    </w:p>
    <w:p w:rsidR="006A190B" w:rsidRDefault="006A190B" w:rsidP="006A190B">
      <w:pPr>
        <w:jc w:val="center"/>
        <w:rPr>
          <w:b/>
        </w:rPr>
      </w:pPr>
      <w:r w:rsidRPr="0022595A">
        <w:rPr>
          <w:b/>
        </w:rPr>
        <w:t xml:space="preserve">РЕШЕНИЕ </w:t>
      </w:r>
    </w:p>
    <w:p w:rsidR="006A190B" w:rsidRPr="007D322A" w:rsidRDefault="006A190B" w:rsidP="006A190B">
      <w:pPr>
        <w:jc w:val="center"/>
      </w:pPr>
    </w:p>
    <w:p w:rsidR="006A190B" w:rsidRPr="00696374" w:rsidRDefault="006A190B" w:rsidP="006A190B">
      <w:pPr>
        <w:jc w:val="both"/>
        <w:rPr>
          <w:sz w:val="28"/>
          <w:szCs w:val="28"/>
        </w:rPr>
      </w:pPr>
      <w:r w:rsidRPr="00696374">
        <w:rPr>
          <w:sz w:val="28"/>
          <w:szCs w:val="28"/>
        </w:rPr>
        <w:t>__.__.</w:t>
      </w:r>
      <w:r>
        <w:rPr>
          <w:sz w:val="28"/>
          <w:szCs w:val="28"/>
        </w:rPr>
        <w:t xml:space="preserve">2025                                                                                                       </w:t>
      </w:r>
      <w:r w:rsidRPr="00696374">
        <w:rPr>
          <w:sz w:val="28"/>
          <w:szCs w:val="28"/>
        </w:rPr>
        <w:t>№___</w:t>
      </w:r>
    </w:p>
    <w:p w:rsidR="006A190B" w:rsidRPr="00696374" w:rsidRDefault="006A190B" w:rsidP="006A190B">
      <w:pPr>
        <w:jc w:val="both"/>
        <w:rPr>
          <w:b/>
          <w:sz w:val="28"/>
          <w:szCs w:val="28"/>
        </w:rPr>
      </w:pPr>
    </w:p>
    <w:p w:rsidR="006A190B" w:rsidRDefault="006A190B" w:rsidP="006A190B">
      <w:pPr>
        <w:ind w:right="4676"/>
        <w:jc w:val="both"/>
        <w:rPr>
          <w:bCs/>
          <w:sz w:val="28"/>
          <w:szCs w:val="28"/>
        </w:rPr>
      </w:pPr>
      <w:r>
        <w:rPr>
          <w:bCs/>
          <w:sz w:val="28"/>
          <w:szCs w:val="28"/>
        </w:rPr>
        <w:t>О внесении изменений в П</w:t>
      </w:r>
      <w:r w:rsidRPr="00370EF5">
        <w:rPr>
          <w:bCs/>
          <w:sz w:val="28"/>
          <w:szCs w:val="28"/>
        </w:rPr>
        <w:t>равил</w:t>
      </w:r>
      <w:r>
        <w:rPr>
          <w:bCs/>
          <w:sz w:val="28"/>
          <w:szCs w:val="28"/>
        </w:rPr>
        <w:t xml:space="preserve">а </w:t>
      </w:r>
      <w:r w:rsidRPr="00370EF5">
        <w:rPr>
          <w:bCs/>
          <w:sz w:val="28"/>
          <w:szCs w:val="28"/>
        </w:rPr>
        <w:t xml:space="preserve">благоустройства территории </w:t>
      </w:r>
      <w:r>
        <w:rPr>
          <w:bCs/>
          <w:sz w:val="28"/>
          <w:szCs w:val="28"/>
        </w:rPr>
        <w:t>Юсьвинского муниципального округа Пермского края</w:t>
      </w:r>
    </w:p>
    <w:p w:rsidR="006A190B" w:rsidRPr="00696374" w:rsidRDefault="006A190B" w:rsidP="006A190B">
      <w:pPr>
        <w:ind w:right="4818"/>
        <w:jc w:val="both"/>
        <w:rPr>
          <w:sz w:val="28"/>
          <w:szCs w:val="28"/>
        </w:rPr>
      </w:pPr>
    </w:p>
    <w:p w:rsidR="006A190B" w:rsidRPr="00696374" w:rsidRDefault="006A190B" w:rsidP="006A190B">
      <w:pPr>
        <w:ind w:firstLine="709"/>
        <w:jc w:val="both"/>
        <w:rPr>
          <w:sz w:val="28"/>
          <w:szCs w:val="28"/>
        </w:rPr>
      </w:pPr>
      <w:r w:rsidRPr="00696374">
        <w:rPr>
          <w:sz w:val="28"/>
          <w:szCs w:val="28"/>
        </w:rPr>
        <w:t xml:space="preserve">В соответствии с </w:t>
      </w:r>
      <w:r w:rsidRPr="0000394B">
        <w:rPr>
          <w:sz w:val="28"/>
          <w:szCs w:val="28"/>
        </w:rPr>
        <w:t xml:space="preserve">Федеральным законом от 06.10.2003 № 131-ФЗ </w:t>
      </w:r>
      <w:r>
        <w:rPr>
          <w:sz w:val="28"/>
          <w:szCs w:val="28"/>
        </w:rPr>
        <w:t xml:space="preserve">                   </w:t>
      </w:r>
      <w:r w:rsidRPr="0000394B">
        <w:rPr>
          <w:sz w:val="28"/>
          <w:szCs w:val="28"/>
        </w:rPr>
        <w:t>«Об общих принципах организации местного самоуправления в Российской Федерации»,</w:t>
      </w:r>
      <w:r w:rsidRPr="00696374">
        <w:rPr>
          <w:sz w:val="28"/>
          <w:szCs w:val="28"/>
        </w:rPr>
        <w:t xml:space="preserve"> </w:t>
      </w:r>
      <w:r>
        <w:rPr>
          <w:sz w:val="28"/>
          <w:szCs w:val="28"/>
        </w:rPr>
        <w:t>Дума</w:t>
      </w:r>
      <w:r w:rsidRPr="00696374">
        <w:rPr>
          <w:sz w:val="28"/>
          <w:szCs w:val="28"/>
        </w:rPr>
        <w:t xml:space="preserve"> Юсьвинского муниципального </w:t>
      </w:r>
      <w:r>
        <w:rPr>
          <w:sz w:val="28"/>
          <w:szCs w:val="28"/>
        </w:rPr>
        <w:t xml:space="preserve">округа Пермского края </w:t>
      </w:r>
      <w:r w:rsidRPr="00696374">
        <w:rPr>
          <w:sz w:val="28"/>
          <w:szCs w:val="28"/>
        </w:rPr>
        <w:t>РЕШАЕТ:</w:t>
      </w:r>
    </w:p>
    <w:p w:rsidR="006A190B" w:rsidRPr="00696374" w:rsidRDefault="006A190B" w:rsidP="006A190B">
      <w:pPr>
        <w:ind w:firstLine="792"/>
        <w:jc w:val="both"/>
        <w:rPr>
          <w:sz w:val="28"/>
          <w:szCs w:val="28"/>
        </w:rPr>
      </w:pPr>
    </w:p>
    <w:p w:rsidR="006A190B" w:rsidRDefault="006A190B" w:rsidP="006A190B">
      <w:pPr>
        <w:pStyle w:val="a3"/>
        <w:numPr>
          <w:ilvl w:val="0"/>
          <w:numId w:val="3"/>
        </w:numPr>
        <w:ind w:left="0" w:firstLine="709"/>
        <w:jc w:val="both"/>
        <w:rPr>
          <w:sz w:val="28"/>
          <w:szCs w:val="28"/>
        </w:rPr>
      </w:pPr>
      <w:r w:rsidRPr="00A12538">
        <w:rPr>
          <w:sz w:val="28"/>
          <w:szCs w:val="28"/>
        </w:rPr>
        <w:t xml:space="preserve">Внести в </w:t>
      </w:r>
      <w:hyperlink r:id="rId7" w:history="1">
        <w:r w:rsidRPr="00A12538">
          <w:rPr>
            <w:sz w:val="28"/>
            <w:szCs w:val="28"/>
          </w:rPr>
          <w:t>Правила</w:t>
        </w:r>
      </w:hyperlink>
      <w:r w:rsidRPr="00A12538">
        <w:rPr>
          <w:sz w:val="28"/>
          <w:szCs w:val="28"/>
        </w:rPr>
        <w:t xml:space="preserve"> благоустройства территории Юсьвинского муниципального округа Пермского края, утвержденные решением Думы Юсьвинского муниципального округа Пермского края от 19.03.2020 г. № 150</w:t>
      </w:r>
      <w:r>
        <w:rPr>
          <w:sz w:val="28"/>
          <w:szCs w:val="28"/>
        </w:rPr>
        <w:t>,</w:t>
      </w:r>
      <w:r w:rsidRPr="00A12538">
        <w:rPr>
          <w:sz w:val="28"/>
          <w:szCs w:val="28"/>
        </w:rPr>
        <w:t xml:space="preserve"> следующие изменения:</w:t>
      </w:r>
    </w:p>
    <w:p w:rsidR="006A190B" w:rsidRDefault="006A190B" w:rsidP="006A190B">
      <w:pPr>
        <w:pStyle w:val="a3"/>
        <w:numPr>
          <w:ilvl w:val="1"/>
          <w:numId w:val="3"/>
        </w:numPr>
        <w:ind w:hanging="371"/>
        <w:jc w:val="both"/>
        <w:rPr>
          <w:sz w:val="28"/>
          <w:szCs w:val="28"/>
        </w:rPr>
      </w:pPr>
      <w:r>
        <w:rPr>
          <w:sz w:val="28"/>
          <w:szCs w:val="28"/>
        </w:rPr>
        <w:t xml:space="preserve">подраздел 3.2 раздела </w:t>
      </w:r>
      <w:r>
        <w:rPr>
          <w:sz w:val="28"/>
          <w:szCs w:val="28"/>
          <w:lang w:val="en-US"/>
        </w:rPr>
        <w:t>III</w:t>
      </w:r>
      <w:r>
        <w:rPr>
          <w:sz w:val="28"/>
          <w:szCs w:val="28"/>
        </w:rPr>
        <w:t xml:space="preserve"> изложить в новой редакции:</w:t>
      </w:r>
    </w:p>
    <w:p w:rsidR="006A190B" w:rsidRDefault="006A190B" w:rsidP="006A190B">
      <w:pPr>
        <w:pStyle w:val="a3"/>
        <w:ind w:left="0" w:firstLine="709"/>
        <w:jc w:val="both"/>
        <w:rPr>
          <w:sz w:val="28"/>
          <w:szCs w:val="28"/>
        </w:rPr>
      </w:pPr>
      <w:r>
        <w:rPr>
          <w:sz w:val="28"/>
          <w:szCs w:val="28"/>
        </w:rPr>
        <w:t>«3.2. Санитарное содержание территории муниципального округа</w:t>
      </w:r>
    </w:p>
    <w:p w:rsidR="006A190B" w:rsidRPr="002337F3" w:rsidRDefault="006A190B" w:rsidP="006A190B">
      <w:pPr>
        <w:pStyle w:val="a3"/>
        <w:ind w:left="0" w:firstLine="709"/>
        <w:jc w:val="both"/>
        <w:rPr>
          <w:sz w:val="28"/>
          <w:szCs w:val="28"/>
        </w:rPr>
      </w:pPr>
      <w:r>
        <w:rPr>
          <w:sz w:val="28"/>
          <w:szCs w:val="28"/>
        </w:rPr>
        <w:t>3.2.1.</w:t>
      </w:r>
      <w:r w:rsidRPr="002337F3">
        <w:rPr>
          <w:sz w:val="28"/>
          <w:szCs w:val="28"/>
        </w:rPr>
        <w:t xml:space="preserve"> Порядок, нормы и требования раздела не распространяются на отходы производства (остатки сырья, материалы, полуфабрикаты), которые используются владельцами в хозяйственных целях непосредственно в самой организации, а также радиоактивные, чрезвычайно опасные, </w:t>
      </w:r>
      <w:proofErr w:type="spellStart"/>
      <w:r w:rsidRPr="002337F3">
        <w:rPr>
          <w:sz w:val="28"/>
          <w:szCs w:val="28"/>
        </w:rPr>
        <w:t>высокоопасные</w:t>
      </w:r>
      <w:proofErr w:type="spellEnd"/>
      <w:r w:rsidRPr="002337F3">
        <w:rPr>
          <w:sz w:val="28"/>
          <w:szCs w:val="28"/>
        </w:rPr>
        <w:t xml:space="preserve"> и биологические отходы.</w:t>
      </w:r>
      <w:r w:rsidRPr="003C7AA2">
        <w:rPr>
          <w:sz w:val="28"/>
          <w:szCs w:val="28"/>
        </w:rPr>
        <w:t xml:space="preserve"> Порядок обращения с медицинскими отходами лечебных учреждений определяется в соответствии с </w:t>
      </w:r>
      <w:hyperlink r:id="rId8">
        <w:r w:rsidRPr="003C7AA2">
          <w:rPr>
            <w:sz w:val="28"/>
            <w:szCs w:val="28"/>
          </w:rPr>
          <w:t>СанПиН 2.1.3684-21</w:t>
        </w:r>
      </w:hyperlink>
      <w:r w:rsidRPr="003C7AA2">
        <w:rPr>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6A190B" w:rsidRDefault="006A190B" w:rsidP="006A190B">
      <w:pPr>
        <w:pStyle w:val="a3"/>
        <w:ind w:left="0" w:firstLine="709"/>
        <w:jc w:val="both"/>
        <w:rPr>
          <w:sz w:val="28"/>
          <w:szCs w:val="28"/>
        </w:rPr>
      </w:pPr>
      <w:r>
        <w:rPr>
          <w:sz w:val="28"/>
          <w:szCs w:val="28"/>
        </w:rPr>
        <w:t>3.2.2</w:t>
      </w:r>
      <w:r w:rsidRPr="002337F3">
        <w:rPr>
          <w:sz w:val="28"/>
          <w:szCs w:val="28"/>
        </w:rPr>
        <w:t>. Территория муниципального округа подлежит регулярной очистке от отходов в соответствии с действующими санитарно-эпидемиологическими требованиями и санитарными правилами содержания территорий муниципальных образований.</w:t>
      </w:r>
    </w:p>
    <w:p w:rsidR="006A190B" w:rsidRPr="001E0DF4" w:rsidRDefault="006A190B" w:rsidP="006A190B">
      <w:pPr>
        <w:pStyle w:val="a3"/>
        <w:ind w:left="0" w:firstLine="709"/>
        <w:jc w:val="both"/>
        <w:rPr>
          <w:sz w:val="28"/>
          <w:szCs w:val="28"/>
        </w:rPr>
      </w:pPr>
      <w:r>
        <w:rPr>
          <w:sz w:val="28"/>
          <w:szCs w:val="28"/>
        </w:rPr>
        <w:lastRenderedPageBreak/>
        <w:t>3.2.3. С</w:t>
      </w:r>
      <w:r w:rsidRPr="001E0DF4">
        <w:rPr>
          <w:sz w:val="28"/>
          <w:szCs w:val="28"/>
        </w:rPr>
        <w:t xml:space="preserve">бор, транспортирование, обработку, утилизацию, обезвреживание, захоронение </w:t>
      </w:r>
      <w:r>
        <w:rPr>
          <w:sz w:val="28"/>
          <w:szCs w:val="28"/>
        </w:rPr>
        <w:t xml:space="preserve">твердых коммунальных отходов (далее </w:t>
      </w:r>
      <w:proofErr w:type="gramStart"/>
      <w:r>
        <w:rPr>
          <w:sz w:val="28"/>
          <w:szCs w:val="28"/>
        </w:rPr>
        <w:t>-Т</w:t>
      </w:r>
      <w:proofErr w:type="gramEnd"/>
      <w:r>
        <w:rPr>
          <w:sz w:val="28"/>
          <w:szCs w:val="28"/>
        </w:rPr>
        <w:t>КО)</w:t>
      </w:r>
      <w:r w:rsidRPr="001E0DF4">
        <w:rPr>
          <w:sz w:val="28"/>
          <w:szCs w:val="28"/>
        </w:rPr>
        <w:t xml:space="preserve"> самостоятельно или с привлечением операторов по обращению с ТКО осуществляет региональный оператор в соответствии с региональной программой в области обращения с отходами, в том числе с ТКО, и территориальной схемой обращения с отходами;</w:t>
      </w:r>
    </w:p>
    <w:p w:rsidR="006A190B" w:rsidRPr="001E0DF4" w:rsidRDefault="006A190B" w:rsidP="006A190B">
      <w:pPr>
        <w:pStyle w:val="a3"/>
        <w:ind w:left="0" w:firstLine="709"/>
        <w:jc w:val="both"/>
        <w:rPr>
          <w:sz w:val="28"/>
          <w:szCs w:val="28"/>
        </w:rPr>
      </w:pPr>
      <w:r>
        <w:rPr>
          <w:sz w:val="28"/>
          <w:szCs w:val="28"/>
        </w:rPr>
        <w:t>3.2.4. П</w:t>
      </w:r>
      <w:r w:rsidRPr="001E0DF4">
        <w:rPr>
          <w:sz w:val="28"/>
          <w:szCs w:val="28"/>
        </w:rPr>
        <w:t xml:space="preserve">роизводители отходов - физические лица, </w:t>
      </w:r>
      <w:r>
        <w:rPr>
          <w:sz w:val="28"/>
          <w:szCs w:val="28"/>
        </w:rPr>
        <w:t xml:space="preserve">юридические лица, </w:t>
      </w:r>
      <w:r w:rsidRPr="001E0DF4">
        <w:rPr>
          <w:sz w:val="28"/>
          <w:szCs w:val="28"/>
        </w:rPr>
        <w:t>независимо от форм собственности</w:t>
      </w:r>
      <w:r>
        <w:rPr>
          <w:sz w:val="28"/>
          <w:szCs w:val="28"/>
        </w:rPr>
        <w:t>,</w:t>
      </w:r>
      <w:r w:rsidRPr="001E0DF4">
        <w:rPr>
          <w:sz w:val="28"/>
          <w:szCs w:val="28"/>
        </w:rPr>
        <w:t xml:space="preserve">  находящиеся на территории муниципального округа, обязаны заключить договор на оказание коммунальной услуги по обращению с ТКО с региональным оператором;</w:t>
      </w:r>
    </w:p>
    <w:p w:rsidR="006A190B" w:rsidRPr="001E0DF4" w:rsidRDefault="006A190B" w:rsidP="006A190B">
      <w:pPr>
        <w:pStyle w:val="a3"/>
        <w:ind w:left="0" w:firstLine="709"/>
        <w:jc w:val="both"/>
        <w:rPr>
          <w:sz w:val="28"/>
          <w:szCs w:val="28"/>
        </w:rPr>
      </w:pPr>
      <w:r>
        <w:rPr>
          <w:sz w:val="28"/>
          <w:szCs w:val="28"/>
        </w:rPr>
        <w:t>3.2.5. В</w:t>
      </w:r>
      <w:r w:rsidRPr="001E0DF4">
        <w:rPr>
          <w:sz w:val="28"/>
          <w:szCs w:val="28"/>
        </w:rPr>
        <w:t>ладельцы объектов, расположенных на территории муниципального округа, обязаны обеспечить в установленном порядке вывоз отходов, в том числе ТКО и КГО, жидких отходов, образующихся в результате функционирования объектов;</w:t>
      </w:r>
    </w:p>
    <w:p w:rsidR="006A190B" w:rsidRPr="002337F3" w:rsidRDefault="006A190B" w:rsidP="006A190B">
      <w:pPr>
        <w:pStyle w:val="a3"/>
        <w:ind w:left="0" w:firstLine="709"/>
        <w:jc w:val="both"/>
        <w:rPr>
          <w:sz w:val="28"/>
          <w:szCs w:val="28"/>
        </w:rPr>
      </w:pPr>
      <w:r>
        <w:rPr>
          <w:sz w:val="28"/>
          <w:szCs w:val="28"/>
        </w:rPr>
        <w:t>3.2.6</w:t>
      </w:r>
      <w:r w:rsidRPr="002337F3">
        <w:rPr>
          <w:sz w:val="28"/>
          <w:szCs w:val="28"/>
        </w:rPr>
        <w:t>. На территории муниципального округа запрещается:</w:t>
      </w:r>
    </w:p>
    <w:p w:rsidR="006A190B" w:rsidRPr="002337F3" w:rsidRDefault="006A190B" w:rsidP="006A190B">
      <w:pPr>
        <w:pStyle w:val="a3"/>
        <w:ind w:left="0" w:firstLine="709"/>
        <w:jc w:val="both"/>
        <w:rPr>
          <w:sz w:val="28"/>
          <w:szCs w:val="28"/>
        </w:rPr>
      </w:pPr>
      <w:r>
        <w:rPr>
          <w:sz w:val="28"/>
          <w:szCs w:val="28"/>
        </w:rPr>
        <w:t>3.2.6.1</w:t>
      </w:r>
      <w:r w:rsidRPr="002337F3">
        <w:rPr>
          <w:sz w:val="28"/>
          <w:szCs w:val="28"/>
        </w:rPr>
        <w:t>. накапливать и размещать отходы производства и потребления, снег, грунт, строительные отходы, ветки, обрезки деревьев и прочие виды отходов в несанкционированных местах;</w:t>
      </w:r>
    </w:p>
    <w:p w:rsidR="006A190B" w:rsidRPr="002337F3" w:rsidRDefault="006A190B" w:rsidP="006A190B">
      <w:pPr>
        <w:pStyle w:val="a3"/>
        <w:ind w:left="0" w:firstLine="709"/>
        <w:jc w:val="both"/>
        <w:rPr>
          <w:sz w:val="28"/>
          <w:szCs w:val="28"/>
        </w:rPr>
      </w:pPr>
      <w:r>
        <w:rPr>
          <w:sz w:val="28"/>
          <w:szCs w:val="28"/>
        </w:rPr>
        <w:t>3.2.6.2</w:t>
      </w:r>
      <w:r w:rsidRPr="002337F3">
        <w:rPr>
          <w:sz w:val="28"/>
          <w:szCs w:val="28"/>
        </w:rPr>
        <w:t>. сжигать отходы как внутри контейнеров, так и на территории контейнерной площадки, местах установки контейнеров, вокруг них, во всех других местах, не оборудованных для этих целей;</w:t>
      </w:r>
    </w:p>
    <w:p w:rsidR="006A190B" w:rsidRPr="002337F3" w:rsidRDefault="006A190B" w:rsidP="006A190B">
      <w:pPr>
        <w:pStyle w:val="a3"/>
        <w:ind w:left="0" w:firstLine="709"/>
        <w:jc w:val="both"/>
        <w:rPr>
          <w:sz w:val="28"/>
          <w:szCs w:val="28"/>
        </w:rPr>
      </w:pPr>
      <w:r>
        <w:rPr>
          <w:sz w:val="28"/>
          <w:szCs w:val="28"/>
        </w:rPr>
        <w:t>3.2.6.3.</w:t>
      </w:r>
      <w:r w:rsidRPr="002337F3">
        <w:rPr>
          <w:sz w:val="28"/>
          <w:szCs w:val="28"/>
        </w:rPr>
        <w:t xml:space="preserve"> </w:t>
      </w:r>
      <w:proofErr w:type="gramStart"/>
      <w:r w:rsidRPr="002337F3">
        <w:rPr>
          <w:sz w:val="28"/>
          <w:szCs w:val="28"/>
        </w:rPr>
        <w:t>захламлять</w:t>
      </w:r>
      <w:proofErr w:type="gramEnd"/>
      <w:r w:rsidRPr="002337F3">
        <w:rPr>
          <w:sz w:val="28"/>
          <w:szCs w:val="28"/>
        </w:rPr>
        <w:t xml:space="preserve"> и загрязнять водные объекты и их прибрежные зоны;</w:t>
      </w:r>
    </w:p>
    <w:p w:rsidR="006A190B" w:rsidRPr="002337F3" w:rsidRDefault="006A190B" w:rsidP="006A190B">
      <w:pPr>
        <w:pStyle w:val="a3"/>
        <w:ind w:left="0" w:firstLine="709"/>
        <w:jc w:val="both"/>
        <w:rPr>
          <w:sz w:val="28"/>
          <w:szCs w:val="28"/>
        </w:rPr>
      </w:pPr>
      <w:r>
        <w:rPr>
          <w:sz w:val="28"/>
          <w:szCs w:val="28"/>
        </w:rPr>
        <w:t>3.2.6.4</w:t>
      </w:r>
      <w:r w:rsidRPr="002337F3">
        <w:rPr>
          <w:sz w:val="28"/>
          <w:szCs w:val="28"/>
        </w:rPr>
        <w:t>. использовать специализированный транспорт, предназначенный для вывоза отходов, не по прямому назначению;</w:t>
      </w:r>
    </w:p>
    <w:p w:rsidR="006A190B" w:rsidRPr="002337F3" w:rsidRDefault="006A190B" w:rsidP="006A190B">
      <w:pPr>
        <w:pStyle w:val="a3"/>
        <w:ind w:left="0" w:firstLine="709"/>
        <w:jc w:val="both"/>
        <w:rPr>
          <w:sz w:val="28"/>
          <w:szCs w:val="28"/>
        </w:rPr>
      </w:pPr>
      <w:r>
        <w:rPr>
          <w:sz w:val="28"/>
          <w:szCs w:val="28"/>
        </w:rPr>
        <w:t>3.2.6.5</w:t>
      </w:r>
      <w:r w:rsidRPr="002337F3">
        <w:rPr>
          <w:sz w:val="28"/>
          <w:szCs w:val="28"/>
        </w:rPr>
        <w:t xml:space="preserve">. складировать тару, промышленные, </w:t>
      </w:r>
      <w:r>
        <w:rPr>
          <w:sz w:val="28"/>
          <w:szCs w:val="28"/>
        </w:rPr>
        <w:t>ТКО</w:t>
      </w:r>
      <w:r w:rsidRPr="002337F3">
        <w:rPr>
          <w:sz w:val="28"/>
          <w:szCs w:val="28"/>
        </w:rPr>
        <w:t xml:space="preserve"> на местах (площадках) накопления ТКО без заключения соответствующего договора на вывоз ТКО с региональным оператором по обращению с ТКО на территории Пермского края;</w:t>
      </w:r>
    </w:p>
    <w:p w:rsidR="006A190B" w:rsidRPr="002337F3" w:rsidRDefault="006A190B" w:rsidP="006A190B">
      <w:pPr>
        <w:pStyle w:val="a3"/>
        <w:ind w:left="0" w:firstLine="709"/>
        <w:jc w:val="both"/>
        <w:rPr>
          <w:sz w:val="28"/>
          <w:szCs w:val="28"/>
        </w:rPr>
      </w:pPr>
      <w:proofErr w:type="gramStart"/>
      <w:r>
        <w:rPr>
          <w:sz w:val="28"/>
          <w:szCs w:val="28"/>
        </w:rPr>
        <w:t>3.2.6</w:t>
      </w:r>
      <w:r w:rsidRPr="002337F3">
        <w:rPr>
          <w:sz w:val="28"/>
          <w:szCs w:val="28"/>
        </w:rPr>
        <w:t>.6. складировать на местах (площадках) накопления ТКО,</w:t>
      </w:r>
      <w:r>
        <w:rPr>
          <w:sz w:val="28"/>
          <w:szCs w:val="28"/>
        </w:rPr>
        <w:t xml:space="preserve"> в том числе в контейнеры</w:t>
      </w:r>
      <w:r w:rsidRPr="002337F3">
        <w:rPr>
          <w:sz w:val="28"/>
          <w:szCs w:val="28"/>
        </w:rPr>
        <w:t xml:space="preserve"> горящие, раскаленные или горячие отходы, снег и лед, строительный мусор, ветки и обрезки деревьев, уличный смет, ртутьсодержащие, радиоактивные, биологические и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w:t>
      </w:r>
      <w:proofErr w:type="gramEnd"/>
      <w:r w:rsidRPr="002337F3">
        <w:rPr>
          <w:sz w:val="28"/>
          <w:szCs w:val="28"/>
        </w:rPr>
        <w:t xml:space="preserve">, обезвреживанию и захоронению </w:t>
      </w:r>
      <w:r>
        <w:rPr>
          <w:sz w:val="28"/>
          <w:szCs w:val="28"/>
        </w:rPr>
        <w:t>ТКО</w:t>
      </w:r>
      <w:r w:rsidRPr="002337F3">
        <w:rPr>
          <w:sz w:val="28"/>
          <w:szCs w:val="28"/>
        </w:rPr>
        <w:t>.</w:t>
      </w:r>
    </w:p>
    <w:p w:rsidR="006A190B" w:rsidRPr="002337F3" w:rsidRDefault="006A190B" w:rsidP="006A190B">
      <w:pPr>
        <w:pStyle w:val="a3"/>
        <w:ind w:left="0" w:firstLine="709"/>
        <w:jc w:val="both"/>
        <w:rPr>
          <w:sz w:val="28"/>
          <w:szCs w:val="28"/>
        </w:rPr>
      </w:pPr>
      <w:r>
        <w:rPr>
          <w:sz w:val="28"/>
          <w:szCs w:val="28"/>
        </w:rPr>
        <w:t>3.2.7</w:t>
      </w:r>
      <w:r w:rsidRPr="002337F3">
        <w:rPr>
          <w:sz w:val="28"/>
          <w:szCs w:val="28"/>
        </w:rPr>
        <w:t>. Лица, разместившие отходы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6A190B" w:rsidRPr="002337F3" w:rsidRDefault="006A190B" w:rsidP="006A190B">
      <w:pPr>
        <w:pStyle w:val="a3"/>
        <w:ind w:left="0" w:firstLine="709"/>
        <w:jc w:val="both"/>
        <w:rPr>
          <w:sz w:val="28"/>
          <w:szCs w:val="28"/>
        </w:rPr>
      </w:pPr>
      <w:r>
        <w:rPr>
          <w:sz w:val="28"/>
          <w:szCs w:val="28"/>
        </w:rPr>
        <w:t>3.2.8</w:t>
      </w:r>
      <w:r w:rsidRPr="002337F3">
        <w:rPr>
          <w:sz w:val="28"/>
          <w:szCs w:val="28"/>
        </w:rPr>
        <w:t xml:space="preserve">. В случае невозможности установления лиц, разместивших отходы производства и потребления в несанкционированных местах, удаление отходов и рекультивация этих мест производятся </w:t>
      </w:r>
      <w:r>
        <w:rPr>
          <w:sz w:val="28"/>
          <w:szCs w:val="28"/>
        </w:rPr>
        <w:t>собственником и иным владельцем  земельного участка, при его отсутствии – подрядная организация</w:t>
      </w:r>
      <w:r w:rsidRPr="002337F3">
        <w:rPr>
          <w:sz w:val="28"/>
          <w:szCs w:val="28"/>
        </w:rPr>
        <w:t xml:space="preserve"> за счет средств, предусмотренных в бюджете </w:t>
      </w:r>
      <w:r>
        <w:rPr>
          <w:sz w:val="28"/>
          <w:szCs w:val="28"/>
        </w:rPr>
        <w:t xml:space="preserve">Юсьвинского </w:t>
      </w:r>
      <w:r w:rsidRPr="002337F3">
        <w:rPr>
          <w:sz w:val="28"/>
          <w:szCs w:val="28"/>
        </w:rPr>
        <w:t>муниципального округа на эти цели.</w:t>
      </w:r>
    </w:p>
    <w:p w:rsidR="006A190B" w:rsidRPr="002337F3" w:rsidRDefault="006A190B" w:rsidP="006A190B">
      <w:pPr>
        <w:pStyle w:val="a3"/>
        <w:ind w:left="0" w:firstLine="709"/>
        <w:jc w:val="both"/>
        <w:rPr>
          <w:sz w:val="28"/>
          <w:szCs w:val="28"/>
        </w:rPr>
      </w:pPr>
      <w:r>
        <w:rPr>
          <w:sz w:val="28"/>
          <w:szCs w:val="28"/>
        </w:rPr>
        <w:t>3.2.9</w:t>
      </w:r>
      <w:r w:rsidRPr="002337F3">
        <w:rPr>
          <w:sz w:val="28"/>
          <w:szCs w:val="28"/>
        </w:rPr>
        <w:t xml:space="preserve">. </w:t>
      </w:r>
      <w:proofErr w:type="gramStart"/>
      <w:r w:rsidRPr="002337F3">
        <w:rPr>
          <w:sz w:val="28"/>
          <w:szCs w:val="28"/>
        </w:rPr>
        <w:t>На территории муниципального округа должны быть оборудованы места (площадки) накопления ТКО)</w:t>
      </w:r>
      <w:r>
        <w:rPr>
          <w:sz w:val="28"/>
          <w:szCs w:val="28"/>
        </w:rPr>
        <w:t xml:space="preserve"> </w:t>
      </w:r>
      <w:r w:rsidRPr="002337F3">
        <w:rPr>
          <w:sz w:val="28"/>
          <w:szCs w:val="28"/>
        </w:rPr>
        <w:t xml:space="preserve">и (или) специальные площадки для </w:t>
      </w:r>
      <w:r w:rsidRPr="002337F3">
        <w:rPr>
          <w:sz w:val="28"/>
          <w:szCs w:val="28"/>
        </w:rPr>
        <w:lastRenderedPageBreak/>
        <w:t>накопления КГО.</w:t>
      </w:r>
      <w:proofErr w:type="gramEnd"/>
      <w:r w:rsidRPr="002337F3">
        <w:rPr>
          <w:sz w:val="28"/>
          <w:szCs w:val="28"/>
        </w:rPr>
        <w:t xml:space="preserve"> Места (площадки) накопления </w:t>
      </w:r>
      <w:r>
        <w:rPr>
          <w:sz w:val="28"/>
          <w:szCs w:val="28"/>
        </w:rPr>
        <w:t>ТКО</w:t>
      </w:r>
      <w:r w:rsidRPr="002337F3">
        <w:rPr>
          <w:sz w:val="28"/>
          <w:szCs w:val="28"/>
        </w:rPr>
        <w:t xml:space="preserve">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w:t>
      </w:r>
    </w:p>
    <w:p w:rsidR="006A190B" w:rsidRPr="002337F3" w:rsidRDefault="006A190B" w:rsidP="006A190B">
      <w:pPr>
        <w:pStyle w:val="a3"/>
        <w:ind w:left="0" w:firstLine="709"/>
        <w:jc w:val="both"/>
        <w:rPr>
          <w:sz w:val="28"/>
          <w:szCs w:val="28"/>
        </w:rPr>
      </w:pPr>
      <w:r>
        <w:rPr>
          <w:sz w:val="28"/>
          <w:szCs w:val="28"/>
        </w:rPr>
        <w:t>3.2.10</w:t>
      </w:r>
      <w:r w:rsidRPr="002337F3">
        <w:rPr>
          <w:sz w:val="28"/>
          <w:szCs w:val="28"/>
        </w:rPr>
        <w:t xml:space="preserve">. Размещение контейнерных площадок на земельных участках, находящихся в муниципальной собственности, и земельных участках (землях), государственная собственность на которые не разграничена, осуществляется в соответствии с территориальной схемой обращения с отходами. </w:t>
      </w:r>
    </w:p>
    <w:p w:rsidR="006A190B" w:rsidRPr="002337F3" w:rsidRDefault="006A190B" w:rsidP="006A190B">
      <w:pPr>
        <w:pStyle w:val="a3"/>
        <w:ind w:left="0" w:firstLine="709"/>
        <w:jc w:val="both"/>
        <w:rPr>
          <w:sz w:val="28"/>
          <w:szCs w:val="28"/>
        </w:rPr>
      </w:pPr>
      <w:r w:rsidRPr="002337F3">
        <w:rPr>
          <w:sz w:val="28"/>
          <w:szCs w:val="28"/>
        </w:rPr>
        <w:t>Создание и согласование новых мест (площадок) накопления ТКО производится в соответствии с действующим</w:t>
      </w:r>
      <w:r>
        <w:rPr>
          <w:sz w:val="28"/>
          <w:szCs w:val="28"/>
        </w:rPr>
        <w:t xml:space="preserve"> федеральным законодательством, законодательством Пермского края </w:t>
      </w:r>
      <w:r w:rsidRPr="002337F3">
        <w:rPr>
          <w:sz w:val="28"/>
          <w:szCs w:val="28"/>
        </w:rPr>
        <w:t xml:space="preserve">и нормативными правовыми актами администрации </w:t>
      </w:r>
      <w:r>
        <w:rPr>
          <w:sz w:val="28"/>
          <w:szCs w:val="28"/>
        </w:rPr>
        <w:t xml:space="preserve">Юсьвинского </w:t>
      </w:r>
      <w:r w:rsidRPr="002337F3">
        <w:rPr>
          <w:sz w:val="28"/>
          <w:szCs w:val="28"/>
        </w:rPr>
        <w:t>муниципального округа</w:t>
      </w:r>
      <w:r>
        <w:rPr>
          <w:sz w:val="28"/>
          <w:szCs w:val="28"/>
        </w:rPr>
        <w:t xml:space="preserve"> Пермского края.</w:t>
      </w:r>
    </w:p>
    <w:p w:rsidR="006A190B" w:rsidRPr="002337F3" w:rsidRDefault="006A190B" w:rsidP="006A190B">
      <w:pPr>
        <w:pStyle w:val="a3"/>
        <w:ind w:left="0" w:firstLine="709"/>
        <w:jc w:val="both"/>
        <w:rPr>
          <w:sz w:val="28"/>
          <w:szCs w:val="28"/>
        </w:rPr>
      </w:pPr>
      <w:r w:rsidRPr="002337F3">
        <w:rPr>
          <w:sz w:val="28"/>
          <w:szCs w:val="28"/>
        </w:rPr>
        <w:t xml:space="preserve">Места накопления и сбора </w:t>
      </w:r>
      <w:r>
        <w:rPr>
          <w:sz w:val="28"/>
          <w:szCs w:val="28"/>
        </w:rPr>
        <w:t>ТКО</w:t>
      </w:r>
      <w:r w:rsidRPr="002337F3">
        <w:rPr>
          <w:sz w:val="28"/>
          <w:szCs w:val="28"/>
        </w:rPr>
        <w:t xml:space="preserve"> определяются схемой размещения мест (площадок) накопления </w:t>
      </w:r>
      <w:r>
        <w:rPr>
          <w:sz w:val="28"/>
          <w:szCs w:val="28"/>
        </w:rPr>
        <w:t>ТКО</w:t>
      </w:r>
      <w:r w:rsidRPr="002337F3">
        <w:rPr>
          <w:sz w:val="28"/>
          <w:szCs w:val="28"/>
        </w:rPr>
        <w:t xml:space="preserve">, утвержденной органом местного самоуправления, и учитываются </w:t>
      </w:r>
      <w:r>
        <w:rPr>
          <w:sz w:val="28"/>
          <w:szCs w:val="28"/>
        </w:rPr>
        <w:t>администрацией Юсьвинского муниципального округа</w:t>
      </w:r>
      <w:r w:rsidRPr="002337F3">
        <w:rPr>
          <w:sz w:val="28"/>
          <w:szCs w:val="28"/>
        </w:rPr>
        <w:t xml:space="preserve"> </w:t>
      </w:r>
      <w:r>
        <w:rPr>
          <w:sz w:val="28"/>
          <w:szCs w:val="28"/>
        </w:rPr>
        <w:t xml:space="preserve">Пермского края </w:t>
      </w:r>
      <w:r w:rsidRPr="002337F3">
        <w:rPr>
          <w:sz w:val="28"/>
          <w:szCs w:val="28"/>
        </w:rPr>
        <w:t xml:space="preserve">в реестре мест (площадок) накопления </w:t>
      </w:r>
      <w:r>
        <w:rPr>
          <w:sz w:val="28"/>
          <w:szCs w:val="28"/>
        </w:rPr>
        <w:t>ТКО</w:t>
      </w:r>
      <w:r w:rsidRPr="002337F3">
        <w:rPr>
          <w:sz w:val="28"/>
          <w:szCs w:val="28"/>
        </w:rPr>
        <w:t>.</w:t>
      </w:r>
    </w:p>
    <w:p w:rsidR="006A190B" w:rsidRPr="002337F3" w:rsidRDefault="006A190B" w:rsidP="006A190B">
      <w:pPr>
        <w:pStyle w:val="a3"/>
        <w:ind w:left="0" w:firstLine="709"/>
        <w:jc w:val="both"/>
        <w:rPr>
          <w:sz w:val="28"/>
          <w:szCs w:val="28"/>
        </w:rPr>
      </w:pPr>
      <w:r>
        <w:rPr>
          <w:sz w:val="28"/>
          <w:szCs w:val="28"/>
        </w:rPr>
        <w:t>3.2.11</w:t>
      </w:r>
      <w:r w:rsidRPr="002337F3">
        <w:rPr>
          <w:sz w:val="28"/>
          <w:szCs w:val="28"/>
        </w:rPr>
        <w:t xml:space="preserve">. Обязанность по организации и содержанию мест (площадок) накопления и сбора </w:t>
      </w:r>
      <w:r>
        <w:rPr>
          <w:sz w:val="28"/>
          <w:szCs w:val="28"/>
        </w:rPr>
        <w:t>ТКО</w:t>
      </w:r>
      <w:r w:rsidRPr="002337F3">
        <w:rPr>
          <w:sz w:val="28"/>
          <w:szCs w:val="28"/>
        </w:rPr>
        <w:t xml:space="preserve">, в том числе контейнерных площадок, специальных площадок для складирования </w:t>
      </w:r>
      <w:r>
        <w:rPr>
          <w:sz w:val="28"/>
          <w:szCs w:val="28"/>
        </w:rPr>
        <w:t>КГО</w:t>
      </w:r>
      <w:r w:rsidRPr="002337F3">
        <w:rPr>
          <w:sz w:val="28"/>
          <w:szCs w:val="28"/>
        </w:rPr>
        <w:t>, необходимых для содержания многоквартирного дома и прилегающей территории, лежит на собственниках помещений многоквартирного дома в соответствии с правилами содержания общего имущества в многоквартирном доме, установленными Правительством Российской Федерации.</w:t>
      </w:r>
    </w:p>
    <w:p w:rsidR="006A190B" w:rsidRPr="002337F3" w:rsidRDefault="006A190B" w:rsidP="006A190B">
      <w:pPr>
        <w:pStyle w:val="a3"/>
        <w:ind w:left="0" w:firstLine="709"/>
        <w:jc w:val="both"/>
        <w:rPr>
          <w:sz w:val="28"/>
          <w:szCs w:val="28"/>
        </w:rPr>
      </w:pPr>
      <w:r>
        <w:rPr>
          <w:sz w:val="28"/>
          <w:szCs w:val="28"/>
        </w:rPr>
        <w:t>3.2.12.</w:t>
      </w:r>
      <w:r w:rsidRPr="002337F3">
        <w:rPr>
          <w:sz w:val="28"/>
          <w:szCs w:val="28"/>
        </w:rPr>
        <w:t xml:space="preserve">Бремя организации и содержания мест накопления и сбора </w:t>
      </w:r>
      <w:r>
        <w:rPr>
          <w:sz w:val="28"/>
          <w:szCs w:val="28"/>
        </w:rPr>
        <w:t>ТКО</w:t>
      </w:r>
      <w:r w:rsidRPr="002337F3">
        <w:rPr>
          <w:sz w:val="28"/>
          <w:szCs w:val="28"/>
        </w:rPr>
        <w:t xml:space="preserve">, в том числе контейнерных площадок, специальных площадок для складирования </w:t>
      </w:r>
      <w:r>
        <w:rPr>
          <w:sz w:val="28"/>
          <w:szCs w:val="28"/>
        </w:rPr>
        <w:t>КГО</w:t>
      </w:r>
      <w:r w:rsidRPr="002337F3">
        <w:rPr>
          <w:sz w:val="28"/>
          <w:szCs w:val="28"/>
        </w:rPr>
        <w:t xml:space="preserve"> и территорий, прилегающих к месту погрузки </w:t>
      </w:r>
      <w:r>
        <w:rPr>
          <w:sz w:val="28"/>
          <w:szCs w:val="28"/>
        </w:rPr>
        <w:t>ТКО</w:t>
      </w:r>
      <w:r w:rsidRPr="002337F3">
        <w:rPr>
          <w:sz w:val="28"/>
          <w:szCs w:val="28"/>
        </w:rPr>
        <w:t>, не входящих в состав общего имущества собственников помещений в многоквартирных домах, несут собственники земельного участка.</w:t>
      </w:r>
    </w:p>
    <w:p w:rsidR="006A190B" w:rsidRPr="002337F3" w:rsidRDefault="006A190B" w:rsidP="006A190B">
      <w:pPr>
        <w:pStyle w:val="a3"/>
        <w:ind w:left="0" w:firstLine="709"/>
        <w:jc w:val="both"/>
        <w:rPr>
          <w:sz w:val="28"/>
          <w:szCs w:val="28"/>
        </w:rPr>
      </w:pPr>
      <w:r>
        <w:rPr>
          <w:sz w:val="28"/>
          <w:szCs w:val="28"/>
        </w:rPr>
        <w:t>3.2.13.</w:t>
      </w:r>
      <w:r w:rsidRPr="002337F3">
        <w:rPr>
          <w:sz w:val="28"/>
          <w:szCs w:val="28"/>
        </w:rPr>
        <w:t xml:space="preserve"> Контейнерные площадки, организуемые на территории муниципального округа,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6A190B" w:rsidRPr="002337F3" w:rsidRDefault="006A190B" w:rsidP="006A190B">
      <w:pPr>
        <w:pStyle w:val="a3"/>
        <w:ind w:left="0" w:firstLine="709"/>
        <w:jc w:val="both"/>
        <w:rPr>
          <w:sz w:val="28"/>
          <w:szCs w:val="28"/>
        </w:rPr>
      </w:pPr>
      <w:r>
        <w:rPr>
          <w:sz w:val="28"/>
          <w:szCs w:val="28"/>
        </w:rPr>
        <w:t>3.2.14.</w:t>
      </w:r>
      <w:r w:rsidRPr="002337F3">
        <w:rPr>
          <w:sz w:val="28"/>
          <w:szCs w:val="28"/>
        </w:rPr>
        <w:t xml:space="preserve"> Ограждение места (площадки) накопления отходов выполняется с трех сторон высотой не менее 1,0 м. Ограждения мест (площадок) накопления отходов могут быть следующих видов: металлический каркас со стенками из </w:t>
      </w:r>
      <w:proofErr w:type="spellStart"/>
      <w:r w:rsidRPr="002337F3">
        <w:rPr>
          <w:sz w:val="28"/>
          <w:szCs w:val="28"/>
        </w:rPr>
        <w:t>профнастила</w:t>
      </w:r>
      <w:proofErr w:type="spellEnd"/>
      <w:r w:rsidRPr="002337F3">
        <w:rPr>
          <w:sz w:val="28"/>
          <w:szCs w:val="28"/>
        </w:rPr>
        <w:t>, либо металлической сетки, либо металлических декоративных панелей (реек), цветовое решение ограждения - зеленого цвета.</w:t>
      </w:r>
    </w:p>
    <w:p w:rsidR="006A190B" w:rsidRPr="002337F3" w:rsidRDefault="006A190B" w:rsidP="006A190B">
      <w:pPr>
        <w:pStyle w:val="a3"/>
        <w:ind w:left="0" w:firstLine="709"/>
        <w:jc w:val="both"/>
        <w:rPr>
          <w:sz w:val="28"/>
          <w:szCs w:val="28"/>
        </w:rPr>
      </w:pPr>
      <w:r>
        <w:rPr>
          <w:sz w:val="28"/>
          <w:szCs w:val="28"/>
        </w:rPr>
        <w:t>3.2.15</w:t>
      </w:r>
      <w:r w:rsidRPr="002337F3">
        <w:rPr>
          <w:sz w:val="28"/>
          <w:szCs w:val="28"/>
        </w:rPr>
        <w:t>. 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6A190B" w:rsidRPr="002337F3" w:rsidRDefault="006A190B" w:rsidP="006A190B">
      <w:pPr>
        <w:pStyle w:val="a3"/>
        <w:ind w:left="0" w:firstLine="709"/>
        <w:jc w:val="both"/>
        <w:rPr>
          <w:sz w:val="28"/>
          <w:szCs w:val="28"/>
        </w:rPr>
      </w:pPr>
      <w:r>
        <w:rPr>
          <w:sz w:val="28"/>
          <w:szCs w:val="28"/>
        </w:rPr>
        <w:t>3.2.16</w:t>
      </w:r>
      <w:r w:rsidRPr="002337F3">
        <w:rPr>
          <w:sz w:val="28"/>
          <w:szCs w:val="28"/>
        </w:rPr>
        <w:t xml:space="preserve">. </w:t>
      </w:r>
      <w:r w:rsidRPr="003C7AA2">
        <w:rPr>
          <w:sz w:val="28"/>
          <w:szCs w:val="28"/>
        </w:rPr>
        <w:t>Все вновь устраиваемые площадки накопления</w:t>
      </w:r>
      <w:r>
        <w:rPr>
          <w:sz w:val="28"/>
          <w:szCs w:val="28"/>
        </w:rPr>
        <w:t xml:space="preserve"> ТКО</w:t>
      </w:r>
      <w:r w:rsidRPr="002337F3">
        <w:rPr>
          <w:sz w:val="28"/>
          <w:szCs w:val="28"/>
        </w:rPr>
        <w:t>, организуемые на территории муниципального округа, должны быть выдержаны в едином стиле.</w:t>
      </w:r>
    </w:p>
    <w:p w:rsidR="006A190B" w:rsidRPr="002337F3" w:rsidRDefault="006A190B" w:rsidP="006A190B">
      <w:pPr>
        <w:pStyle w:val="a3"/>
        <w:ind w:left="0" w:firstLine="709"/>
        <w:jc w:val="both"/>
        <w:rPr>
          <w:sz w:val="28"/>
          <w:szCs w:val="28"/>
        </w:rPr>
      </w:pPr>
      <w:r>
        <w:rPr>
          <w:sz w:val="28"/>
          <w:szCs w:val="28"/>
        </w:rPr>
        <w:lastRenderedPageBreak/>
        <w:t>3.2.17</w:t>
      </w:r>
      <w:r w:rsidRPr="002337F3">
        <w:rPr>
          <w:sz w:val="28"/>
          <w:szCs w:val="28"/>
        </w:rPr>
        <w:t xml:space="preserve">. </w:t>
      </w:r>
      <w:proofErr w:type="gramStart"/>
      <w:r w:rsidRPr="002337F3">
        <w:rPr>
          <w:sz w:val="28"/>
          <w:szCs w:val="28"/>
        </w:rPr>
        <w:t xml:space="preserve">Графическое изображение мест (площадок) для накопления твердых коммунальных отходов </w:t>
      </w:r>
      <w:r>
        <w:rPr>
          <w:sz w:val="28"/>
          <w:szCs w:val="28"/>
        </w:rPr>
        <w:t>закрытого</w:t>
      </w:r>
      <w:r w:rsidRPr="002337F3">
        <w:rPr>
          <w:sz w:val="28"/>
          <w:szCs w:val="28"/>
        </w:rPr>
        <w:t xml:space="preserve"> типа (</w:t>
      </w:r>
      <w:r>
        <w:rPr>
          <w:sz w:val="28"/>
          <w:szCs w:val="28"/>
        </w:rPr>
        <w:t>с навесом (кровлей)</w:t>
      </w:r>
      <w:r w:rsidRPr="002337F3">
        <w:rPr>
          <w:sz w:val="28"/>
          <w:szCs w:val="28"/>
        </w:rPr>
        <w:t xml:space="preserve"> под установку контейнерных баков приведено ниже:</w:t>
      </w:r>
      <w:proofErr w:type="gramEnd"/>
    </w:p>
    <w:p w:rsidR="006A190B" w:rsidRDefault="006A190B" w:rsidP="006A190B">
      <w:pPr>
        <w:pStyle w:val="a3"/>
        <w:ind w:left="0" w:firstLine="709"/>
        <w:jc w:val="both"/>
        <w:rPr>
          <w:sz w:val="28"/>
          <w:szCs w:val="28"/>
        </w:rPr>
      </w:pPr>
      <w:r w:rsidRPr="002337F3">
        <w:rPr>
          <w:sz w:val="28"/>
          <w:szCs w:val="28"/>
        </w:rPr>
        <w:t xml:space="preserve">а) </w:t>
      </w:r>
      <w:r>
        <w:rPr>
          <w:sz w:val="28"/>
          <w:szCs w:val="28"/>
        </w:rPr>
        <w:t>на 4 контейнера объемом 0,75куб.м.  без отсека для КГО</w:t>
      </w:r>
    </w:p>
    <w:p w:rsidR="006A190B" w:rsidRDefault="006A190B" w:rsidP="006A190B">
      <w:pPr>
        <w:pStyle w:val="a3"/>
        <w:ind w:left="0" w:firstLine="709"/>
        <w:jc w:val="both"/>
        <w:rPr>
          <w:sz w:val="28"/>
          <w:szCs w:val="28"/>
        </w:rPr>
      </w:pPr>
    </w:p>
    <w:p w:rsidR="006A190B" w:rsidRPr="002337F3" w:rsidRDefault="006A190B" w:rsidP="006A190B">
      <w:pPr>
        <w:pStyle w:val="a3"/>
        <w:ind w:left="0" w:firstLine="709"/>
        <w:jc w:val="both"/>
        <w:rPr>
          <w:sz w:val="28"/>
          <w:szCs w:val="28"/>
        </w:rPr>
      </w:pPr>
      <w:r>
        <w:rPr>
          <w:noProof/>
        </w:rPr>
        <w:drawing>
          <wp:inline distT="0" distB="0" distL="0" distR="0" wp14:anchorId="7F597073" wp14:editId="253BF952">
            <wp:extent cx="2035834" cy="3396477"/>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0580" cy="3404395"/>
                    </a:xfrm>
                    <a:prstGeom prst="rect">
                      <a:avLst/>
                    </a:prstGeom>
                  </pic:spPr>
                </pic:pic>
              </a:graphicData>
            </a:graphic>
          </wp:inline>
        </w:drawing>
      </w:r>
    </w:p>
    <w:p w:rsidR="006A190B" w:rsidRPr="002337F3" w:rsidRDefault="006A190B" w:rsidP="006A190B">
      <w:pPr>
        <w:pStyle w:val="a3"/>
        <w:ind w:left="0" w:firstLine="709"/>
        <w:jc w:val="both"/>
        <w:rPr>
          <w:sz w:val="28"/>
          <w:szCs w:val="28"/>
        </w:rPr>
      </w:pPr>
      <w:r w:rsidRPr="002337F3">
        <w:rPr>
          <w:sz w:val="28"/>
          <w:szCs w:val="28"/>
        </w:rPr>
        <w:t xml:space="preserve">б) </w:t>
      </w:r>
      <w:r>
        <w:rPr>
          <w:sz w:val="28"/>
          <w:szCs w:val="28"/>
        </w:rPr>
        <w:t>на 3 контейнера объемом 0,75куб.м.  без отсека для КГО</w:t>
      </w:r>
    </w:p>
    <w:p w:rsidR="006A190B" w:rsidRDefault="006A190B" w:rsidP="006A190B">
      <w:pPr>
        <w:pStyle w:val="a3"/>
        <w:ind w:left="0" w:firstLine="709"/>
        <w:jc w:val="both"/>
        <w:rPr>
          <w:sz w:val="28"/>
          <w:szCs w:val="28"/>
        </w:rPr>
      </w:pPr>
      <w:r>
        <w:rPr>
          <w:noProof/>
        </w:rPr>
        <w:drawing>
          <wp:inline distT="0" distB="0" distL="0" distR="0" wp14:anchorId="08D876EA" wp14:editId="7356A45B">
            <wp:extent cx="2268747" cy="3713569"/>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3203"/>
                    <a:stretch/>
                  </pic:blipFill>
                  <pic:spPr bwMode="auto">
                    <a:xfrm>
                      <a:off x="0" y="0"/>
                      <a:ext cx="2275889" cy="3725259"/>
                    </a:xfrm>
                    <a:prstGeom prst="rect">
                      <a:avLst/>
                    </a:prstGeom>
                    <a:ln>
                      <a:noFill/>
                    </a:ln>
                    <a:extLst>
                      <a:ext uri="{53640926-AAD7-44D8-BBD7-CCE9431645EC}">
                        <a14:shadowObscured xmlns:a14="http://schemas.microsoft.com/office/drawing/2010/main"/>
                      </a:ext>
                    </a:extLst>
                  </pic:spPr>
                </pic:pic>
              </a:graphicData>
            </a:graphic>
          </wp:inline>
        </w:drawing>
      </w:r>
    </w:p>
    <w:p w:rsidR="006A190B" w:rsidRDefault="006A190B" w:rsidP="006A190B">
      <w:pPr>
        <w:pStyle w:val="a3"/>
        <w:ind w:left="0" w:firstLine="709"/>
        <w:jc w:val="both"/>
        <w:rPr>
          <w:sz w:val="28"/>
          <w:szCs w:val="28"/>
        </w:rPr>
      </w:pPr>
    </w:p>
    <w:p w:rsidR="006A190B" w:rsidRPr="002337F3" w:rsidRDefault="006A190B" w:rsidP="006A190B">
      <w:pPr>
        <w:pStyle w:val="a3"/>
        <w:ind w:left="0" w:firstLine="709"/>
        <w:jc w:val="both"/>
        <w:rPr>
          <w:sz w:val="28"/>
          <w:szCs w:val="28"/>
        </w:rPr>
      </w:pPr>
      <w:r>
        <w:rPr>
          <w:sz w:val="28"/>
          <w:szCs w:val="28"/>
        </w:rPr>
        <w:t>в) на 2 контейнера объемом 0,75куб.м.  без отсека для КГО</w:t>
      </w:r>
    </w:p>
    <w:p w:rsidR="006A190B" w:rsidRDefault="006A190B" w:rsidP="006A190B">
      <w:pPr>
        <w:pStyle w:val="a3"/>
        <w:ind w:left="0" w:firstLine="709"/>
        <w:jc w:val="both"/>
        <w:rPr>
          <w:sz w:val="28"/>
          <w:szCs w:val="28"/>
        </w:rPr>
      </w:pPr>
    </w:p>
    <w:p w:rsidR="006A190B" w:rsidRDefault="006A190B" w:rsidP="006A190B">
      <w:pPr>
        <w:pStyle w:val="a3"/>
        <w:ind w:left="0" w:firstLine="709"/>
        <w:jc w:val="both"/>
        <w:rPr>
          <w:sz w:val="28"/>
          <w:szCs w:val="28"/>
        </w:rPr>
      </w:pPr>
      <w:r>
        <w:rPr>
          <w:noProof/>
        </w:rPr>
        <w:lastRenderedPageBreak/>
        <w:drawing>
          <wp:inline distT="0" distB="0" distL="0" distR="0" wp14:anchorId="5DEC1D7C" wp14:editId="46340393">
            <wp:extent cx="2091536" cy="3347049"/>
            <wp:effectExtent l="0" t="0" r="444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93968" cy="3350941"/>
                    </a:xfrm>
                    <a:prstGeom prst="rect">
                      <a:avLst/>
                    </a:prstGeom>
                  </pic:spPr>
                </pic:pic>
              </a:graphicData>
            </a:graphic>
          </wp:inline>
        </w:drawing>
      </w:r>
    </w:p>
    <w:p w:rsidR="006A190B" w:rsidRPr="002337F3" w:rsidRDefault="006A190B" w:rsidP="006A190B">
      <w:pPr>
        <w:pStyle w:val="a3"/>
        <w:ind w:left="0" w:firstLine="709"/>
        <w:jc w:val="both"/>
        <w:rPr>
          <w:sz w:val="28"/>
          <w:szCs w:val="28"/>
        </w:rPr>
      </w:pPr>
    </w:p>
    <w:p w:rsidR="006A190B" w:rsidRPr="002337F3" w:rsidRDefault="006A190B" w:rsidP="006A190B">
      <w:pPr>
        <w:pStyle w:val="a3"/>
        <w:ind w:left="0" w:firstLine="709"/>
        <w:jc w:val="both"/>
        <w:rPr>
          <w:sz w:val="28"/>
          <w:szCs w:val="28"/>
        </w:rPr>
      </w:pPr>
      <w:r>
        <w:rPr>
          <w:sz w:val="28"/>
          <w:szCs w:val="28"/>
        </w:rPr>
        <w:t>3.2.18</w:t>
      </w:r>
      <w:r w:rsidRPr="002337F3">
        <w:rPr>
          <w:sz w:val="28"/>
          <w:szCs w:val="28"/>
        </w:rPr>
        <w:t>.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 При невозможности соблюдения указанных расстояний допускается изменение расстояний от контейнерной площадки до нормируемых объектов, но не более чем на 25% на основании проведенной санитарно-эпидемиологической экспертизы.</w:t>
      </w:r>
    </w:p>
    <w:p w:rsidR="006A190B" w:rsidRPr="002337F3" w:rsidRDefault="006A190B" w:rsidP="006A190B">
      <w:pPr>
        <w:pStyle w:val="a3"/>
        <w:ind w:left="0" w:firstLine="709"/>
        <w:jc w:val="both"/>
        <w:rPr>
          <w:sz w:val="28"/>
          <w:szCs w:val="28"/>
        </w:rPr>
      </w:pPr>
      <w:r>
        <w:rPr>
          <w:sz w:val="28"/>
          <w:szCs w:val="28"/>
        </w:rPr>
        <w:t>3.2.19.</w:t>
      </w:r>
      <w:r w:rsidRPr="002337F3">
        <w:rPr>
          <w:sz w:val="28"/>
          <w:szCs w:val="28"/>
        </w:rPr>
        <w:t xml:space="preserve"> Размер контейнерной площадки определяется ее задачами, габаритами и количеством контейнеров, используемых для сбора отходов, но не более чем предусмотрено санитарно-эпидемиологическими требованиями.</w:t>
      </w:r>
    </w:p>
    <w:p w:rsidR="006A190B" w:rsidRPr="002337F3" w:rsidRDefault="006A190B" w:rsidP="006A190B">
      <w:pPr>
        <w:pStyle w:val="a3"/>
        <w:ind w:left="0" w:firstLine="709"/>
        <w:jc w:val="both"/>
        <w:rPr>
          <w:sz w:val="28"/>
          <w:szCs w:val="28"/>
        </w:rPr>
      </w:pPr>
      <w:r>
        <w:rPr>
          <w:sz w:val="28"/>
          <w:szCs w:val="28"/>
        </w:rPr>
        <w:t>3.2.20</w:t>
      </w:r>
      <w:r w:rsidRPr="002337F3">
        <w:rPr>
          <w:sz w:val="28"/>
          <w:szCs w:val="28"/>
        </w:rPr>
        <w:t>. Требования к местам (площадкам) накопления ТКО:</w:t>
      </w:r>
    </w:p>
    <w:p w:rsidR="006A190B" w:rsidRPr="002337F3" w:rsidRDefault="006A190B" w:rsidP="006A190B">
      <w:pPr>
        <w:pStyle w:val="a3"/>
        <w:ind w:left="0" w:firstLine="709"/>
        <w:jc w:val="both"/>
        <w:rPr>
          <w:sz w:val="28"/>
          <w:szCs w:val="28"/>
        </w:rPr>
      </w:pPr>
      <w:r>
        <w:rPr>
          <w:sz w:val="28"/>
          <w:szCs w:val="28"/>
        </w:rPr>
        <w:t>3.2.20.1</w:t>
      </w:r>
      <w:r w:rsidRPr="002337F3">
        <w:rPr>
          <w:sz w:val="28"/>
          <w:szCs w:val="28"/>
        </w:rPr>
        <w:t>. контейнеры, ограждения контейнерных площадок должны быть в технически исправном состоянии, обеспечивающем надлежащую эксплуатацию объекта, их поверхности не должны иметь дефектов, сколов, коррозии металлических элементов;</w:t>
      </w:r>
    </w:p>
    <w:p w:rsidR="006A190B" w:rsidRPr="002337F3" w:rsidRDefault="006A190B" w:rsidP="006A190B">
      <w:pPr>
        <w:pStyle w:val="a3"/>
        <w:ind w:left="0" w:firstLine="709"/>
        <w:jc w:val="both"/>
        <w:rPr>
          <w:sz w:val="28"/>
          <w:szCs w:val="28"/>
        </w:rPr>
      </w:pPr>
      <w:r>
        <w:rPr>
          <w:sz w:val="28"/>
          <w:szCs w:val="28"/>
        </w:rPr>
        <w:t>3.2.20.2</w:t>
      </w:r>
      <w:r w:rsidRPr="002337F3">
        <w:rPr>
          <w:sz w:val="28"/>
          <w:szCs w:val="28"/>
        </w:rPr>
        <w:t>. к контейнерным площадкам круглосуточно должен быть обеспечен свободный подъезд;</w:t>
      </w:r>
    </w:p>
    <w:p w:rsidR="006A190B" w:rsidRPr="003C7AA2" w:rsidRDefault="006A190B" w:rsidP="006A190B">
      <w:pPr>
        <w:pStyle w:val="a3"/>
        <w:ind w:left="0" w:firstLine="709"/>
        <w:jc w:val="both"/>
        <w:rPr>
          <w:sz w:val="28"/>
          <w:szCs w:val="28"/>
        </w:rPr>
      </w:pPr>
      <w:r>
        <w:rPr>
          <w:sz w:val="28"/>
          <w:szCs w:val="28"/>
        </w:rPr>
        <w:t>3.2.20.3</w:t>
      </w:r>
      <w:r w:rsidRPr="002337F3">
        <w:rPr>
          <w:sz w:val="28"/>
          <w:szCs w:val="28"/>
        </w:rPr>
        <w:t xml:space="preserve">. эксплуатация контейнеров с переполнением запрещается. </w:t>
      </w:r>
      <w:r w:rsidRPr="003C7AA2">
        <w:rPr>
          <w:sz w:val="28"/>
          <w:szCs w:val="28"/>
        </w:rPr>
        <w:t>В случае систематического переполнения контейнеров, потребитель вправе ув</w:t>
      </w:r>
      <w:r>
        <w:rPr>
          <w:sz w:val="28"/>
          <w:szCs w:val="28"/>
        </w:rPr>
        <w:t>едомить регионального оператора, администрацию</w:t>
      </w:r>
      <w:r w:rsidRPr="003C7AA2">
        <w:rPr>
          <w:sz w:val="28"/>
          <w:szCs w:val="28"/>
        </w:rPr>
        <w:t xml:space="preserve"> </w:t>
      </w:r>
      <w:r>
        <w:rPr>
          <w:sz w:val="28"/>
          <w:szCs w:val="28"/>
        </w:rPr>
        <w:t>Юсьвинского</w:t>
      </w:r>
      <w:r w:rsidRPr="003C7AA2">
        <w:rPr>
          <w:sz w:val="28"/>
          <w:szCs w:val="28"/>
        </w:rPr>
        <w:t xml:space="preserve"> муниципального округа</w:t>
      </w:r>
      <w:r>
        <w:rPr>
          <w:sz w:val="28"/>
          <w:szCs w:val="28"/>
        </w:rPr>
        <w:t xml:space="preserve"> Пермского края</w:t>
      </w:r>
      <w:r w:rsidRPr="003C7AA2">
        <w:rPr>
          <w:sz w:val="28"/>
          <w:szCs w:val="28"/>
        </w:rPr>
        <w:t>, которые обязаны принять меры по недопущению дальнейшего систематиче</w:t>
      </w:r>
      <w:r>
        <w:rPr>
          <w:sz w:val="28"/>
          <w:szCs w:val="28"/>
        </w:rPr>
        <w:t>ского переполнения контейнеров;</w:t>
      </w:r>
    </w:p>
    <w:p w:rsidR="006A190B" w:rsidRDefault="006A190B" w:rsidP="006A190B">
      <w:pPr>
        <w:pStyle w:val="a3"/>
        <w:ind w:left="0" w:firstLine="709"/>
        <w:jc w:val="both"/>
        <w:rPr>
          <w:sz w:val="28"/>
          <w:szCs w:val="28"/>
        </w:rPr>
      </w:pPr>
      <w:r>
        <w:rPr>
          <w:sz w:val="28"/>
          <w:szCs w:val="28"/>
        </w:rPr>
        <w:t>3.2.20.4</w:t>
      </w:r>
      <w:r w:rsidRPr="002337F3">
        <w:rPr>
          <w:sz w:val="28"/>
          <w:szCs w:val="28"/>
        </w:rPr>
        <w:t xml:space="preserve">. </w:t>
      </w:r>
      <w:r>
        <w:rPr>
          <w:sz w:val="28"/>
          <w:szCs w:val="28"/>
        </w:rPr>
        <w:t>у</w:t>
      </w:r>
      <w:r w:rsidRPr="00E04CEC">
        <w:rPr>
          <w:sz w:val="28"/>
          <w:szCs w:val="28"/>
        </w:rPr>
        <w:t>борка просыпавшихся и (или) выпавших ТКО при погрузке отходов в специальный транспорт производится региональным оператором (оператором) незамедлительно</w:t>
      </w:r>
      <w:r w:rsidRPr="002337F3">
        <w:rPr>
          <w:sz w:val="28"/>
          <w:szCs w:val="28"/>
        </w:rPr>
        <w:t>.</w:t>
      </w:r>
    </w:p>
    <w:p w:rsidR="006A190B" w:rsidRPr="002337F3" w:rsidRDefault="006A190B" w:rsidP="006A190B">
      <w:pPr>
        <w:pStyle w:val="a3"/>
        <w:ind w:left="0" w:firstLine="709"/>
        <w:jc w:val="both"/>
        <w:rPr>
          <w:sz w:val="28"/>
          <w:szCs w:val="28"/>
        </w:rPr>
      </w:pPr>
      <w:r w:rsidRPr="002337F3">
        <w:rPr>
          <w:sz w:val="28"/>
          <w:szCs w:val="28"/>
        </w:rPr>
        <w:lastRenderedPageBreak/>
        <w:t xml:space="preserve"> </w:t>
      </w:r>
      <w:r>
        <w:rPr>
          <w:sz w:val="28"/>
          <w:szCs w:val="28"/>
        </w:rPr>
        <w:t>3.2.21</w:t>
      </w:r>
      <w:r w:rsidRPr="002337F3">
        <w:rPr>
          <w:sz w:val="28"/>
          <w:szCs w:val="28"/>
        </w:rPr>
        <w:t>. Срок временного накопления несортированных ТКО определяется исходя из среднесуточной температуры наружного воздуха в течение 3 суток:</w:t>
      </w:r>
    </w:p>
    <w:p w:rsidR="006A190B" w:rsidRPr="002337F3" w:rsidRDefault="006A190B" w:rsidP="006A190B">
      <w:pPr>
        <w:pStyle w:val="a3"/>
        <w:ind w:left="0" w:firstLine="709"/>
        <w:jc w:val="both"/>
        <w:rPr>
          <w:sz w:val="28"/>
          <w:szCs w:val="28"/>
        </w:rPr>
      </w:pPr>
      <w:r w:rsidRPr="002337F3">
        <w:rPr>
          <w:sz w:val="28"/>
          <w:szCs w:val="28"/>
        </w:rPr>
        <w:t>плюс 5 °C и выше - не более 1 суток;</w:t>
      </w:r>
    </w:p>
    <w:p w:rsidR="006A190B" w:rsidRPr="002337F3" w:rsidRDefault="006A190B" w:rsidP="006A190B">
      <w:pPr>
        <w:pStyle w:val="a3"/>
        <w:ind w:left="0" w:firstLine="709"/>
        <w:jc w:val="both"/>
        <w:rPr>
          <w:sz w:val="28"/>
          <w:szCs w:val="28"/>
        </w:rPr>
      </w:pPr>
      <w:r w:rsidRPr="002337F3">
        <w:rPr>
          <w:sz w:val="28"/>
          <w:szCs w:val="28"/>
        </w:rPr>
        <w:t>плюс 4 °C и ниже - не более 3 суток.</w:t>
      </w:r>
    </w:p>
    <w:p w:rsidR="006A190B" w:rsidRPr="002337F3" w:rsidRDefault="006A190B" w:rsidP="006A190B">
      <w:pPr>
        <w:pStyle w:val="a3"/>
        <w:ind w:left="0" w:firstLine="709"/>
        <w:jc w:val="both"/>
        <w:rPr>
          <w:sz w:val="28"/>
          <w:szCs w:val="28"/>
        </w:rPr>
      </w:pPr>
      <w:r>
        <w:rPr>
          <w:sz w:val="28"/>
          <w:szCs w:val="28"/>
        </w:rPr>
        <w:t>3.2.22</w:t>
      </w:r>
      <w:r w:rsidRPr="002337F3">
        <w:rPr>
          <w:sz w:val="28"/>
          <w:szCs w:val="28"/>
        </w:rPr>
        <w:t xml:space="preserve">. Вывоз КГО обеспечивается региональным оператором, в том числе по заявкам потребителей, либо самостоятельно потребителями на специальные площадки для складирования </w:t>
      </w:r>
      <w:r>
        <w:rPr>
          <w:sz w:val="28"/>
          <w:szCs w:val="28"/>
        </w:rPr>
        <w:t>КГО</w:t>
      </w:r>
      <w:r w:rsidRPr="002337F3">
        <w:rPr>
          <w:sz w:val="28"/>
          <w:szCs w:val="28"/>
        </w:rPr>
        <w:t xml:space="preserve">, указанные в договоре на оказание услуг по обращению с </w:t>
      </w:r>
      <w:r>
        <w:rPr>
          <w:sz w:val="28"/>
          <w:szCs w:val="28"/>
        </w:rPr>
        <w:t>ТКО</w:t>
      </w:r>
      <w:r w:rsidRPr="002337F3">
        <w:rPr>
          <w:sz w:val="28"/>
          <w:szCs w:val="28"/>
        </w:rPr>
        <w:t>.</w:t>
      </w:r>
    </w:p>
    <w:p w:rsidR="006A190B" w:rsidRPr="002337F3" w:rsidRDefault="006A190B" w:rsidP="006A190B">
      <w:pPr>
        <w:pStyle w:val="a3"/>
        <w:ind w:left="0" w:firstLine="709"/>
        <w:jc w:val="both"/>
        <w:rPr>
          <w:sz w:val="28"/>
          <w:szCs w:val="28"/>
        </w:rPr>
      </w:pPr>
      <w:r>
        <w:rPr>
          <w:sz w:val="28"/>
          <w:szCs w:val="28"/>
        </w:rPr>
        <w:t>3.2.23</w:t>
      </w:r>
      <w:r w:rsidRPr="002337F3">
        <w:rPr>
          <w:sz w:val="28"/>
          <w:szCs w:val="28"/>
        </w:rPr>
        <w:t>. Содержание территории, на которой расположены места (площадки) накопления ТКО, осуществляется владельцами контейнерных площадок в пределах загрязнения прилегающей территории по периметру от границ места (площадки) накопления ТКО, но не более чем 1</w:t>
      </w:r>
      <w:r>
        <w:rPr>
          <w:sz w:val="28"/>
          <w:szCs w:val="28"/>
        </w:rPr>
        <w:t>5</w:t>
      </w:r>
      <w:r w:rsidRPr="002337F3">
        <w:rPr>
          <w:sz w:val="28"/>
          <w:szCs w:val="28"/>
        </w:rPr>
        <w:t xml:space="preserve"> метров.</w:t>
      </w:r>
    </w:p>
    <w:p w:rsidR="006A190B" w:rsidRPr="002337F3" w:rsidRDefault="006A190B" w:rsidP="006A190B">
      <w:pPr>
        <w:pStyle w:val="a3"/>
        <w:ind w:left="0" w:firstLine="709"/>
        <w:jc w:val="both"/>
        <w:rPr>
          <w:sz w:val="28"/>
          <w:szCs w:val="28"/>
        </w:rPr>
      </w:pPr>
      <w:r>
        <w:rPr>
          <w:sz w:val="28"/>
          <w:szCs w:val="28"/>
        </w:rPr>
        <w:t>3.2.24</w:t>
      </w:r>
      <w:r w:rsidRPr="002337F3">
        <w:rPr>
          <w:sz w:val="28"/>
          <w:szCs w:val="28"/>
        </w:rPr>
        <w:t>. На территории контейнерных площадок запрещается:</w:t>
      </w:r>
    </w:p>
    <w:p w:rsidR="006A190B" w:rsidRPr="002337F3" w:rsidRDefault="006A190B" w:rsidP="006A190B">
      <w:pPr>
        <w:pStyle w:val="a3"/>
        <w:ind w:left="0" w:firstLine="709"/>
        <w:jc w:val="both"/>
        <w:rPr>
          <w:sz w:val="28"/>
          <w:szCs w:val="28"/>
        </w:rPr>
      </w:pPr>
      <w:r>
        <w:rPr>
          <w:sz w:val="28"/>
          <w:szCs w:val="28"/>
        </w:rPr>
        <w:t>3.2.24.1</w:t>
      </w:r>
      <w:r w:rsidRPr="002337F3">
        <w:rPr>
          <w:sz w:val="28"/>
          <w:szCs w:val="28"/>
        </w:rPr>
        <w:t>. выливание в контейнеры жидких отходов и воды;</w:t>
      </w:r>
    </w:p>
    <w:p w:rsidR="006A190B" w:rsidRPr="002337F3" w:rsidRDefault="006A190B" w:rsidP="006A190B">
      <w:pPr>
        <w:pStyle w:val="a3"/>
        <w:ind w:left="0" w:firstLine="709"/>
        <w:jc w:val="both"/>
        <w:rPr>
          <w:sz w:val="28"/>
          <w:szCs w:val="28"/>
        </w:rPr>
      </w:pPr>
      <w:r>
        <w:rPr>
          <w:sz w:val="28"/>
          <w:szCs w:val="28"/>
        </w:rPr>
        <w:t>3.2.24.2</w:t>
      </w:r>
      <w:r w:rsidRPr="002337F3">
        <w:rPr>
          <w:sz w:val="28"/>
          <w:szCs w:val="28"/>
        </w:rPr>
        <w:t xml:space="preserve">. складирование </w:t>
      </w:r>
      <w:r>
        <w:rPr>
          <w:sz w:val="28"/>
          <w:szCs w:val="28"/>
        </w:rPr>
        <w:t>КГО</w:t>
      </w:r>
      <w:r w:rsidRPr="002337F3">
        <w:rPr>
          <w:sz w:val="28"/>
          <w:szCs w:val="28"/>
        </w:rPr>
        <w:t xml:space="preserve">, строительных отходов, </w:t>
      </w:r>
      <w:r>
        <w:rPr>
          <w:sz w:val="28"/>
          <w:szCs w:val="28"/>
        </w:rPr>
        <w:t>растительных отходов (листвы, травы, веток, коры, стволов деревьев и пр.)</w:t>
      </w:r>
      <w:r w:rsidRPr="002337F3">
        <w:rPr>
          <w:sz w:val="28"/>
          <w:szCs w:val="28"/>
        </w:rPr>
        <w:t>;</w:t>
      </w:r>
    </w:p>
    <w:p w:rsidR="006A190B" w:rsidRPr="002337F3" w:rsidRDefault="006A190B" w:rsidP="006A190B">
      <w:pPr>
        <w:pStyle w:val="a3"/>
        <w:ind w:left="0" w:firstLine="709"/>
        <w:jc w:val="both"/>
        <w:rPr>
          <w:sz w:val="28"/>
          <w:szCs w:val="28"/>
        </w:rPr>
      </w:pPr>
      <w:r>
        <w:rPr>
          <w:sz w:val="28"/>
          <w:szCs w:val="28"/>
        </w:rPr>
        <w:t>3.2.24.</w:t>
      </w:r>
      <w:r w:rsidRPr="002337F3">
        <w:rPr>
          <w:sz w:val="28"/>
          <w:szCs w:val="28"/>
        </w:rPr>
        <w:t>3. сжигание ТКО внутри контейнеров и вблизи мест для сбора и (или) накопления отходов;</w:t>
      </w:r>
    </w:p>
    <w:p w:rsidR="006A190B" w:rsidRDefault="006A190B" w:rsidP="006A190B">
      <w:pPr>
        <w:pStyle w:val="a3"/>
        <w:ind w:left="0" w:firstLine="709"/>
        <w:jc w:val="both"/>
        <w:rPr>
          <w:sz w:val="28"/>
          <w:szCs w:val="28"/>
        </w:rPr>
      </w:pPr>
      <w:r>
        <w:rPr>
          <w:sz w:val="28"/>
          <w:szCs w:val="28"/>
        </w:rPr>
        <w:t>3.2.24</w:t>
      </w:r>
      <w:r w:rsidRPr="002337F3">
        <w:rPr>
          <w:sz w:val="28"/>
          <w:szCs w:val="28"/>
        </w:rPr>
        <w:t>.4. промывка контейнеров на контейнерных площадках</w:t>
      </w:r>
      <w:proofErr w:type="gramStart"/>
      <w:r w:rsidRPr="002337F3">
        <w:rPr>
          <w:sz w:val="28"/>
          <w:szCs w:val="28"/>
        </w:rPr>
        <w:t>.</w:t>
      </w:r>
      <w:r>
        <w:rPr>
          <w:sz w:val="28"/>
          <w:szCs w:val="28"/>
        </w:rPr>
        <w:t>»;</w:t>
      </w:r>
      <w:proofErr w:type="gramEnd"/>
    </w:p>
    <w:p w:rsidR="006A190B" w:rsidRDefault="006A190B" w:rsidP="006A190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1.2. в подразделе 3.6 раздела </w:t>
      </w:r>
      <w:r w:rsidRPr="00B36C10">
        <w:rPr>
          <w:rFonts w:ascii="Times New Roman" w:hAnsi="Times New Roman" w:cs="Times New Roman"/>
          <w:b w:val="0"/>
          <w:sz w:val="28"/>
          <w:szCs w:val="28"/>
        </w:rPr>
        <w:t xml:space="preserve"> </w:t>
      </w:r>
      <w:r>
        <w:rPr>
          <w:rFonts w:ascii="Times New Roman" w:hAnsi="Times New Roman" w:cs="Times New Roman"/>
          <w:b w:val="0"/>
          <w:sz w:val="28"/>
          <w:szCs w:val="28"/>
          <w:lang w:val="en-US"/>
        </w:rPr>
        <w:t>III</w:t>
      </w:r>
      <w:r>
        <w:rPr>
          <w:rFonts w:ascii="Times New Roman" w:hAnsi="Times New Roman" w:cs="Times New Roman"/>
          <w:b w:val="0"/>
          <w:sz w:val="28"/>
          <w:szCs w:val="28"/>
        </w:rPr>
        <w:t>:</w:t>
      </w:r>
    </w:p>
    <w:p w:rsidR="006A190B" w:rsidRDefault="006A190B" w:rsidP="006A190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 xml:space="preserve">1.2.1. пункт </w:t>
      </w:r>
      <w:r w:rsidRPr="00B36C10">
        <w:rPr>
          <w:rFonts w:ascii="Times New Roman" w:hAnsi="Times New Roman" w:cs="Times New Roman"/>
          <w:b w:val="0"/>
          <w:sz w:val="28"/>
          <w:szCs w:val="28"/>
        </w:rPr>
        <w:t>3.6.2</w:t>
      </w:r>
      <w:r>
        <w:rPr>
          <w:rFonts w:ascii="Times New Roman" w:hAnsi="Times New Roman" w:cs="Times New Roman"/>
          <w:b w:val="0"/>
          <w:sz w:val="28"/>
          <w:szCs w:val="28"/>
        </w:rPr>
        <w:t xml:space="preserve"> изложить в новой редакции:</w:t>
      </w:r>
    </w:p>
    <w:p w:rsidR="006A190B" w:rsidRPr="001A7ED4" w:rsidRDefault="006A190B" w:rsidP="006A190B">
      <w:pPr>
        <w:pStyle w:val="ConsPlusNormal"/>
        <w:ind w:firstLine="709"/>
        <w:jc w:val="both"/>
        <w:rPr>
          <w:rFonts w:ascii="Times New Roman" w:hAnsi="Times New Roman" w:cs="Times New Roman"/>
          <w:sz w:val="28"/>
          <w:szCs w:val="28"/>
        </w:rPr>
      </w:pPr>
      <w:r w:rsidRPr="001A7ED4">
        <w:rPr>
          <w:rFonts w:ascii="Times New Roman" w:hAnsi="Times New Roman" w:cs="Times New Roman"/>
          <w:sz w:val="28"/>
          <w:szCs w:val="28"/>
        </w:rPr>
        <w:t>«3.</w:t>
      </w:r>
      <w:r>
        <w:rPr>
          <w:rFonts w:ascii="Times New Roman" w:hAnsi="Times New Roman" w:cs="Times New Roman"/>
          <w:sz w:val="28"/>
          <w:szCs w:val="28"/>
        </w:rPr>
        <w:t>6.</w:t>
      </w:r>
      <w:r w:rsidRPr="001A7ED4">
        <w:rPr>
          <w:rFonts w:ascii="Times New Roman" w:hAnsi="Times New Roman" w:cs="Times New Roman"/>
          <w:sz w:val="28"/>
          <w:szCs w:val="28"/>
        </w:rPr>
        <w:t>2.</w:t>
      </w:r>
      <w:r>
        <w:rPr>
          <w:rFonts w:ascii="Times New Roman" w:hAnsi="Times New Roman" w:cs="Times New Roman"/>
          <w:sz w:val="28"/>
          <w:szCs w:val="28"/>
        </w:rPr>
        <w:t xml:space="preserve"> </w:t>
      </w:r>
      <w:r w:rsidRPr="001A7ED4">
        <w:rPr>
          <w:rFonts w:ascii="Times New Roman" w:hAnsi="Times New Roman" w:cs="Times New Roman"/>
          <w:sz w:val="28"/>
          <w:szCs w:val="28"/>
        </w:rPr>
        <w:t>Физически</w:t>
      </w:r>
      <w:r>
        <w:rPr>
          <w:rFonts w:ascii="Times New Roman" w:hAnsi="Times New Roman" w:cs="Times New Roman"/>
          <w:sz w:val="28"/>
          <w:szCs w:val="28"/>
        </w:rPr>
        <w:t>е</w:t>
      </w:r>
      <w:r w:rsidRPr="001A7ED4">
        <w:rPr>
          <w:rFonts w:ascii="Times New Roman" w:hAnsi="Times New Roman" w:cs="Times New Roman"/>
          <w:sz w:val="28"/>
          <w:szCs w:val="28"/>
        </w:rPr>
        <w:t xml:space="preserve"> и юридически</w:t>
      </w:r>
      <w:r>
        <w:rPr>
          <w:rFonts w:ascii="Times New Roman" w:hAnsi="Times New Roman" w:cs="Times New Roman"/>
          <w:sz w:val="28"/>
          <w:szCs w:val="28"/>
        </w:rPr>
        <w:t>е</w:t>
      </w:r>
      <w:r w:rsidRPr="001A7ED4">
        <w:rPr>
          <w:rFonts w:ascii="Times New Roman" w:hAnsi="Times New Roman" w:cs="Times New Roman"/>
          <w:sz w:val="28"/>
          <w:szCs w:val="28"/>
        </w:rPr>
        <w:t xml:space="preserve"> лица,  владеющ</w:t>
      </w:r>
      <w:r>
        <w:rPr>
          <w:rFonts w:ascii="Times New Roman" w:hAnsi="Times New Roman" w:cs="Times New Roman"/>
          <w:sz w:val="28"/>
          <w:szCs w:val="28"/>
        </w:rPr>
        <w:t>ие</w:t>
      </w:r>
      <w:r w:rsidRPr="001A7ED4">
        <w:rPr>
          <w:rFonts w:ascii="Times New Roman" w:hAnsi="Times New Roman" w:cs="Times New Roman"/>
          <w:sz w:val="28"/>
          <w:szCs w:val="28"/>
        </w:rPr>
        <w:t xml:space="preserve"> на праве собственности и ином законном основании земельными участками</w:t>
      </w:r>
      <w:r>
        <w:rPr>
          <w:rFonts w:ascii="Times New Roman" w:hAnsi="Times New Roman" w:cs="Times New Roman"/>
          <w:sz w:val="28"/>
          <w:szCs w:val="28"/>
        </w:rPr>
        <w:t>, обязаны</w:t>
      </w:r>
      <w:r w:rsidRPr="001A7ED4">
        <w:rPr>
          <w:rFonts w:ascii="Times New Roman" w:hAnsi="Times New Roman" w:cs="Times New Roman"/>
          <w:sz w:val="28"/>
          <w:szCs w:val="28"/>
        </w:rPr>
        <w:t>:</w:t>
      </w:r>
    </w:p>
    <w:p w:rsidR="006A190B" w:rsidRPr="001A7ED4" w:rsidRDefault="006A190B" w:rsidP="006A19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3.6.2.1.</w:t>
      </w:r>
      <w:r w:rsidRPr="001A7ED4">
        <w:rPr>
          <w:rFonts w:ascii="Times New Roman" w:hAnsi="Times New Roman" w:cs="Times New Roman"/>
          <w:sz w:val="28"/>
          <w:szCs w:val="28"/>
        </w:rPr>
        <w:t xml:space="preserve"> обеспечить проведение мероприятий по уничтожению борщевика Сосновского в очагах произрастания на земельных участках;</w:t>
      </w:r>
    </w:p>
    <w:p w:rsidR="006A190B" w:rsidRPr="001A7ED4" w:rsidRDefault="006A190B" w:rsidP="006A19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3.6.2.2</w:t>
      </w:r>
      <w:r w:rsidRPr="001A7ED4">
        <w:rPr>
          <w:rFonts w:ascii="Times New Roman" w:hAnsi="Times New Roman" w:cs="Times New Roman"/>
          <w:sz w:val="28"/>
          <w:szCs w:val="28"/>
        </w:rPr>
        <w:t>. обеспечить недопущение расширения ареала произрастания борщевика Сосновского на земельных участках;</w:t>
      </w:r>
    </w:p>
    <w:p w:rsidR="006A190B" w:rsidRPr="001A7ED4" w:rsidRDefault="006A190B" w:rsidP="006A19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3.6.2.3</w:t>
      </w:r>
      <w:r w:rsidRPr="001A7ED4">
        <w:rPr>
          <w:rFonts w:ascii="Times New Roman" w:hAnsi="Times New Roman" w:cs="Times New Roman"/>
          <w:sz w:val="28"/>
          <w:szCs w:val="28"/>
        </w:rPr>
        <w:t>. обеспечить допуск физических и юридических лиц, оказывающих услуги по уничтожению борщевика Сосновского в соответствии с государственным, муниципальным контрактом, на очаги произрастания борщевика Сосновского для проведения мероприятий по предотвращению распространения и уничтожению борщевика Сосновского на наиболее засоренных земельных участках;</w:t>
      </w:r>
    </w:p>
    <w:p w:rsidR="006A190B" w:rsidRDefault="006A190B" w:rsidP="006A190B">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3.6.2.4. </w:t>
      </w:r>
      <w:r w:rsidRPr="001A7ED4">
        <w:rPr>
          <w:rFonts w:ascii="Times New Roman" w:hAnsi="Times New Roman" w:cs="Times New Roman"/>
          <w:sz w:val="28"/>
          <w:szCs w:val="28"/>
        </w:rPr>
        <w:t xml:space="preserve">соблюдать требования законодательства и проводить </w:t>
      </w:r>
      <w:r>
        <w:rPr>
          <w:rFonts w:ascii="Times New Roman" w:hAnsi="Times New Roman" w:cs="Times New Roman"/>
          <w:sz w:val="28"/>
          <w:szCs w:val="28"/>
        </w:rPr>
        <w:t>на п</w:t>
      </w:r>
      <w:r w:rsidRPr="001A7ED4">
        <w:rPr>
          <w:rFonts w:ascii="Times New Roman" w:hAnsi="Times New Roman" w:cs="Times New Roman"/>
          <w:sz w:val="28"/>
          <w:szCs w:val="28"/>
        </w:rPr>
        <w:t>остоянной основе на земельных участках мероприятия по предотвращению распространения и уничтожению борщевика Сосновского, в том числе путем выкапывания, выкашивания, обрезания соцветий, мульчирования укрывными материалами, выполнять требования уполномоченных должностных лиц о проведении мероприятий, а также предписания, выданные должностными лицами контрольно-надзорных органов</w:t>
      </w:r>
      <w:proofErr w:type="gramStart"/>
      <w:r w:rsidRPr="001A7ED4">
        <w:rPr>
          <w:rFonts w:ascii="Times New Roman" w:hAnsi="Times New Roman" w:cs="Times New Roman"/>
          <w:sz w:val="28"/>
          <w:szCs w:val="28"/>
        </w:rPr>
        <w:t>.</w:t>
      </w:r>
      <w:r>
        <w:rPr>
          <w:rFonts w:ascii="Times New Roman" w:hAnsi="Times New Roman" w:cs="Times New Roman"/>
          <w:sz w:val="28"/>
          <w:szCs w:val="28"/>
        </w:rPr>
        <w:t>»;</w:t>
      </w:r>
      <w:proofErr w:type="gramEnd"/>
    </w:p>
    <w:p w:rsidR="006A190B" w:rsidRPr="00F34004" w:rsidRDefault="006A190B" w:rsidP="006A190B">
      <w:pPr>
        <w:pStyle w:val="ConsPlusNormal"/>
        <w:ind w:firstLine="709"/>
        <w:jc w:val="both"/>
        <w:rPr>
          <w:rFonts w:ascii="Times New Roman" w:hAnsi="Times New Roman" w:cs="Times New Roman"/>
          <w:sz w:val="28"/>
          <w:szCs w:val="28"/>
        </w:rPr>
      </w:pPr>
      <w:r w:rsidRPr="00F34004">
        <w:rPr>
          <w:rFonts w:ascii="Times New Roman" w:hAnsi="Times New Roman" w:cs="Times New Roman"/>
          <w:sz w:val="28"/>
          <w:szCs w:val="28"/>
        </w:rPr>
        <w:t xml:space="preserve">1.2.2. </w:t>
      </w:r>
      <w:r>
        <w:rPr>
          <w:rFonts w:ascii="Times New Roman" w:hAnsi="Times New Roman" w:cs="Times New Roman"/>
          <w:sz w:val="28"/>
          <w:szCs w:val="28"/>
        </w:rPr>
        <w:t>п</w:t>
      </w:r>
      <w:r w:rsidRPr="00F34004">
        <w:rPr>
          <w:rFonts w:ascii="Times New Roman" w:hAnsi="Times New Roman" w:cs="Times New Roman"/>
          <w:sz w:val="28"/>
          <w:szCs w:val="28"/>
        </w:rPr>
        <w:t>ункт 3.6.4 изложить в новой редакции:</w:t>
      </w:r>
    </w:p>
    <w:p w:rsidR="006A190B" w:rsidRPr="00F34004" w:rsidRDefault="006A190B" w:rsidP="006A190B">
      <w:pPr>
        <w:pStyle w:val="ConsPlusNormal"/>
        <w:ind w:firstLine="539"/>
        <w:jc w:val="both"/>
        <w:rPr>
          <w:rFonts w:ascii="Times New Roman" w:hAnsi="Times New Roman" w:cs="Times New Roman"/>
          <w:sz w:val="28"/>
          <w:szCs w:val="28"/>
        </w:rPr>
      </w:pPr>
      <w:r w:rsidRPr="00F34004">
        <w:rPr>
          <w:rFonts w:ascii="Times New Roman" w:hAnsi="Times New Roman" w:cs="Times New Roman"/>
          <w:sz w:val="28"/>
          <w:szCs w:val="28"/>
        </w:rPr>
        <w:t xml:space="preserve">   </w:t>
      </w:r>
      <w:r>
        <w:rPr>
          <w:rFonts w:ascii="Times New Roman" w:hAnsi="Times New Roman" w:cs="Times New Roman"/>
          <w:sz w:val="28"/>
          <w:szCs w:val="28"/>
        </w:rPr>
        <w:t>«</w:t>
      </w:r>
      <w:r w:rsidRPr="00F34004">
        <w:rPr>
          <w:rFonts w:ascii="Times New Roman" w:hAnsi="Times New Roman" w:cs="Times New Roman"/>
          <w:sz w:val="28"/>
          <w:szCs w:val="28"/>
        </w:rPr>
        <w:t xml:space="preserve">3.6.4. </w:t>
      </w:r>
      <w:r>
        <w:rPr>
          <w:rFonts w:ascii="Times New Roman" w:hAnsi="Times New Roman" w:cs="Times New Roman"/>
          <w:sz w:val="28"/>
          <w:szCs w:val="28"/>
        </w:rPr>
        <w:t>Уполномоченные лица администрации Юсьвинского муниципального округа осуществляют мероприятия</w:t>
      </w:r>
      <w:r w:rsidRPr="00F34004">
        <w:rPr>
          <w:rFonts w:ascii="Times New Roman" w:hAnsi="Times New Roman" w:cs="Times New Roman"/>
          <w:sz w:val="28"/>
          <w:szCs w:val="28"/>
        </w:rPr>
        <w:t xml:space="preserve"> муниц</w:t>
      </w:r>
      <w:r>
        <w:rPr>
          <w:rFonts w:ascii="Times New Roman" w:hAnsi="Times New Roman" w:cs="Times New Roman"/>
          <w:sz w:val="28"/>
          <w:szCs w:val="28"/>
        </w:rPr>
        <w:t>ипального контроля, направленные</w:t>
      </w:r>
      <w:r w:rsidRPr="00F34004">
        <w:rPr>
          <w:rFonts w:ascii="Times New Roman" w:hAnsi="Times New Roman" w:cs="Times New Roman"/>
          <w:sz w:val="28"/>
          <w:szCs w:val="28"/>
        </w:rPr>
        <w:t xml:space="preserve"> на предупреждение, выявление и пресечение нарушений обязательных требований, повлекших массовое распространение бо</w:t>
      </w:r>
      <w:r>
        <w:rPr>
          <w:rFonts w:ascii="Times New Roman" w:hAnsi="Times New Roman" w:cs="Times New Roman"/>
          <w:sz w:val="28"/>
          <w:szCs w:val="28"/>
        </w:rPr>
        <w:t>рщевика Сосновского, вносят предписания,  привлекают</w:t>
      </w:r>
      <w:r w:rsidRPr="00F34004">
        <w:rPr>
          <w:rFonts w:ascii="Times New Roman" w:hAnsi="Times New Roman" w:cs="Times New Roman"/>
          <w:sz w:val="28"/>
          <w:szCs w:val="28"/>
        </w:rPr>
        <w:t xml:space="preserve"> к административной ответственности лиц, допустивших </w:t>
      </w:r>
      <w:proofErr w:type="spellStart"/>
      <w:r w:rsidRPr="00F34004">
        <w:rPr>
          <w:rFonts w:ascii="Times New Roman" w:hAnsi="Times New Roman" w:cs="Times New Roman"/>
          <w:sz w:val="28"/>
          <w:szCs w:val="28"/>
        </w:rPr>
        <w:t>непроведение</w:t>
      </w:r>
      <w:proofErr w:type="spellEnd"/>
      <w:r w:rsidRPr="00F34004">
        <w:rPr>
          <w:rFonts w:ascii="Times New Roman" w:hAnsi="Times New Roman" w:cs="Times New Roman"/>
          <w:sz w:val="28"/>
          <w:szCs w:val="28"/>
        </w:rPr>
        <w:t xml:space="preserve"> мероприятий по </w:t>
      </w:r>
      <w:r w:rsidRPr="00F34004">
        <w:rPr>
          <w:rFonts w:ascii="Times New Roman" w:hAnsi="Times New Roman" w:cs="Times New Roman"/>
          <w:sz w:val="28"/>
          <w:szCs w:val="28"/>
        </w:rPr>
        <w:lastRenderedPageBreak/>
        <w:t>предотвращению распространения и уничтожению борщевика Сосн</w:t>
      </w:r>
      <w:r>
        <w:rPr>
          <w:rFonts w:ascii="Times New Roman" w:hAnsi="Times New Roman" w:cs="Times New Roman"/>
          <w:sz w:val="28"/>
          <w:szCs w:val="28"/>
        </w:rPr>
        <w:t>овского в границах Юсьвинского муниципального округа</w:t>
      </w:r>
      <w:proofErr w:type="gramStart"/>
      <w:r>
        <w:rPr>
          <w:rFonts w:ascii="Times New Roman" w:hAnsi="Times New Roman" w:cs="Times New Roman"/>
          <w:sz w:val="28"/>
          <w:szCs w:val="28"/>
        </w:rPr>
        <w:t>.»;</w:t>
      </w:r>
      <w:proofErr w:type="gramEnd"/>
    </w:p>
    <w:p w:rsidR="006A190B" w:rsidRPr="00B36C10" w:rsidRDefault="006A190B" w:rsidP="006A190B">
      <w:pPr>
        <w:pStyle w:val="ConsPlusTitle"/>
        <w:ind w:firstLine="709"/>
        <w:jc w:val="both"/>
        <w:outlineLvl w:val="1"/>
        <w:rPr>
          <w:rFonts w:ascii="Times New Roman" w:hAnsi="Times New Roman" w:cs="Times New Roman"/>
          <w:b w:val="0"/>
          <w:sz w:val="28"/>
          <w:szCs w:val="28"/>
        </w:rPr>
      </w:pPr>
      <w:r>
        <w:rPr>
          <w:rFonts w:ascii="Times New Roman" w:hAnsi="Times New Roman" w:cs="Times New Roman"/>
          <w:b w:val="0"/>
          <w:sz w:val="28"/>
          <w:szCs w:val="28"/>
        </w:rPr>
        <w:t>1.3.   р</w:t>
      </w:r>
      <w:r w:rsidRPr="00B36C10">
        <w:rPr>
          <w:rFonts w:ascii="Times New Roman" w:hAnsi="Times New Roman" w:cs="Times New Roman"/>
          <w:b w:val="0"/>
          <w:sz w:val="28"/>
          <w:szCs w:val="28"/>
        </w:rPr>
        <w:t xml:space="preserve">аздел </w:t>
      </w:r>
      <w:r w:rsidRPr="00B36C10">
        <w:rPr>
          <w:rFonts w:ascii="Times New Roman" w:hAnsi="Times New Roman" w:cs="Times New Roman"/>
          <w:b w:val="0"/>
          <w:sz w:val="28"/>
          <w:szCs w:val="28"/>
          <w:lang w:val="en-US"/>
        </w:rPr>
        <w:t>X</w:t>
      </w:r>
      <w:r w:rsidRPr="00B36C10">
        <w:rPr>
          <w:rFonts w:ascii="Times New Roman" w:hAnsi="Times New Roman" w:cs="Times New Roman"/>
          <w:b w:val="0"/>
          <w:sz w:val="28"/>
          <w:szCs w:val="28"/>
        </w:rPr>
        <w:t xml:space="preserve"> </w:t>
      </w:r>
      <w:r>
        <w:rPr>
          <w:rFonts w:ascii="Times New Roman" w:hAnsi="Times New Roman" w:cs="Times New Roman"/>
          <w:b w:val="0"/>
          <w:sz w:val="28"/>
          <w:szCs w:val="28"/>
        </w:rPr>
        <w:t>и</w:t>
      </w:r>
      <w:r w:rsidRPr="00B36C10">
        <w:rPr>
          <w:rFonts w:ascii="Times New Roman" w:hAnsi="Times New Roman" w:cs="Times New Roman"/>
          <w:b w:val="0"/>
          <w:sz w:val="28"/>
          <w:szCs w:val="28"/>
        </w:rPr>
        <w:t>зложить в новой редакции:</w:t>
      </w:r>
    </w:p>
    <w:p w:rsidR="006A190B" w:rsidRPr="00B36C10" w:rsidRDefault="006A190B" w:rsidP="006A190B">
      <w:pPr>
        <w:pStyle w:val="ConsPlusTitle"/>
        <w:jc w:val="center"/>
        <w:outlineLvl w:val="1"/>
        <w:rPr>
          <w:rFonts w:ascii="Times New Roman" w:hAnsi="Times New Roman" w:cs="Times New Roman"/>
          <w:sz w:val="28"/>
          <w:szCs w:val="28"/>
        </w:rPr>
      </w:pPr>
      <w:r w:rsidRPr="00B36C10">
        <w:rPr>
          <w:rFonts w:ascii="Times New Roman" w:hAnsi="Times New Roman" w:cs="Times New Roman"/>
          <w:sz w:val="28"/>
          <w:szCs w:val="28"/>
        </w:rPr>
        <w:t>«Раздел X. ПРАВИЛА СОДЕРЖАНИЯ ДОМАШНИХ ЖИВОТНЫХ И ПЧЕЛ</w:t>
      </w:r>
    </w:p>
    <w:p w:rsidR="006A190B" w:rsidRDefault="006A190B" w:rsidP="006A190B">
      <w:pPr>
        <w:pStyle w:val="ConsPlusTitle"/>
        <w:ind w:firstLine="709"/>
        <w:jc w:val="center"/>
        <w:outlineLvl w:val="2"/>
        <w:rPr>
          <w:rFonts w:ascii="Times New Roman" w:hAnsi="Times New Roman" w:cs="Times New Roman"/>
          <w:sz w:val="28"/>
          <w:szCs w:val="28"/>
        </w:rPr>
      </w:pPr>
    </w:p>
    <w:p w:rsidR="006A190B" w:rsidRDefault="006A190B" w:rsidP="006A190B">
      <w:pPr>
        <w:pStyle w:val="ConsPlusTitle"/>
        <w:ind w:firstLine="709"/>
        <w:jc w:val="center"/>
        <w:outlineLvl w:val="2"/>
        <w:rPr>
          <w:rFonts w:ascii="Times New Roman" w:hAnsi="Times New Roman" w:cs="Times New Roman"/>
          <w:sz w:val="28"/>
          <w:szCs w:val="28"/>
        </w:rPr>
      </w:pPr>
      <w:r w:rsidRPr="00B36C10">
        <w:rPr>
          <w:rFonts w:ascii="Times New Roman" w:hAnsi="Times New Roman" w:cs="Times New Roman"/>
          <w:sz w:val="28"/>
          <w:szCs w:val="28"/>
        </w:rPr>
        <w:t>10.1. СОДЕРЖАНИЕ СОБАК И КОШЕК</w:t>
      </w:r>
    </w:p>
    <w:p w:rsidR="006A190B" w:rsidRPr="00B36C10" w:rsidRDefault="006A190B" w:rsidP="006A190B">
      <w:pPr>
        <w:pStyle w:val="ConsPlusTitle"/>
        <w:ind w:firstLine="709"/>
        <w:jc w:val="center"/>
        <w:outlineLvl w:val="2"/>
        <w:rPr>
          <w:rFonts w:ascii="Times New Roman" w:hAnsi="Times New Roman" w:cs="Times New Roman"/>
          <w:sz w:val="28"/>
          <w:szCs w:val="28"/>
        </w:rPr>
      </w:pP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 Граждане имеют право на содержание собак и кошек при соблюдении законодательства Российской Федерации, Пермского края и настоящих Правил, а также законных интересов других лиц. Собаки и кошки являются собственностью владельца и, как всякая собственность, охраняются законом.</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 Владелец имеет право:</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10.1.2.1. На защиту жизни собак и кошек от посягательства других лиц, включая умышленное затравливание собаками.</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10.1.2.2. На ограниченное время оставить свою собаку привязанной на коротком поводке возле магазина или другого учреждения. Привязанные собаки не должны причинять неудобства гражданам и находиться вдали от проходов.</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10.1.2.3. Передавать по договору на содержание на определенный срок принадлежащих ему собак и кошек в приют временного содержания.</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10.1.2.4. Стерилизовать и (или) кастрировать принадлежащих ему собак и кошек.</w:t>
      </w:r>
    </w:p>
    <w:p w:rsidR="006A190B" w:rsidRPr="00B36C10" w:rsidRDefault="006A190B" w:rsidP="006A190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B36C10">
        <w:rPr>
          <w:rFonts w:ascii="Times New Roman" w:hAnsi="Times New Roman" w:cs="Times New Roman"/>
          <w:sz w:val="28"/>
          <w:szCs w:val="28"/>
        </w:rPr>
        <w:t>10.1.2.5. Получать необходимую информацию о порядке содержания, разведения собак и кошек в обществах (клубах) владельцев, ветеринарных организациях.</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10.1.2.6. Приобретать и отчуждать собак и кошек.</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 Владелец обязан:</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10.1.3.1. Соблюдать федеральное и региональное законодательство об ответственном содержании животных, настоящие Правила, санитарно-гигиенические и ветеринарные нормы.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10.1.3.2. Обеспечивать безопасность граждан от действий принадлежащих ему собак и кошек, а также спокойствие и тишину для окружающих, не допускать травлю собаки на другое животное.</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10.1.3.3. Гуманно обращаться с собаками и кошками.</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10.1.3.4. В случае отказа от дальнейшего содержания передать собак и кошек другому лицу либо передать в приют для содержания собак и кошек.</w:t>
      </w:r>
    </w:p>
    <w:p w:rsidR="006A190B" w:rsidRPr="00B36C10" w:rsidRDefault="006A190B" w:rsidP="006A190B">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  </w:t>
      </w:r>
      <w:r w:rsidRPr="00B36C10">
        <w:rPr>
          <w:rFonts w:ascii="Times New Roman" w:hAnsi="Times New Roman" w:cs="Times New Roman"/>
          <w:sz w:val="28"/>
          <w:szCs w:val="28"/>
        </w:rPr>
        <w:t>10.1.3.5. Трупы погибших собак и кошек хоронить в специально отведенных местах. Запрещается  вбрасывать трупы животных, в том числе  в контейнеры для ТБО.</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10.1.3.6. Выполнять иные требования, установленные законодательством Российской Федерации и нормативными правовыми актами муниципального округа.</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10.1.4. Запрещается выгуливать собак и появляться с ними в общественных местах и в транспорте лицам в нетрезвом состоянии и детям младше 14 лет.</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lastRenderedPageBreak/>
        <w:t>10.1.5. 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собаки должна быть сделана предупреждающая надпись при входе на участок.</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10.1.6. Содержание собак и кошек в коммунальных квартирах, в которых проживают несколько нанимателей (собственников и иных владельцев), допускается только с письменного согласия других нанимателей (собственников и иных владельцев) и совершеннолетних членов их семей.</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 xml:space="preserve">10.1.7. </w:t>
      </w:r>
      <w:proofErr w:type="gramStart"/>
      <w:r w:rsidRPr="00B36C10">
        <w:rPr>
          <w:rFonts w:ascii="Times New Roman" w:hAnsi="Times New Roman" w:cs="Times New Roman"/>
          <w:sz w:val="28"/>
          <w:szCs w:val="28"/>
        </w:rPr>
        <w:t>Запрещается: содержание собак и кошек на балконах и лоджиях, на кухнях коммунальных квартир, во дворах (кроме индивидуальных); содержание (</w:t>
      </w:r>
      <w:proofErr w:type="spellStart"/>
      <w:r w:rsidRPr="00B36C10">
        <w:rPr>
          <w:rFonts w:ascii="Times New Roman" w:hAnsi="Times New Roman" w:cs="Times New Roman"/>
          <w:sz w:val="28"/>
          <w:szCs w:val="28"/>
        </w:rPr>
        <w:t>подкармливание</w:t>
      </w:r>
      <w:proofErr w:type="spellEnd"/>
      <w:r w:rsidRPr="00B36C10">
        <w:rPr>
          <w:rFonts w:ascii="Times New Roman" w:hAnsi="Times New Roman" w:cs="Times New Roman"/>
          <w:sz w:val="28"/>
          <w:szCs w:val="28"/>
        </w:rPr>
        <w:t>) в местах общего пользования жилых домов (на лестничных клетках, чердаках, подвалах и других подсобных помещениях).</w:t>
      </w:r>
      <w:proofErr w:type="gramEnd"/>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10.1.9. Запрещается разведение и отлов собак и кошек с целью использования шкуры и мяса животного.</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10.1.10. Выгуливание собак и кошек разрешается на площадках для выгула животных, определяемых администрацией Юсьвинского муниципального округа Пермского края.</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 xml:space="preserve"> До официального определения территории выгула, место  выгула определяет сам владелец собаки, кошки при неукоснительном обеспечении безопасности для окружающих, соблюдении законодательства Российской Федерации, Пермского края и настоящих Правил.</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10.1.11. Владельцы собак и кошек не должны допускать загрязнения животными лестничных клеток, подвалов и других мест общего пользования в жилых домах, а также дворов, тротуаров и улиц. Если собака или кошка оставила экскременты в этих местах, они должны быть немедленно удалены владельцем животного.</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10.1.12. Запрещается выгуливать собак без сопровождающего лица и оставлять без присмотра, посещать с собаками, за исключением собак-проводников, сопровождающих  инвалидов по зрению, магазины, организации общественного питания, медицинские, культурные и общеобразовательные учреждения и другие организации, кроме специализированных объектов для совместного с животными посещения.</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10.1.13. В жилых районах выгуливание собак разрешается только на поводках. В местах скопления людей владелец обязан взять собаку на короткий поводок, надеть намордник, исключая угрозу жизни и здоровью людей и животных.</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10.1.14.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6A190B" w:rsidRPr="00B36C10" w:rsidRDefault="006A190B" w:rsidP="006A190B">
      <w:pPr>
        <w:pStyle w:val="ConsPlusNormal"/>
        <w:jc w:val="both"/>
        <w:rPr>
          <w:rFonts w:ascii="Times New Roman" w:hAnsi="Times New Roman" w:cs="Times New Roman"/>
          <w:sz w:val="28"/>
          <w:szCs w:val="28"/>
        </w:rPr>
      </w:pPr>
    </w:p>
    <w:p w:rsidR="006A190B" w:rsidRPr="00B36C10" w:rsidRDefault="006A190B" w:rsidP="006A190B">
      <w:pPr>
        <w:pStyle w:val="ConsPlusTitle"/>
        <w:jc w:val="center"/>
        <w:outlineLvl w:val="2"/>
        <w:rPr>
          <w:rFonts w:ascii="Times New Roman" w:hAnsi="Times New Roman" w:cs="Times New Roman"/>
          <w:sz w:val="28"/>
          <w:szCs w:val="28"/>
        </w:rPr>
      </w:pPr>
      <w:r w:rsidRPr="00B36C10">
        <w:rPr>
          <w:rFonts w:ascii="Times New Roman" w:hAnsi="Times New Roman" w:cs="Times New Roman"/>
          <w:sz w:val="28"/>
          <w:szCs w:val="28"/>
        </w:rPr>
        <w:t>10.2. СОДЕРЖАНИЕ ДОМАШНИХ ПРОДУКТИВНЫХ ЖИВОТНЫХ И ПТИЦЫ</w:t>
      </w:r>
    </w:p>
    <w:p w:rsidR="006A190B" w:rsidRPr="00B36C10" w:rsidRDefault="006A190B" w:rsidP="006A190B">
      <w:pPr>
        <w:pStyle w:val="ConsPlusNormal"/>
        <w:jc w:val="both"/>
        <w:rPr>
          <w:rFonts w:ascii="Times New Roman" w:hAnsi="Times New Roman" w:cs="Times New Roman"/>
          <w:sz w:val="28"/>
          <w:szCs w:val="28"/>
        </w:rPr>
      </w:pP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 Содержание домашних продуктивных животных и птицы производится в специально предназначенных животноводческих помещениях, расположенных на личной придомовой территории.</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 xml:space="preserve">10.2.2. Не разрешается содержать животных и птицу на жилой площади, в </w:t>
      </w:r>
      <w:r w:rsidRPr="00B36C10">
        <w:rPr>
          <w:rFonts w:ascii="Times New Roman" w:hAnsi="Times New Roman" w:cs="Times New Roman"/>
          <w:sz w:val="28"/>
          <w:szCs w:val="28"/>
        </w:rPr>
        <w:lastRenderedPageBreak/>
        <w:t xml:space="preserve">местах общего пользования в многоквартирных домах, в </w:t>
      </w:r>
      <w:proofErr w:type="spellStart"/>
      <w:r w:rsidRPr="00B36C10">
        <w:rPr>
          <w:rFonts w:ascii="Times New Roman" w:hAnsi="Times New Roman" w:cs="Times New Roman"/>
          <w:sz w:val="28"/>
          <w:szCs w:val="28"/>
        </w:rPr>
        <w:t>т.ч</w:t>
      </w:r>
      <w:proofErr w:type="spellEnd"/>
      <w:r w:rsidRPr="00B36C10">
        <w:rPr>
          <w:rFonts w:ascii="Times New Roman" w:hAnsi="Times New Roman" w:cs="Times New Roman"/>
          <w:sz w:val="28"/>
          <w:szCs w:val="28"/>
        </w:rPr>
        <w:t>. на балконах и лоджиях.</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10.2.3. Запрещается безнадзорный выпас животных и птицы в местах общего пользования и на дорогах.</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10.2.4. Владельцы животных и птицы, проживающие в индивидуальном доме, имеющие в пользовании (собственности) огороженный земельный участок, могут содержать животных и птицу в свободном выгуле.</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10.2.5. В случае  потравы посевов, стогов, порча урожая сельскохозяйственных культур либо повреждение насаждений физических или юридических лиц, крестьянско-фермерских хозяйств, зеленых насаждений в населенных пунктах животными и птицей, владелец  обязан возместить причиненный ущерб.</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10.2.6. Запрещается беспривязное и бесконтрольное содержание животных и птицы на территориях населенных пунктов, привязывание их к деревьям, кустарникам, заборам для кормления, пастьба в не установленных для этого местах.</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10.2.7. Запрещается пастьба и прохождение к местам выпаса животных и птицы через сады, парки, стадионы, детские, спортивные площадки, на территориях образовательных и медицинских учреждений, на пляжах, особо охраняемых и иных подобных территориях.</w:t>
      </w:r>
    </w:p>
    <w:p w:rsidR="006A190B" w:rsidRPr="00B36C10" w:rsidRDefault="006A190B" w:rsidP="006A190B">
      <w:pPr>
        <w:autoSpaceDE w:val="0"/>
        <w:autoSpaceDN w:val="0"/>
        <w:adjustRightInd w:val="0"/>
        <w:ind w:firstLine="709"/>
        <w:jc w:val="both"/>
        <w:rPr>
          <w:sz w:val="28"/>
          <w:szCs w:val="28"/>
        </w:rPr>
      </w:pPr>
      <w:r w:rsidRPr="00B36C10">
        <w:rPr>
          <w:sz w:val="28"/>
          <w:szCs w:val="28"/>
        </w:rPr>
        <w:t xml:space="preserve">10.2.8. Запрещается складировать побочные продукты животноводства-вещества, образуемые при содержании сельскохозяйственных животных, включая навоз, помет, подстилку в местах общего пользования, на придомовой территории,  в полосе отвода дорог, делать стоки из </w:t>
      </w:r>
      <w:proofErr w:type="spellStart"/>
      <w:r w:rsidRPr="00B36C10">
        <w:rPr>
          <w:sz w:val="28"/>
          <w:szCs w:val="28"/>
        </w:rPr>
        <w:t>хозпостроек</w:t>
      </w:r>
      <w:proofErr w:type="spellEnd"/>
      <w:r w:rsidRPr="00B36C10">
        <w:rPr>
          <w:sz w:val="28"/>
          <w:szCs w:val="28"/>
        </w:rPr>
        <w:t xml:space="preserve"> за пределы личного земельного участка.</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10.2.9. Запрещается устраивать временные загоны для содержания скота и птицы, а также водоемы за пределами своего участка.</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10.2.10. За здоровье, содержание и использование животных и птицы несут их владельцы.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 Владельцы животных и птицы обязаны: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10.2.11.1. Обеспечивать содержание животных в соответствии с требованиями законодательства Российской Федерации, Пермского края и настоящих Правил.</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10.2.11.2. Предоставлять животным и птице помещения, которые по своей площади и оборудованию должны обеспечивать благоприятные условия для их содержания.</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10.2.11.3. Содержать животных и птицу в соответствии с их биологическими особенностями, обращаться с животными гуманно, не избивать, не выбрасывать, не оставлять без пищи и воды.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 xml:space="preserve">10.2.11.4. При гибели животного его труп подлежит захоронению на специально определенном участке. Запрещается выбрасывать труп </w:t>
      </w:r>
      <w:proofErr w:type="gramStart"/>
      <w:r w:rsidRPr="00B36C10">
        <w:rPr>
          <w:rFonts w:ascii="Times New Roman" w:hAnsi="Times New Roman" w:cs="Times New Roman"/>
          <w:sz w:val="28"/>
          <w:szCs w:val="28"/>
        </w:rPr>
        <w:t>падшего животного</w:t>
      </w:r>
      <w:proofErr w:type="gramEnd"/>
      <w:r w:rsidRPr="00B36C10">
        <w:rPr>
          <w:rFonts w:ascii="Times New Roman" w:hAnsi="Times New Roman" w:cs="Times New Roman"/>
          <w:sz w:val="28"/>
          <w:szCs w:val="28"/>
        </w:rPr>
        <w:t>, в том числе в контейнеры для ТБО.</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10.2.11.5. Принимать участие в проводимых сходах граждан по летне-пастбищному содержанию животных и птицы.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10.2.11.6. Каждому владельцу животными производить пастьбу скота в специально установленных местах согласно очередности или заключать договор на пастьбу скота с физическими лицами.</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lastRenderedPageBreak/>
        <w:t>10.2.11.7. Утром приводить животных на место сбора скота и передавать лицам, производящим выпас скота, вечером принимать скот от лиц, производящих выпас скота, и загонять во двор (конкретное время устанавливается  на сходе граждан).</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10.2.12. Содержание диких животных - крупных хищников в жилых помещениях и на приусадебных участках не допускается.</w:t>
      </w:r>
    </w:p>
    <w:p w:rsidR="006A190B" w:rsidRPr="00B36C10" w:rsidRDefault="006A190B" w:rsidP="006A190B">
      <w:pPr>
        <w:pStyle w:val="ConsPlusNormal"/>
        <w:jc w:val="both"/>
        <w:rPr>
          <w:rFonts w:ascii="Times New Roman" w:hAnsi="Times New Roman" w:cs="Times New Roman"/>
          <w:sz w:val="28"/>
          <w:szCs w:val="28"/>
        </w:rPr>
      </w:pPr>
    </w:p>
    <w:p w:rsidR="006A190B" w:rsidRPr="00B36C10" w:rsidRDefault="006A190B" w:rsidP="006A190B">
      <w:pPr>
        <w:pStyle w:val="ConsPlusTitle"/>
        <w:jc w:val="center"/>
        <w:outlineLvl w:val="2"/>
        <w:rPr>
          <w:rFonts w:ascii="Times New Roman" w:hAnsi="Times New Roman" w:cs="Times New Roman"/>
          <w:sz w:val="28"/>
          <w:szCs w:val="28"/>
        </w:rPr>
      </w:pPr>
      <w:r w:rsidRPr="00B36C10">
        <w:rPr>
          <w:rFonts w:ascii="Times New Roman" w:hAnsi="Times New Roman" w:cs="Times New Roman"/>
          <w:sz w:val="28"/>
          <w:szCs w:val="28"/>
        </w:rPr>
        <w:t>10.3. СОДЕРЖАНИЕ ПЧЕЛ</w:t>
      </w:r>
    </w:p>
    <w:p w:rsidR="006A190B" w:rsidRPr="00B36C10" w:rsidRDefault="006A190B" w:rsidP="006A190B">
      <w:pPr>
        <w:pStyle w:val="ConsPlusNormal"/>
        <w:jc w:val="both"/>
        <w:rPr>
          <w:rFonts w:ascii="Times New Roman" w:hAnsi="Times New Roman" w:cs="Times New Roman"/>
          <w:sz w:val="28"/>
          <w:szCs w:val="28"/>
        </w:rPr>
      </w:pP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10.3.1. Граждане и юридические лица имеют право на содержание и разведение пчел при соблюдении действующего законодательства Российской Федерации, Пермского края, настоящих Правил, а также законных прав и интересов других лиц.</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10.3.2. Граждане и юридические лица всех форм собственности, имеющие пчелиные семьи независимо от их количества, обязаны:</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10.3.2.1. Размещать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10.3.2.2. При содержании пчел в населенных пунктах не превышать их количество более двух пчелосемей на 100 квадратных метров участка.</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 xml:space="preserve">10.3.2.3. В населенных пунктах не допускать применение технологических приемов и методов работы, вызывающих агрессивное поведение пчел. </w:t>
      </w:r>
    </w:p>
    <w:p w:rsidR="006A190B" w:rsidRPr="00B36C10"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10.3.2.4. При осмотре пчел, отборе меда, формировании отводков, пересадке пчелосемей не допускать совершение действий, нарушающих права и охраняемые законом интересы других лиц.</w:t>
      </w:r>
    </w:p>
    <w:p w:rsidR="006A190B" w:rsidRPr="00BC116E" w:rsidRDefault="006A190B" w:rsidP="006A190B">
      <w:pPr>
        <w:pStyle w:val="ConsPlusNormal"/>
        <w:ind w:firstLine="709"/>
        <w:jc w:val="both"/>
        <w:rPr>
          <w:rFonts w:ascii="Times New Roman" w:hAnsi="Times New Roman" w:cs="Times New Roman"/>
          <w:sz w:val="28"/>
          <w:szCs w:val="28"/>
        </w:rPr>
      </w:pPr>
      <w:r w:rsidRPr="00B36C10">
        <w:rPr>
          <w:rFonts w:ascii="Times New Roman" w:hAnsi="Times New Roman" w:cs="Times New Roman"/>
          <w:sz w:val="28"/>
          <w:szCs w:val="28"/>
        </w:rPr>
        <w:t>10.3.3. Вред, причиненный здоровью граждан, нанесенный пчелами, возмещается их владельцами в порядке, установленном законодательством Российской Федерации</w:t>
      </w:r>
      <w:proofErr w:type="gramStart"/>
      <w:r w:rsidRPr="00B36C10">
        <w:rPr>
          <w:rFonts w:ascii="Times New Roman" w:hAnsi="Times New Roman" w:cs="Times New Roman"/>
          <w:sz w:val="28"/>
          <w:szCs w:val="28"/>
        </w:rPr>
        <w:t>.»</w:t>
      </w:r>
      <w:r>
        <w:rPr>
          <w:rFonts w:ascii="Times New Roman" w:hAnsi="Times New Roman" w:cs="Times New Roman"/>
          <w:sz w:val="28"/>
          <w:szCs w:val="28"/>
        </w:rPr>
        <w:t>.</w:t>
      </w:r>
      <w:proofErr w:type="gramEnd"/>
    </w:p>
    <w:p w:rsidR="006A190B" w:rsidRDefault="006A190B" w:rsidP="006A190B">
      <w:pPr>
        <w:pStyle w:val="a5"/>
        <w:numPr>
          <w:ilvl w:val="0"/>
          <w:numId w:val="3"/>
        </w:numPr>
        <w:shd w:val="clear" w:color="auto" w:fill="FFFFFF"/>
        <w:tabs>
          <w:tab w:val="left" w:pos="993"/>
        </w:tabs>
        <w:spacing w:before="0" w:beforeAutospacing="0" w:after="0" w:afterAutospacing="0"/>
        <w:ind w:left="0" w:firstLine="709"/>
        <w:jc w:val="both"/>
        <w:rPr>
          <w:sz w:val="28"/>
          <w:szCs w:val="28"/>
        </w:rPr>
      </w:pPr>
      <w:r w:rsidRPr="00515217">
        <w:rPr>
          <w:sz w:val="28"/>
          <w:szCs w:val="28"/>
        </w:rPr>
        <w:t>Направить настоящее решение главе муниципального округа – главе администрации Юсьвинского муниципального округа Пермского края для подписания и опубликования.</w:t>
      </w:r>
    </w:p>
    <w:p w:rsidR="006A190B" w:rsidRPr="00515217" w:rsidRDefault="006A190B" w:rsidP="006A190B">
      <w:pPr>
        <w:pStyle w:val="a5"/>
        <w:numPr>
          <w:ilvl w:val="0"/>
          <w:numId w:val="3"/>
        </w:numPr>
        <w:shd w:val="clear" w:color="auto" w:fill="FFFFFF"/>
        <w:tabs>
          <w:tab w:val="left" w:pos="993"/>
        </w:tabs>
        <w:spacing w:before="0" w:beforeAutospacing="0" w:after="0" w:afterAutospacing="0"/>
        <w:ind w:left="0" w:firstLine="709"/>
        <w:jc w:val="both"/>
        <w:rPr>
          <w:sz w:val="28"/>
          <w:szCs w:val="28"/>
        </w:rPr>
      </w:pPr>
      <w:r>
        <w:rPr>
          <w:sz w:val="28"/>
          <w:szCs w:val="28"/>
        </w:rPr>
        <w:t xml:space="preserve">Опубликовать настоящее решение в </w:t>
      </w:r>
      <w:r w:rsidRPr="00515217">
        <w:rPr>
          <w:sz w:val="28"/>
          <w:szCs w:val="28"/>
        </w:rPr>
        <w:t>газете «</w:t>
      </w:r>
      <w:proofErr w:type="spellStart"/>
      <w:r w:rsidRPr="00515217">
        <w:rPr>
          <w:sz w:val="28"/>
          <w:szCs w:val="28"/>
        </w:rPr>
        <w:t>Юсьвинские</w:t>
      </w:r>
      <w:proofErr w:type="spellEnd"/>
      <w:r w:rsidRPr="00515217">
        <w:rPr>
          <w:sz w:val="28"/>
          <w:szCs w:val="28"/>
        </w:rPr>
        <w:t xml:space="preserve"> вести» и разме</w:t>
      </w:r>
      <w:r>
        <w:rPr>
          <w:sz w:val="28"/>
          <w:szCs w:val="28"/>
        </w:rPr>
        <w:t>стить</w:t>
      </w:r>
      <w:r w:rsidRPr="00515217">
        <w:rPr>
          <w:sz w:val="28"/>
          <w:szCs w:val="28"/>
        </w:rPr>
        <w:t xml:space="preserve"> на официальном сайте муниципального образования </w:t>
      </w:r>
      <w:proofErr w:type="spellStart"/>
      <w:r w:rsidRPr="00515217">
        <w:rPr>
          <w:sz w:val="28"/>
          <w:szCs w:val="28"/>
        </w:rPr>
        <w:t>Юсьвинский</w:t>
      </w:r>
      <w:proofErr w:type="spellEnd"/>
      <w:r w:rsidRPr="00515217">
        <w:rPr>
          <w:sz w:val="28"/>
          <w:szCs w:val="28"/>
        </w:rPr>
        <w:t xml:space="preserve"> муниципальный округ Пермского края в информационно-телекоммуникационной сети </w:t>
      </w:r>
      <w:r>
        <w:rPr>
          <w:sz w:val="28"/>
          <w:szCs w:val="28"/>
        </w:rPr>
        <w:t>«</w:t>
      </w:r>
      <w:r w:rsidRPr="00515217">
        <w:rPr>
          <w:sz w:val="28"/>
          <w:szCs w:val="28"/>
        </w:rPr>
        <w:t>Интернет</w:t>
      </w:r>
      <w:r>
        <w:rPr>
          <w:sz w:val="28"/>
          <w:szCs w:val="28"/>
        </w:rPr>
        <w:t>»</w:t>
      </w:r>
      <w:r w:rsidRPr="00515217">
        <w:rPr>
          <w:sz w:val="28"/>
          <w:szCs w:val="28"/>
        </w:rPr>
        <w:t>.</w:t>
      </w:r>
    </w:p>
    <w:p w:rsidR="006A190B" w:rsidRDefault="006A190B" w:rsidP="006A190B">
      <w:pPr>
        <w:pStyle w:val="a3"/>
        <w:numPr>
          <w:ilvl w:val="0"/>
          <w:numId w:val="3"/>
        </w:numPr>
        <w:ind w:left="0" w:firstLine="709"/>
        <w:jc w:val="both"/>
        <w:rPr>
          <w:sz w:val="28"/>
          <w:szCs w:val="28"/>
        </w:rPr>
      </w:pPr>
      <w:r w:rsidRPr="00876A64">
        <w:rPr>
          <w:sz w:val="28"/>
          <w:szCs w:val="28"/>
        </w:rPr>
        <w:t xml:space="preserve">Настоящее решение вступает в силу со дня его официального </w:t>
      </w:r>
      <w:r>
        <w:rPr>
          <w:sz w:val="28"/>
          <w:szCs w:val="28"/>
        </w:rPr>
        <w:t>обнародования.</w:t>
      </w:r>
    </w:p>
    <w:p w:rsidR="006A190B" w:rsidRPr="00876A64" w:rsidRDefault="006A190B" w:rsidP="006A190B">
      <w:pPr>
        <w:pStyle w:val="a3"/>
        <w:ind w:left="709"/>
        <w:jc w:val="both"/>
        <w:rPr>
          <w:sz w:val="28"/>
          <w:szCs w:val="28"/>
        </w:rPr>
      </w:pPr>
    </w:p>
    <w:tbl>
      <w:tblPr>
        <w:tblStyle w:val="a4"/>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6A190B" w:rsidTr="00F21679">
        <w:tc>
          <w:tcPr>
            <w:tcW w:w="4928" w:type="dxa"/>
          </w:tcPr>
          <w:p w:rsidR="006A190B" w:rsidRDefault="006A190B" w:rsidP="00F21679">
            <w:pPr>
              <w:ind w:right="175"/>
              <w:jc w:val="both"/>
              <w:rPr>
                <w:sz w:val="28"/>
                <w:szCs w:val="28"/>
              </w:rPr>
            </w:pPr>
            <w:r w:rsidRPr="00FF758A">
              <w:rPr>
                <w:sz w:val="28"/>
                <w:szCs w:val="28"/>
              </w:rPr>
              <w:t>Председатель Думы</w:t>
            </w:r>
            <w:r>
              <w:rPr>
                <w:sz w:val="28"/>
                <w:szCs w:val="28"/>
              </w:rPr>
              <w:t xml:space="preserve"> </w:t>
            </w:r>
            <w:r w:rsidRPr="00FF758A">
              <w:rPr>
                <w:sz w:val="28"/>
                <w:szCs w:val="28"/>
              </w:rPr>
              <w:t>Юсьвинского</w:t>
            </w:r>
            <w:r>
              <w:rPr>
                <w:sz w:val="28"/>
                <w:szCs w:val="28"/>
              </w:rPr>
              <w:t xml:space="preserve"> м</w:t>
            </w:r>
            <w:r w:rsidRPr="00FF758A">
              <w:rPr>
                <w:sz w:val="28"/>
                <w:szCs w:val="28"/>
              </w:rPr>
              <w:t>униципального</w:t>
            </w:r>
            <w:r>
              <w:rPr>
                <w:sz w:val="28"/>
                <w:szCs w:val="28"/>
              </w:rPr>
              <w:t xml:space="preserve"> о</w:t>
            </w:r>
            <w:r w:rsidRPr="00FF758A">
              <w:rPr>
                <w:sz w:val="28"/>
                <w:szCs w:val="28"/>
              </w:rPr>
              <w:t>круга</w:t>
            </w:r>
            <w:r>
              <w:rPr>
                <w:sz w:val="28"/>
                <w:szCs w:val="28"/>
              </w:rPr>
              <w:t xml:space="preserve"> </w:t>
            </w:r>
            <w:r w:rsidRPr="00FF758A">
              <w:rPr>
                <w:sz w:val="28"/>
                <w:szCs w:val="28"/>
              </w:rPr>
              <w:t>Пермского края</w:t>
            </w:r>
          </w:p>
          <w:p w:rsidR="006A190B" w:rsidRPr="00FF758A" w:rsidRDefault="006A190B" w:rsidP="00F21679">
            <w:pPr>
              <w:ind w:right="33"/>
              <w:jc w:val="both"/>
              <w:rPr>
                <w:sz w:val="28"/>
                <w:szCs w:val="28"/>
              </w:rPr>
            </w:pPr>
            <w:r>
              <w:rPr>
                <w:sz w:val="28"/>
                <w:szCs w:val="28"/>
              </w:rPr>
              <w:t xml:space="preserve">                                        О.И. Власова</w:t>
            </w:r>
          </w:p>
        </w:tc>
        <w:tc>
          <w:tcPr>
            <w:tcW w:w="5103" w:type="dxa"/>
          </w:tcPr>
          <w:p w:rsidR="006A190B" w:rsidRDefault="006A190B" w:rsidP="00F21679">
            <w:pPr>
              <w:ind w:firstLine="34"/>
              <w:jc w:val="both"/>
              <w:rPr>
                <w:sz w:val="28"/>
                <w:szCs w:val="28"/>
              </w:rPr>
            </w:pPr>
            <w:r w:rsidRPr="00FF758A">
              <w:rPr>
                <w:sz w:val="28"/>
                <w:szCs w:val="28"/>
              </w:rPr>
              <w:t>Глава муниципального ок</w:t>
            </w:r>
            <w:r>
              <w:rPr>
                <w:sz w:val="28"/>
                <w:szCs w:val="28"/>
              </w:rPr>
              <w:t>р</w:t>
            </w:r>
            <w:r w:rsidRPr="00FF758A">
              <w:rPr>
                <w:sz w:val="28"/>
                <w:szCs w:val="28"/>
              </w:rPr>
              <w:t>уга</w:t>
            </w:r>
            <w:r>
              <w:rPr>
                <w:sz w:val="28"/>
                <w:szCs w:val="28"/>
              </w:rPr>
              <w:t xml:space="preserve"> </w:t>
            </w:r>
            <w:r w:rsidRPr="00FF758A">
              <w:rPr>
                <w:sz w:val="28"/>
                <w:szCs w:val="28"/>
              </w:rPr>
              <w:t>-</w:t>
            </w:r>
            <w:r>
              <w:rPr>
                <w:sz w:val="28"/>
                <w:szCs w:val="28"/>
              </w:rPr>
              <w:t xml:space="preserve">      </w:t>
            </w:r>
            <w:r w:rsidRPr="00FF758A">
              <w:rPr>
                <w:sz w:val="28"/>
                <w:szCs w:val="28"/>
              </w:rPr>
              <w:t xml:space="preserve"> </w:t>
            </w:r>
            <w:r>
              <w:rPr>
                <w:sz w:val="28"/>
                <w:szCs w:val="28"/>
              </w:rPr>
              <w:t>г</w:t>
            </w:r>
            <w:r w:rsidRPr="00FF758A">
              <w:rPr>
                <w:sz w:val="28"/>
                <w:szCs w:val="28"/>
              </w:rPr>
              <w:t>лава администрации Юсьвинского муниципального ок</w:t>
            </w:r>
            <w:r>
              <w:rPr>
                <w:sz w:val="28"/>
                <w:szCs w:val="28"/>
              </w:rPr>
              <w:t>р</w:t>
            </w:r>
            <w:r w:rsidRPr="00FF758A">
              <w:rPr>
                <w:sz w:val="28"/>
                <w:szCs w:val="28"/>
              </w:rPr>
              <w:t>уга Пермского края</w:t>
            </w:r>
          </w:p>
          <w:p w:rsidR="006A190B" w:rsidRPr="00FF758A" w:rsidRDefault="006A190B" w:rsidP="00F21679">
            <w:pPr>
              <w:ind w:left="176"/>
              <w:jc w:val="both"/>
              <w:rPr>
                <w:sz w:val="28"/>
                <w:szCs w:val="28"/>
              </w:rPr>
            </w:pPr>
            <w:r>
              <w:rPr>
                <w:sz w:val="28"/>
                <w:szCs w:val="28"/>
              </w:rPr>
              <w:t xml:space="preserve">                                           Н.Г. Никулин</w:t>
            </w:r>
          </w:p>
        </w:tc>
      </w:tr>
    </w:tbl>
    <w:p w:rsidR="006A190B" w:rsidRPr="00B84CB8" w:rsidRDefault="006A190B" w:rsidP="006A190B">
      <w:pPr>
        <w:jc w:val="both"/>
        <w:rPr>
          <w:sz w:val="2"/>
          <w:szCs w:val="2"/>
        </w:rPr>
      </w:pPr>
    </w:p>
    <w:p w:rsidR="006A190B" w:rsidRDefault="006A190B"/>
    <w:sectPr w:rsidR="006A190B" w:rsidSect="006A190B">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75AA7"/>
    <w:multiLevelType w:val="multilevel"/>
    <w:tmpl w:val="26306110"/>
    <w:lvl w:ilvl="0">
      <w:start w:val="3"/>
      <w:numFmt w:val="decimal"/>
      <w:lvlText w:val="%1."/>
      <w:lvlJc w:val="left"/>
      <w:pPr>
        <w:ind w:left="360" w:hanging="360"/>
      </w:pPr>
      <w:rPr>
        <w:rFonts w:hint="default"/>
      </w:rPr>
    </w:lvl>
    <w:lvl w:ilvl="1">
      <w:start w:val="1"/>
      <w:numFmt w:val="decimal"/>
      <w:lvlText w:val="7.%2."/>
      <w:lvlJc w:val="left"/>
      <w:pPr>
        <w:ind w:left="652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16508F7"/>
    <w:multiLevelType w:val="multilevel"/>
    <w:tmpl w:val="6B7E43BC"/>
    <w:lvl w:ilvl="0">
      <w:start w:val="1"/>
      <w:numFmt w:val="decimal"/>
      <w:lvlText w:val="%1."/>
      <w:lvlJc w:val="left"/>
      <w:pPr>
        <w:ind w:left="1587" w:hanging="102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nsid w:val="2B923E0C"/>
    <w:multiLevelType w:val="multilevel"/>
    <w:tmpl w:val="70722D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7F9"/>
    <w:rsid w:val="000007D2"/>
    <w:rsid w:val="00000C8A"/>
    <w:rsid w:val="00007A29"/>
    <w:rsid w:val="000141A1"/>
    <w:rsid w:val="0001520A"/>
    <w:rsid w:val="0002662C"/>
    <w:rsid w:val="00030045"/>
    <w:rsid w:val="000305FC"/>
    <w:rsid w:val="000317A6"/>
    <w:rsid w:val="0003312B"/>
    <w:rsid w:val="0004142F"/>
    <w:rsid w:val="00042A0D"/>
    <w:rsid w:val="000435DA"/>
    <w:rsid w:val="000470F4"/>
    <w:rsid w:val="00052EEF"/>
    <w:rsid w:val="00057CE5"/>
    <w:rsid w:val="000601B2"/>
    <w:rsid w:val="000603DE"/>
    <w:rsid w:val="00063B41"/>
    <w:rsid w:val="00066440"/>
    <w:rsid w:val="00066F05"/>
    <w:rsid w:val="00071F84"/>
    <w:rsid w:val="00076DE8"/>
    <w:rsid w:val="00077572"/>
    <w:rsid w:val="00087501"/>
    <w:rsid w:val="000A2796"/>
    <w:rsid w:val="000A7BD8"/>
    <w:rsid w:val="000B2D85"/>
    <w:rsid w:val="000B3EE8"/>
    <w:rsid w:val="000B4101"/>
    <w:rsid w:val="000B717B"/>
    <w:rsid w:val="000B748B"/>
    <w:rsid w:val="000C1151"/>
    <w:rsid w:val="000C2214"/>
    <w:rsid w:val="000E1B46"/>
    <w:rsid w:val="000E45BB"/>
    <w:rsid w:val="000E568F"/>
    <w:rsid w:val="000F095D"/>
    <w:rsid w:val="000F3401"/>
    <w:rsid w:val="001108C3"/>
    <w:rsid w:val="00111DF7"/>
    <w:rsid w:val="00116EB9"/>
    <w:rsid w:val="00125379"/>
    <w:rsid w:val="00130131"/>
    <w:rsid w:val="00132BD5"/>
    <w:rsid w:val="0013693B"/>
    <w:rsid w:val="001452BC"/>
    <w:rsid w:val="00147706"/>
    <w:rsid w:val="00147CA0"/>
    <w:rsid w:val="001519C1"/>
    <w:rsid w:val="001524DA"/>
    <w:rsid w:val="00154290"/>
    <w:rsid w:val="0017449A"/>
    <w:rsid w:val="001943ED"/>
    <w:rsid w:val="00195BDB"/>
    <w:rsid w:val="00195FBC"/>
    <w:rsid w:val="001A4B02"/>
    <w:rsid w:val="001A5987"/>
    <w:rsid w:val="001B4546"/>
    <w:rsid w:val="001B53BF"/>
    <w:rsid w:val="001B5AEF"/>
    <w:rsid w:val="001B5F03"/>
    <w:rsid w:val="001C2D37"/>
    <w:rsid w:val="001C3C62"/>
    <w:rsid w:val="001C4422"/>
    <w:rsid w:val="001C4A19"/>
    <w:rsid w:val="001C4C85"/>
    <w:rsid w:val="001E0CF5"/>
    <w:rsid w:val="001E4509"/>
    <w:rsid w:val="001F17BE"/>
    <w:rsid w:val="001F5E67"/>
    <w:rsid w:val="00204E5E"/>
    <w:rsid w:val="002101D9"/>
    <w:rsid w:val="00214A31"/>
    <w:rsid w:val="00214BF3"/>
    <w:rsid w:val="00215C11"/>
    <w:rsid w:val="00223EB1"/>
    <w:rsid w:val="00241C00"/>
    <w:rsid w:val="00246AC3"/>
    <w:rsid w:val="00246EC5"/>
    <w:rsid w:val="002516E4"/>
    <w:rsid w:val="002570DF"/>
    <w:rsid w:val="0026272E"/>
    <w:rsid w:val="00265E55"/>
    <w:rsid w:val="00266F45"/>
    <w:rsid w:val="00272D9B"/>
    <w:rsid w:val="00274EE1"/>
    <w:rsid w:val="00280B1F"/>
    <w:rsid w:val="00282B34"/>
    <w:rsid w:val="00295949"/>
    <w:rsid w:val="002974B4"/>
    <w:rsid w:val="002A0D06"/>
    <w:rsid w:val="002A239A"/>
    <w:rsid w:val="002A4795"/>
    <w:rsid w:val="002B7F22"/>
    <w:rsid w:val="002C67F0"/>
    <w:rsid w:val="002D2FFB"/>
    <w:rsid w:val="002E172D"/>
    <w:rsid w:val="002E2044"/>
    <w:rsid w:val="002F507D"/>
    <w:rsid w:val="002F56D5"/>
    <w:rsid w:val="00307123"/>
    <w:rsid w:val="00311D26"/>
    <w:rsid w:val="00314DD6"/>
    <w:rsid w:val="003212B2"/>
    <w:rsid w:val="00323DFF"/>
    <w:rsid w:val="003261E5"/>
    <w:rsid w:val="00340596"/>
    <w:rsid w:val="003424E3"/>
    <w:rsid w:val="0034797B"/>
    <w:rsid w:val="0035192D"/>
    <w:rsid w:val="00352E48"/>
    <w:rsid w:val="003626F9"/>
    <w:rsid w:val="0037482E"/>
    <w:rsid w:val="003750CD"/>
    <w:rsid w:val="00380F9D"/>
    <w:rsid w:val="0038464E"/>
    <w:rsid w:val="003A438D"/>
    <w:rsid w:val="003A5397"/>
    <w:rsid w:val="003A731E"/>
    <w:rsid w:val="003B36A1"/>
    <w:rsid w:val="003C01D9"/>
    <w:rsid w:val="003D422F"/>
    <w:rsid w:val="003E26B4"/>
    <w:rsid w:val="003F4305"/>
    <w:rsid w:val="003F527D"/>
    <w:rsid w:val="00403D63"/>
    <w:rsid w:val="0042067F"/>
    <w:rsid w:val="004251C0"/>
    <w:rsid w:val="00425D2F"/>
    <w:rsid w:val="00440A44"/>
    <w:rsid w:val="0044354B"/>
    <w:rsid w:val="00462421"/>
    <w:rsid w:val="0046501B"/>
    <w:rsid w:val="00485484"/>
    <w:rsid w:val="00486AE9"/>
    <w:rsid w:val="004928E7"/>
    <w:rsid w:val="00495021"/>
    <w:rsid w:val="004961EC"/>
    <w:rsid w:val="004B0D80"/>
    <w:rsid w:val="004B52B2"/>
    <w:rsid w:val="004B7FF7"/>
    <w:rsid w:val="004C0F67"/>
    <w:rsid w:val="004C4031"/>
    <w:rsid w:val="004D7EC4"/>
    <w:rsid w:val="004E117E"/>
    <w:rsid w:val="004E31F1"/>
    <w:rsid w:val="004F0112"/>
    <w:rsid w:val="00504185"/>
    <w:rsid w:val="005102B6"/>
    <w:rsid w:val="00521F59"/>
    <w:rsid w:val="0052400C"/>
    <w:rsid w:val="00525A9F"/>
    <w:rsid w:val="00526101"/>
    <w:rsid w:val="00537EB4"/>
    <w:rsid w:val="005460F6"/>
    <w:rsid w:val="00550363"/>
    <w:rsid w:val="00550378"/>
    <w:rsid w:val="00552408"/>
    <w:rsid w:val="00552848"/>
    <w:rsid w:val="00555348"/>
    <w:rsid w:val="005814E4"/>
    <w:rsid w:val="005A3235"/>
    <w:rsid w:val="005B4A86"/>
    <w:rsid w:val="005C5897"/>
    <w:rsid w:val="005D782B"/>
    <w:rsid w:val="005E04F7"/>
    <w:rsid w:val="005E7470"/>
    <w:rsid w:val="005F492B"/>
    <w:rsid w:val="00616E4F"/>
    <w:rsid w:val="0062414B"/>
    <w:rsid w:val="0063405A"/>
    <w:rsid w:val="00637462"/>
    <w:rsid w:val="00643D4C"/>
    <w:rsid w:val="00662621"/>
    <w:rsid w:val="00663567"/>
    <w:rsid w:val="00665055"/>
    <w:rsid w:val="00666D80"/>
    <w:rsid w:val="00673F90"/>
    <w:rsid w:val="00692218"/>
    <w:rsid w:val="006979F2"/>
    <w:rsid w:val="006A190B"/>
    <w:rsid w:val="006A23D4"/>
    <w:rsid w:val="006B0337"/>
    <w:rsid w:val="006B6E24"/>
    <w:rsid w:val="006C49DB"/>
    <w:rsid w:val="006C7F7C"/>
    <w:rsid w:val="006D19C5"/>
    <w:rsid w:val="006D4E4F"/>
    <w:rsid w:val="006D670E"/>
    <w:rsid w:val="006D7296"/>
    <w:rsid w:val="006F2FA9"/>
    <w:rsid w:val="00700012"/>
    <w:rsid w:val="00710161"/>
    <w:rsid w:val="007179E9"/>
    <w:rsid w:val="00720EE4"/>
    <w:rsid w:val="00730190"/>
    <w:rsid w:val="007345E1"/>
    <w:rsid w:val="00735AFD"/>
    <w:rsid w:val="00736F23"/>
    <w:rsid w:val="007438AD"/>
    <w:rsid w:val="00745F80"/>
    <w:rsid w:val="00750115"/>
    <w:rsid w:val="00753820"/>
    <w:rsid w:val="00754899"/>
    <w:rsid w:val="007617FE"/>
    <w:rsid w:val="00761DD3"/>
    <w:rsid w:val="00765D0F"/>
    <w:rsid w:val="0077517F"/>
    <w:rsid w:val="00794C3B"/>
    <w:rsid w:val="00796814"/>
    <w:rsid w:val="00797F5A"/>
    <w:rsid w:val="007A29C6"/>
    <w:rsid w:val="007B1589"/>
    <w:rsid w:val="007B79A7"/>
    <w:rsid w:val="007C72B5"/>
    <w:rsid w:val="007D541A"/>
    <w:rsid w:val="007E1EEA"/>
    <w:rsid w:val="007E6D7F"/>
    <w:rsid w:val="007F5A00"/>
    <w:rsid w:val="00803C23"/>
    <w:rsid w:val="00804ECC"/>
    <w:rsid w:val="00810A8C"/>
    <w:rsid w:val="00821B9C"/>
    <w:rsid w:val="00833910"/>
    <w:rsid w:val="008402AE"/>
    <w:rsid w:val="008416FA"/>
    <w:rsid w:val="00843952"/>
    <w:rsid w:val="00850F4B"/>
    <w:rsid w:val="00856E7A"/>
    <w:rsid w:val="008702D6"/>
    <w:rsid w:val="00872785"/>
    <w:rsid w:val="00875C20"/>
    <w:rsid w:val="00881D26"/>
    <w:rsid w:val="00883BCD"/>
    <w:rsid w:val="00885633"/>
    <w:rsid w:val="008857E5"/>
    <w:rsid w:val="00893D5A"/>
    <w:rsid w:val="00894FF5"/>
    <w:rsid w:val="008A359E"/>
    <w:rsid w:val="008B2F58"/>
    <w:rsid w:val="008B5B6F"/>
    <w:rsid w:val="008B7B8E"/>
    <w:rsid w:val="008B7FE4"/>
    <w:rsid w:val="008C7A8C"/>
    <w:rsid w:val="008D0290"/>
    <w:rsid w:val="008D5773"/>
    <w:rsid w:val="008E04D6"/>
    <w:rsid w:val="008E1BA7"/>
    <w:rsid w:val="008E30EC"/>
    <w:rsid w:val="008E4789"/>
    <w:rsid w:val="008F129A"/>
    <w:rsid w:val="008F3DA8"/>
    <w:rsid w:val="008F7509"/>
    <w:rsid w:val="00905CA6"/>
    <w:rsid w:val="0090796F"/>
    <w:rsid w:val="009109B6"/>
    <w:rsid w:val="00914BC1"/>
    <w:rsid w:val="0091697A"/>
    <w:rsid w:val="00932395"/>
    <w:rsid w:val="00932E60"/>
    <w:rsid w:val="0093592C"/>
    <w:rsid w:val="0093626E"/>
    <w:rsid w:val="0094267E"/>
    <w:rsid w:val="00943D01"/>
    <w:rsid w:val="00946AB5"/>
    <w:rsid w:val="00951316"/>
    <w:rsid w:val="00952B58"/>
    <w:rsid w:val="009706A8"/>
    <w:rsid w:val="00971C82"/>
    <w:rsid w:val="00972C94"/>
    <w:rsid w:val="00977F79"/>
    <w:rsid w:val="00986288"/>
    <w:rsid w:val="009867CE"/>
    <w:rsid w:val="00991EE0"/>
    <w:rsid w:val="009A343F"/>
    <w:rsid w:val="009B5821"/>
    <w:rsid w:val="009C52EC"/>
    <w:rsid w:val="009D2A4A"/>
    <w:rsid w:val="009D2CF0"/>
    <w:rsid w:val="009D5E64"/>
    <w:rsid w:val="009D5EB6"/>
    <w:rsid w:val="009D6E9E"/>
    <w:rsid w:val="009E4A89"/>
    <w:rsid w:val="009E67B5"/>
    <w:rsid w:val="009F34AF"/>
    <w:rsid w:val="009F40F3"/>
    <w:rsid w:val="00A055F2"/>
    <w:rsid w:val="00A05DF8"/>
    <w:rsid w:val="00A11323"/>
    <w:rsid w:val="00A12864"/>
    <w:rsid w:val="00A17872"/>
    <w:rsid w:val="00A224EB"/>
    <w:rsid w:val="00A36A1C"/>
    <w:rsid w:val="00A37E81"/>
    <w:rsid w:val="00A42E1B"/>
    <w:rsid w:val="00A54EB9"/>
    <w:rsid w:val="00A61074"/>
    <w:rsid w:val="00A62EF9"/>
    <w:rsid w:val="00A64C20"/>
    <w:rsid w:val="00A65CF1"/>
    <w:rsid w:val="00A70FBD"/>
    <w:rsid w:val="00A71934"/>
    <w:rsid w:val="00A71BAF"/>
    <w:rsid w:val="00A77246"/>
    <w:rsid w:val="00A81FBC"/>
    <w:rsid w:val="00A90F10"/>
    <w:rsid w:val="00A91B39"/>
    <w:rsid w:val="00AA103B"/>
    <w:rsid w:val="00AA399E"/>
    <w:rsid w:val="00AA74D4"/>
    <w:rsid w:val="00AC6693"/>
    <w:rsid w:val="00AC7C76"/>
    <w:rsid w:val="00AD1CEF"/>
    <w:rsid w:val="00AD1EA3"/>
    <w:rsid w:val="00AD5E9F"/>
    <w:rsid w:val="00AD6998"/>
    <w:rsid w:val="00AE4343"/>
    <w:rsid w:val="00AE4AAC"/>
    <w:rsid w:val="00AE6034"/>
    <w:rsid w:val="00B00778"/>
    <w:rsid w:val="00B047F9"/>
    <w:rsid w:val="00B0584D"/>
    <w:rsid w:val="00B07B53"/>
    <w:rsid w:val="00B13F34"/>
    <w:rsid w:val="00B16A59"/>
    <w:rsid w:val="00B2105A"/>
    <w:rsid w:val="00B228DC"/>
    <w:rsid w:val="00B31287"/>
    <w:rsid w:val="00B31A36"/>
    <w:rsid w:val="00B52F1B"/>
    <w:rsid w:val="00B5306D"/>
    <w:rsid w:val="00B549B8"/>
    <w:rsid w:val="00B6579D"/>
    <w:rsid w:val="00B66788"/>
    <w:rsid w:val="00B706F6"/>
    <w:rsid w:val="00B724F3"/>
    <w:rsid w:val="00B72B02"/>
    <w:rsid w:val="00B76712"/>
    <w:rsid w:val="00B8726D"/>
    <w:rsid w:val="00B924D0"/>
    <w:rsid w:val="00B926E9"/>
    <w:rsid w:val="00B95E02"/>
    <w:rsid w:val="00BA063E"/>
    <w:rsid w:val="00BA1B93"/>
    <w:rsid w:val="00BA344A"/>
    <w:rsid w:val="00BA4499"/>
    <w:rsid w:val="00BA67D1"/>
    <w:rsid w:val="00BB0FE9"/>
    <w:rsid w:val="00BB522B"/>
    <w:rsid w:val="00BC2517"/>
    <w:rsid w:val="00BC4A0B"/>
    <w:rsid w:val="00BD446B"/>
    <w:rsid w:val="00BF4623"/>
    <w:rsid w:val="00BF676A"/>
    <w:rsid w:val="00C16FA5"/>
    <w:rsid w:val="00C2147C"/>
    <w:rsid w:val="00C26D07"/>
    <w:rsid w:val="00C26D72"/>
    <w:rsid w:val="00C277C3"/>
    <w:rsid w:val="00C2782F"/>
    <w:rsid w:val="00C3381F"/>
    <w:rsid w:val="00C35DDF"/>
    <w:rsid w:val="00C42D64"/>
    <w:rsid w:val="00C5681D"/>
    <w:rsid w:val="00C61644"/>
    <w:rsid w:val="00C64298"/>
    <w:rsid w:val="00C651F8"/>
    <w:rsid w:val="00C803CF"/>
    <w:rsid w:val="00C86D5E"/>
    <w:rsid w:val="00C9031C"/>
    <w:rsid w:val="00C926CB"/>
    <w:rsid w:val="00CA181C"/>
    <w:rsid w:val="00CA58F0"/>
    <w:rsid w:val="00CB089D"/>
    <w:rsid w:val="00CB2628"/>
    <w:rsid w:val="00CB6EB6"/>
    <w:rsid w:val="00CB7772"/>
    <w:rsid w:val="00CC49CF"/>
    <w:rsid w:val="00CC6374"/>
    <w:rsid w:val="00CD2721"/>
    <w:rsid w:val="00CE0D36"/>
    <w:rsid w:val="00CF093B"/>
    <w:rsid w:val="00CF119D"/>
    <w:rsid w:val="00CF3253"/>
    <w:rsid w:val="00CF779A"/>
    <w:rsid w:val="00CF7B82"/>
    <w:rsid w:val="00D01C28"/>
    <w:rsid w:val="00D031EB"/>
    <w:rsid w:val="00D0730F"/>
    <w:rsid w:val="00D123CF"/>
    <w:rsid w:val="00D504CD"/>
    <w:rsid w:val="00D539DC"/>
    <w:rsid w:val="00D564B2"/>
    <w:rsid w:val="00D73E67"/>
    <w:rsid w:val="00D745EB"/>
    <w:rsid w:val="00D76B11"/>
    <w:rsid w:val="00D8030E"/>
    <w:rsid w:val="00D94AC1"/>
    <w:rsid w:val="00D95590"/>
    <w:rsid w:val="00DB0608"/>
    <w:rsid w:val="00DB0783"/>
    <w:rsid w:val="00DB29C2"/>
    <w:rsid w:val="00DB7CF7"/>
    <w:rsid w:val="00DC0914"/>
    <w:rsid w:val="00DD0EB2"/>
    <w:rsid w:val="00DE1168"/>
    <w:rsid w:val="00DE3D6C"/>
    <w:rsid w:val="00DE4A6B"/>
    <w:rsid w:val="00DF3DF2"/>
    <w:rsid w:val="00E06A7A"/>
    <w:rsid w:val="00E06E1E"/>
    <w:rsid w:val="00E15DA4"/>
    <w:rsid w:val="00E15EB9"/>
    <w:rsid w:val="00E17843"/>
    <w:rsid w:val="00E21D3C"/>
    <w:rsid w:val="00E22044"/>
    <w:rsid w:val="00E24660"/>
    <w:rsid w:val="00E3144A"/>
    <w:rsid w:val="00E42150"/>
    <w:rsid w:val="00E4753E"/>
    <w:rsid w:val="00E52DB2"/>
    <w:rsid w:val="00E56097"/>
    <w:rsid w:val="00E57D4C"/>
    <w:rsid w:val="00E60972"/>
    <w:rsid w:val="00E61868"/>
    <w:rsid w:val="00E625B9"/>
    <w:rsid w:val="00E7188D"/>
    <w:rsid w:val="00E7624A"/>
    <w:rsid w:val="00E774F8"/>
    <w:rsid w:val="00E77D36"/>
    <w:rsid w:val="00E80F8F"/>
    <w:rsid w:val="00E81974"/>
    <w:rsid w:val="00E969A6"/>
    <w:rsid w:val="00E9742C"/>
    <w:rsid w:val="00EA3EEC"/>
    <w:rsid w:val="00EB3521"/>
    <w:rsid w:val="00EE325D"/>
    <w:rsid w:val="00EE416B"/>
    <w:rsid w:val="00EE4A7E"/>
    <w:rsid w:val="00EE4AED"/>
    <w:rsid w:val="00EE7783"/>
    <w:rsid w:val="00EF53DB"/>
    <w:rsid w:val="00F06940"/>
    <w:rsid w:val="00F12E6D"/>
    <w:rsid w:val="00F201E4"/>
    <w:rsid w:val="00F25023"/>
    <w:rsid w:val="00F34BC2"/>
    <w:rsid w:val="00F35756"/>
    <w:rsid w:val="00F43624"/>
    <w:rsid w:val="00F442DF"/>
    <w:rsid w:val="00F46E3E"/>
    <w:rsid w:val="00F52629"/>
    <w:rsid w:val="00F571DE"/>
    <w:rsid w:val="00F60591"/>
    <w:rsid w:val="00F67FDF"/>
    <w:rsid w:val="00F715BE"/>
    <w:rsid w:val="00F7547B"/>
    <w:rsid w:val="00F82826"/>
    <w:rsid w:val="00F934E0"/>
    <w:rsid w:val="00FA2D7D"/>
    <w:rsid w:val="00FB08CD"/>
    <w:rsid w:val="00FB1108"/>
    <w:rsid w:val="00FB52B6"/>
    <w:rsid w:val="00FC37D6"/>
    <w:rsid w:val="00FC5C68"/>
    <w:rsid w:val="00FC5D51"/>
    <w:rsid w:val="00FD13BD"/>
    <w:rsid w:val="00FD288C"/>
    <w:rsid w:val="00FE2302"/>
    <w:rsid w:val="00FE23BA"/>
    <w:rsid w:val="00FE2CAB"/>
    <w:rsid w:val="00FF00A7"/>
    <w:rsid w:val="00FF475B"/>
    <w:rsid w:val="00FF79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344A"/>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FontStyle11">
    <w:name w:val="Font Style11"/>
    <w:rsid w:val="00BA344A"/>
    <w:rPr>
      <w:rFonts w:ascii="Times New Roman" w:hAnsi="Times New Roman" w:cs="Times New Roman" w:hint="default"/>
      <w:sz w:val="24"/>
      <w:szCs w:val="24"/>
    </w:rPr>
  </w:style>
  <w:style w:type="paragraph" w:styleId="a3">
    <w:name w:val="List Paragraph"/>
    <w:basedOn w:val="a"/>
    <w:uiPriority w:val="34"/>
    <w:qFormat/>
    <w:rsid w:val="00BA344A"/>
    <w:pPr>
      <w:ind w:left="720"/>
      <w:contextualSpacing/>
    </w:pPr>
  </w:style>
  <w:style w:type="table" w:styleId="a4">
    <w:name w:val="Table Grid"/>
    <w:basedOn w:val="a1"/>
    <w:rsid w:val="00BA34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BA344A"/>
    <w:pPr>
      <w:widowControl w:val="0"/>
      <w:autoSpaceDE w:val="0"/>
      <w:autoSpaceDN w:val="0"/>
      <w:adjustRightInd w:val="0"/>
      <w:spacing w:line="278" w:lineRule="exact"/>
      <w:ind w:firstLine="562"/>
      <w:jc w:val="both"/>
    </w:pPr>
  </w:style>
  <w:style w:type="paragraph" w:customStyle="1" w:styleId="ConsPlusNormal">
    <w:name w:val="ConsPlusNormal"/>
    <w:rsid w:val="00BA34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BA344A"/>
    <w:pPr>
      <w:spacing w:before="100" w:beforeAutospacing="1" w:after="100" w:afterAutospacing="1"/>
    </w:pPr>
  </w:style>
  <w:style w:type="paragraph" w:styleId="a6">
    <w:name w:val="Balloon Text"/>
    <w:basedOn w:val="a"/>
    <w:link w:val="a7"/>
    <w:uiPriority w:val="99"/>
    <w:semiHidden/>
    <w:unhideWhenUsed/>
    <w:rsid w:val="00BA344A"/>
    <w:rPr>
      <w:rFonts w:ascii="Tahoma" w:hAnsi="Tahoma" w:cs="Tahoma"/>
      <w:sz w:val="16"/>
      <w:szCs w:val="16"/>
    </w:rPr>
  </w:style>
  <w:style w:type="character" w:customStyle="1" w:styleId="a7">
    <w:name w:val="Текст выноски Знак"/>
    <w:basedOn w:val="a0"/>
    <w:link w:val="a6"/>
    <w:uiPriority w:val="99"/>
    <w:semiHidden/>
    <w:rsid w:val="00BA344A"/>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44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BA344A"/>
    <w:pPr>
      <w:widowControl w:val="0"/>
      <w:suppressAutoHyphens/>
      <w:autoSpaceDE w:val="0"/>
      <w:spacing w:after="0" w:line="240" w:lineRule="auto"/>
    </w:pPr>
    <w:rPr>
      <w:rFonts w:ascii="Arial" w:eastAsia="Arial" w:hAnsi="Arial" w:cs="Arial"/>
      <w:b/>
      <w:bCs/>
      <w:sz w:val="20"/>
      <w:szCs w:val="20"/>
      <w:lang w:eastAsia="ar-SA"/>
    </w:rPr>
  </w:style>
  <w:style w:type="character" w:customStyle="1" w:styleId="FontStyle11">
    <w:name w:val="Font Style11"/>
    <w:rsid w:val="00BA344A"/>
    <w:rPr>
      <w:rFonts w:ascii="Times New Roman" w:hAnsi="Times New Roman" w:cs="Times New Roman" w:hint="default"/>
      <w:sz w:val="24"/>
      <w:szCs w:val="24"/>
    </w:rPr>
  </w:style>
  <w:style w:type="paragraph" w:styleId="a3">
    <w:name w:val="List Paragraph"/>
    <w:basedOn w:val="a"/>
    <w:uiPriority w:val="34"/>
    <w:qFormat/>
    <w:rsid w:val="00BA344A"/>
    <w:pPr>
      <w:ind w:left="720"/>
      <w:contextualSpacing/>
    </w:pPr>
  </w:style>
  <w:style w:type="table" w:styleId="a4">
    <w:name w:val="Table Grid"/>
    <w:basedOn w:val="a1"/>
    <w:rsid w:val="00BA344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2"/>
    <w:basedOn w:val="a"/>
    <w:rsid w:val="00BA344A"/>
    <w:pPr>
      <w:widowControl w:val="0"/>
      <w:autoSpaceDE w:val="0"/>
      <w:autoSpaceDN w:val="0"/>
      <w:adjustRightInd w:val="0"/>
      <w:spacing w:line="278" w:lineRule="exact"/>
      <w:ind w:firstLine="562"/>
      <w:jc w:val="both"/>
    </w:pPr>
  </w:style>
  <w:style w:type="paragraph" w:customStyle="1" w:styleId="ConsPlusNormal">
    <w:name w:val="ConsPlusNormal"/>
    <w:rsid w:val="00BA344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Normal (Web)"/>
    <w:basedOn w:val="a"/>
    <w:uiPriority w:val="99"/>
    <w:unhideWhenUsed/>
    <w:rsid w:val="00BA344A"/>
    <w:pPr>
      <w:spacing w:before="100" w:beforeAutospacing="1" w:after="100" w:afterAutospacing="1"/>
    </w:pPr>
  </w:style>
  <w:style w:type="paragraph" w:styleId="a6">
    <w:name w:val="Balloon Text"/>
    <w:basedOn w:val="a"/>
    <w:link w:val="a7"/>
    <w:uiPriority w:val="99"/>
    <w:semiHidden/>
    <w:unhideWhenUsed/>
    <w:rsid w:val="00BA344A"/>
    <w:rPr>
      <w:rFonts w:ascii="Tahoma" w:hAnsi="Tahoma" w:cs="Tahoma"/>
      <w:sz w:val="16"/>
      <w:szCs w:val="16"/>
    </w:rPr>
  </w:style>
  <w:style w:type="character" w:customStyle="1" w:styleId="a7">
    <w:name w:val="Текст выноски Знак"/>
    <w:basedOn w:val="a0"/>
    <w:link w:val="a6"/>
    <w:uiPriority w:val="99"/>
    <w:semiHidden/>
    <w:rsid w:val="00BA344A"/>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77&amp;dst=1000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15BD247D15BC3B44BC4924242EE2921E8E0FC361A1CFB3429E4EBBD254D531BFD7A6847A030311B8AE2E07B800D91772E9B256D6F359A70C1F3BF83CV8y7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3394</Words>
  <Characters>19351</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22700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Витальевна</dc:creator>
  <cp:lastModifiedBy>КГН</cp:lastModifiedBy>
  <cp:revision>2</cp:revision>
  <dcterms:created xsi:type="dcterms:W3CDTF">2025-07-04T17:24:00Z</dcterms:created>
  <dcterms:modified xsi:type="dcterms:W3CDTF">2025-07-04T17:24:00Z</dcterms:modified>
</cp:coreProperties>
</file>