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63" w:rsidRPr="00EE4ED9" w:rsidRDefault="00127563" w:rsidP="001708BB">
      <w:pPr>
        <w:pStyle w:val="23"/>
        <w:spacing w:after="0" w:line="240" w:lineRule="auto"/>
        <w:ind w:left="-567" w:firstLine="567"/>
        <w:jc w:val="center"/>
        <w:rPr>
          <w:rFonts w:ascii="Times New Roman" w:hAnsi="Times New Roman" w:cs="Times New Roman"/>
          <w:color w:val="000000"/>
        </w:rPr>
      </w:pPr>
    </w:p>
    <w:p w:rsidR="00127563" w:rsidRPr="001708BB" w:rsidRDefault="00E1760A" w:rsidP="001708BB">
      <w:pPr>
        <w:pStyle w:val="23"/>
        <w:spacing w:after="0" w:line="240" w:lineRule="auto"/>
        <w:ind w:left="-567" w:firstLine="567"/>
        <w:jc w:val="center"/>
        <w:rPr>
          <w:rFonts w:ascii="Times New Roman" w:hAnsi="Times New Roman" w:cs="Times New Roman"/>
          <w:color w:val="000000"/>
          <w:sz w:val="28"/>
          <w:szCs w:val="28"/>
        </w:rPr>
      </w:pPr>
      <w:r>
        <w:rPr>
          <w:rFonts w:ascii="Times New Roman" w:hAnsi="Times New Roman" w:cs="Times New Roman"/>
          <w:noProof/>
          <w:sz w:val="28"/>
          <w:szCs w:val="28"/>
        </w:rPr>
        <w:drawing>
          <wp:inline distT="0" distB="0" distL="0" distR="0">
            <wp:extent cx="431800" cy="73152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00" cy="731520"/>
                    </a:xfrm>
                    <a:prstGeom prst="rect">
                      <a:avLst/>
                    </a:prstGeom>
                    <a:noFill/>
                    <a:ln>
                      <a:noFill/>
                    </a:ln>
                  </pic:spPr>
                </pic:pic>
              </a:graphicData>
            </a:graphic>
          </wp:inline>
        </w:drawing>
      </w:r>
    </w:p>
    <w:p w:rsidR="00127563" w:rsidRPr="001708BB" w:rsidRDefault="00127563" w:rsidP="001708BB">
      <w:pPr>
        <w:pStyle w:val="23"/>
        <w:spacing w:after="0" w:line="240" w:lineRule="auto"/>
        <w:ind w:left="-993"/>
        <w:jc w:val="center"/>
        <w:rPr>
          <w:rFonts w:ascii="Times New Roman" w:hAnsi="Times New Roman" w:cs="Times New Roman"/>
          <w:b/>
          <w:bCs/>
          <w:color w:val="000000"/>
          <w:sz w:val="28"/>
          <w:szCs w:val="28"/>
        </w:rPr>
      </w:pPr>
      <w:r w:rsidRPr="001708BB">
        <w:rPr>
          <w:rFonts w:ascii="Times New Roman" w:hAnsi="Times New Roman" w:cs="Times New Roman"/>
          <w:b/>
          <w:bCs/>
          <w:color w:val="000000"/>
          <w:sz w:val="28"/>
          <w:szCs w:val="28"/>
        </w:rPr>
        <w:t>ПОСТАНОВЛЕНИЕ</w:t>
      </w:r>
    </w:p>
    <w:p w:rsidR="00127563" w:rsidRPr="001708BB" w:rsidRDefault="00127563" w:rsidP="001708BB">
      <w:pPr>
        <w:pStyle w:val="23"/>
        <w:spacing w:after="0" w:line="240" w:lineRule="auto"/>
        <w:ind w:left="-993"/>
        <w:jc w:val="center"/>
        <w:rPr>
          <w:rFonts w:ascii="Times New Roman" w:hAnsi="Times New Roman" w:cs="Times New Roman"/>
          <w:b/>
          <w:bCs/>
          <w:color w:val="000000"/>
          <w:sz w:val="28"/>
          <w:szCs w:val="28"/>
        </w:rPr>
      </w:pPr>
      <w:r w:rsidRPr="001708BB">
        <w:rPr>
          <w:rFonts w:ascii="Times New Roman" w:hAnsi="Times New Roman" w:cs="Times New Roman"/>
          <w:b/>
          <w:bCs/>
          <w:color w:val="000000"/>
          <w:sz w:val="28"/>
          <w:szCs w:val="28"/>
        </w:rPr>
        <w:t xml:space="preserve">Администрации </w:t>
      </w:r>
      <w:r w:rsidR="001063F9" w:rsidRPr="001708BB">
        <w:rPr>
          <w:rFonts w:ascii="Times New Roman" w:hAnsi="Times New Roman" w:cs="Times New Roman"/>
          <w:b/>
          <w:bCs/>
          <w:color w:val="000000"/>
          <w:sz w:val="28"/>
          <w:szCs w:val="28"/>
        </w:rPr>
        <w:t xml:space="preserve">Юсьвинского </w:t>
      </w:r>
      <w:r w:rsidRPr="001708BB">
        <w:rPr>
          <w:rFonts w:ascii="Times New Roman" w:hAnsi="Times New Roman" w:cs="Times New Roman"/>
          <w:b/>
          <w:bCs/>
          <w:color w:val="000000"/>
          <w:sz w:val="28"/>
          <w:szCs w:val="28"/>
        </w:rPr>
        <w:t xml:space="preserve"> муниципального </w:t>
      </w:r>
      <w:r w:rsidR="008D43CC" w:rsidRPr="001708BB">
        <w:rPr>
          <w:rFonts w:ascii="Times New Roman" w:hAnsi="Times New Roman" w:cs="Times New Roman"/>
          <w:b/>
          <w:bCs/>
          <w:color w:val="000000"/>
          <w:sz w:val="28"/>
          <w:szCs w:val="28"/>
        </w:rPr>
        <w:t>округа</w:t>
      </w:r>
    </w:p>
    <w:p w:rsidR="00127563" w:rsidRPr="001708BB" w:rsidRDefault="00127563" w:rsidP="001708BB">
      <w:pPr>
        <w:pStyle w:val="23"/>
        <w:spacing w:after="0" w:line="240" w:lineRule="auto"/>
        <w:ind w:left="-993"/>
        <w:jc w:val="center"/>
        <w:rPr>
          <w:rFonts w:ascii="Times New Roman" w:hAnsi="Times New Roman" w:cs="Times New Roman"/>
          <w:b/>
          <w:bCs/>
          <w:color w:val="000000"/>
          <w:sz w:val="28"/>
          <w:szCs w:val="28"/>
        </w:rPr>
      </w:pPr>
      <w:r w:rsidRPr="001708BB">
        <w:rPr>
          <w:rFonts w:ascii="Times New Roman" w:hAnsi="Times New Roman" w:cs="Times New Roman"/>
          <w:b/>
          <w:bCs/>
          <w:color w:val="000000"/>
          <w:sz w:val="28"/>
          <w:szCs w:val="28"/>
        </w:rPr>
        <w:t xml:space="preserve">Пермского края </w:t>
      </w:r>
    </w:p>
    <w:p w:rsidR="00127563" w:rsidRPr="001708BB" w:rsidRDefault="00127563" w:rsidP="001708BB">
      <w:pPr>
        <w:pStyle w:val="23"/>
        <w:spacing w:after="0" w:line="240" w:lineRule="auto"/>
        <w:ind w:left="-567" w:firstLine="567"/>
        <w:jc w:val="center"/>
        <w:rPr>
          <w:rFonts w:ascii="Times New Roman" w:hAnsi="Times New Roman" w:cs="Times New Roman"/>
          <w:color w:val="000000"/>
          <w:sz w:val="28"/>
          <w:szCs w:val="28"/>
        </w:rPr>
      </w:pPr>
    </w:p>
    <w:p w:rsidR="00127563" w:rsidRPr="001708BB" w:rsidRDefault="001708BB" w:rsidP="001708BB">
      <w:pPr>
        <w:rPr>
          <w:color w:val="000000"/>
          <w:sz w:val="28"/>
          <w:szCs w:val="28"/>
        </w:rPr>
      </w:pPr>
      <w:r w:rsidRPr="001708BB">
        <w:rPr>
          <w:color w:val="000000"/>
          <w:sz w:val="28"/>
          <w:szCs w:val="28"/>
        </w:rPr>
        <w:t>11.11.</w:t>
      </w:r>
      <w:r w:rsidR="008D43CC" w:rsidRPr="001708BB">
        <w:rPr>
          <w:color w:val="000000"/>
          <w:sz w:val="28"/>
          <w:szCs w:val="28"/>
        </w:rPr>
        <w:t>202</w:t>
      </w:r>
      <w:r w:rsidR="003D0481" w:rsidRPr="001708BB">
        <w:rPr>
          <w:color w:val="000000"/>
          <w:sz w:val="28"/>
          <w:szCs w:val="28"/>
        </w:rPr>
        <w:t>5</w:t>
      </w:r>
      <w:r w:rsidR="00F0509C" w:rsidRPr="001708BB">
        <w:rPr>
          <w:color w:val="000000"/>
          <w:sz w:val="28"/>
          <w:szCs w:val="28"/>
        </w:rPr>
        <w:t xml:space="preserve">  </w:t>
      </w:r>
      <w:r w:rsidR="00127563" w:rsidRPr="001708BB">
        <w:rPr>
          <w:color w:val="000000"/>
          <w:sz w:val="28"/>
          <w:szCs w:val="28"/>
        </w:rPr>
        <w:t xml:space="preserve">                                                                                                      № </w:t>
      </w:r>
      <w:r w:rsidRPr="001708BB">
        <w:rPr>
          <w:color w:val="000000"/>
          <w:sz w:val="28"/>
          <w:szCs w:val="28"/>
        </w:rPr>
        <w:t>606</w:t>
      </w: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680"/>
      </w:tblGrid>
      <w:tr w:rsidR="000A4284" w:rsidRPr="001708BB" w:rsidTr="000A4284">
        <w:tc>
          <w:tcPr>
            <w:tcW w:w="5211" w:type="dxa"/>
          </w:tcPr>
          <w:p w:rsidR="00557D5E" w:rsidRPr="001708BB" w:rsidRDefault="00557D5E" w:rsidP="001708BB">
            <w:pPr>
              <w:jc w:val="both"/>
              <w:rPr>
                <w:bCs/>
                <w:sz w:val="28"/>
                <w:szCs w:val="28"/>
                <w:lang w:val="ru-RU"/>
              </w:rPr>
            </w:pPr>
          </w:p>
          <w:p w:rsidR="000A4284" w:rsidRPr="001708BB" w:rsidRDefault="000A4284" w:rsidP="001708BB">
            <w:pPr>
              <w:jc w:val="both"/>
              <w:rPr>
                <w:bCs/>
                <w:sz w:val="28"/>
                <w:szCs w:val="28"/>
                <w:lang w:val="ru-RU"/>
              </w:rPr>
            </w:pPr>
            <w:bookmarkStart w:id="0" w:name="_GoBack"/>
            <w:r w:rsidRPr="001708BB">
              <w:rPr>
                <w:bCs/>
                <w:sz w:val="28"/>
                <w:szCs w:val="28"/>
                <w:lang w:val="ru-RU"/>
              </w:rPr>
              <w:t>О состоянии  воинского учета</w:t>
            </w:r>
            <w:r w:rsidR="009401B8" w:rsidRPr="001708BB">
              <w:rPr>
                <w:bCs/>
                <w:sz w:val="28"/>
                <w:szCs w:val="28"/>
                <w:lang w:val="ru-RU"/>
              </w:rPr>
              <w:t xml:space="preserve"> и</w:t>
            </w:r>
            <w:r w:rsidRPr="001708BB">
              <w:rPr>
                <w:bCs/>
                <w:sz w:val="28"/>
                <w:szCs w:val="28"/>
                <w:lang w:val="ru-RU"/>
              </w:rPr>
              <w:t xml:space="preserve"> бронирования граждан, пребывающих в запасе в 2025</w:t>
            </w:r>
            <w:r w:rsidR="007D53DD" w:rsidRPr="001708BB">
              <w:rPr>
                <w:bCs/>
                <w:sz w:val="28"/>
                <w:szCs w:val="28"/>
                <w:lang w:val="ru-RU"/>
              </w:rPr>
              <w:t xml:space="preserve"> </w:t>
            </w:r>
            <w:r w:rsidRPr="001708BB">
              <w:rPr>
                <w:bCs/>
                <w:sz w:val="28"/>
                <w:szCs w:val="28"/>
                <w:lang w:val="ru-RU"/>
              </w:rPr>
              <w:t xml:space="preserve">году на территории Юсьвинского муниципального округа </w:t>
            </w:r>
          </w:p>
          <w:p w:rsidR="000A4284" w:rsidRPr="001708BB" w:rsidRDefault="000A4284" w:rsidP="001708BB">
            <w:pPr>
              <w:jc w:val="both"/>
              <w:rPr>
                <w:bCs/>
                <w:sz w:val="28"/>
                <w:szCs w:val="28"/>
                <w:lang w:val="ru-RU"/>
              </w:rPr>
            </w:pPr>
            <w:r w:rsidRPr="001708BB">
              <w:rPr>
                <w:bCs/>
                <w:sz w:val="28"/>
                <w:szCs w:val="28"/>
                <w:lang w:val="ru-RU"/>
              </w:rPr>
              <w:t>и задачах на 2026</w:t>
            </w:r>
            <w:r w:rsidR="00557D5E" w:rsidRPr="001708BB">
              <w:rPr>
                <w:bCs/>
                <w:sz w:val="28"/>
                <w:szCs w:val="28"/>
                <w:lang w:val="ru-RU"/>
              </w:rPr>
              <w:t xml:space="preserve"> </w:t>
            </w:r>
            <w:r w:rsidR="001708BB" w:rsidRPr="001708BB">
              <w:rPr>
                <w:bCs/>
                <w:sz w:val="28"/>
                <w:szCs w:val="28"/>
                <w:lang w:val="ru-RU"/>
              </w:rPr>
              <w:t>год</w:t>
            </w:r>
            <w:bookmarkEnd w:id="0"/>
          </w:p>
        </w:tc>
        <w:tc>
          <w:tcPr>
            <w:tcW w:w="5211" w:type="dxa"/>
          </w:tcPr>
          <w:p w:rsidR="000A4284" w:rsidRPr="001708BB" w:rsidRDefault="000A4284" w:rsidP="001708BB">
            <w:pPr>
              <w:rPr>
                <w:color w:val="000000"/>
                <w:sz w:val="28"/>
                <w:szCs w:val="28"/>
                <w:lang w:val="ru-RU"/>
              </w:rPr>
            </w:pPr>
          </w:p>
        </w:tc>
      </w:tr>
    </w:tbl>
    <w:p w:rsidR="00AB4B13" w:rsidRPr="001708BB" w:rsidRDefault="00AB4B13" w:rsidP="001708BB">
      <w:pPr>
        <w:rPr>
          <w:b/>
          <w:bCs/>
          <w:sz w:val="28"/>
          <w:szCs w:val="28"/>
        </w:rPr>
      </w:pPr>
    </w:p>
    <w:p w:rsidR="00D22B06" w:rsidRPr="001708BB" w:rsidRDefault="00307599" w:rsidP="001708BB">
      <w:pPr>
        <w:jc w:val="both"/>
        <w:rPr>
          <w:sz w:val="28"/>
          <w:szCs w:val="28"/>
        </w:rPr>
      </w:pPr>
      <w:r w:rsidRPr="001708BB">
        <w:rPr>
          <w:sz w:val="28"/>
          <w:szCs w:val="28"/>
        </w:rPr>
        <w:t xml:space="preserve">   </w:t>
      </w:r>
      <w:r w:rsidR="00660373" w:rsidRPr="001708BB">
        <w:rPr>
          <w:sz w:val="28"/>
          <w:szCs w:val="28"/>
        </w:rPr>
        <w:t xml:space="preserve">       </w:t>
      </w:r>
      <w:r w:rsidRPr="001708BB">
        <w:rPr>
          <w:sz w:val="28"/>
          <w:szCs w:val="28"/>
        </w:rPr>
        <w:t>В</w:t>
      </w:r>
      <w:r w:rsidR="00B17E90" w:rsidRPr="001708BB">
        <w:rPr>
          <w:sz w:val="28"/>
          <w:szCs w:val="28"/>
        </w:rPr>
        <w:t>о исполнен</w:t>
      </w:r>
      <w:r w:rsidRPr="001708BB">
        <w:rPr>
          <w:sz w:val="28"/>
          <w:szCs w:val="28"/>
        </w:rPr>
        <w:t>и</w:t>
      </w:r>
      <w:r w:rsidR="009401B8" w:rsidRPr="001708BB">
        <w:rPr>
          <w:sz w:val="28"/>
          <w:szCs w:val="28"/>
        </w:rPr>
        <w:t>е</w:t>
      </w:r>
      <w:r w:rsidRPr="001708BB">
        <w:rPr>
          <w:sz w:val="28"/>
          <w:szCs w:val="28"/>
        </w:rPr>
        <w:t xml:space="preserve"> </w:t>
      </w:r>
      <w:r w:rsidR="001E6DA3" w:rsidRPr="001708BB">
        <w:rPr>
          <w:sz w:val="28"/>
          <w:szCs w:val="28"/>
        </w:rPr>
        <w:t xml:space="preserve"> </w:t>
      </w:r>
      <w:r w:rsidRPr="001708BB">
        <w:rPr>
          <w:sz w:val="28"/>
          <w:szCs w:val="28"/>
        </w:rPr>
        <w:t>Федеральн</w:t>
      </w:r>
      <w:r w:rsidR="00B17E90" w:rsidRPr="001708BB">
        <w:rPr>
          <w:sz w:val="28"/>
          <w:szCs w:val="28"/>
        </w:rPr>
        <w:t>ых</w:t>
      </w:r>
      <w:r w:rsidRPr="001708BB">
        <w:rPr>
          <w:sz w:val="28"/>
          <w:szCs w:val="28"/>
        </w:rPr>
        <w:t xml:space="preserve"> Закон</w:t>
      </w:r>
      <w:r w:rsidR="00B17E90" w:rsidRPr="001708BB">
        <w:rPr>
          <w:sz w:val="28"/>
          <w:szCs w:val="28"/>
        </w:rPr>
        <w:t>ов Росс</w:t>
      </w:r>
      <w:r w:rsidR="000A4284" w:rsidRPr="001708BB">
        <w:rPr>
          <w:sz w:val="28"/>
          <w:szCs w:val="28"/>
        </w:rPr>
        <w:t xml:space="preserve">ийской Федерации от 31.05.1996 </w:t>
      </w:r>
      <w:r w:rsidR="00B17E90" w:rsidRPr="001708BB">
        <w:rPr>
          <w:sz w:val="28"/>
          <w:szCs w:val="28"/>
        </w:rPr>
        <w:t xml:space="preserve"> № 61-</w:t>
      </w:r>
      <w:r w:rsidR="000A4284" w:rsidRPr="001708BB">
        <w:rPr>
          <w:sz w:val="28"/>
          <w:szCs w:val="28"/>
        </w:rPr>
        <w:t>ФЗ «Об обороне», от 26.02.1997</w:t>
      </w:r>
      <w:r w:rsidR="00B17E90" w:rsidRPr="001708BB">
        <w:rPr>
          <w:sz w:val="28"/>
          <w:szCs w:val="28"/>
        </w:rPr>
        <w:t xml:space="preserve"> № 31-ФЗ «О мобилизационной подготовке и мобилизации в Российской Федерации</w:t>
      </w:r>
      <w:r w:rsidR="009401B8" w:rsidRPr="001708BB">
        <w:rPr>
          <w:sz w:val="28"/>
          <w:szCs w:val="28"/>
        </w:rPr>
        <w:t>»</w:t>
      </w:r>
      <w:r w:rsidR="00B17E90" w:rsidRPr="001708BB">
        <w:rPr>
          <w:sz w:val="28"/>
          <w:szCs w:val="28"/>
        </w:rPr>
        <w:t>, от 28.03.1998</w:t>
      </w:r>
      <w:r w:rsidRPr="001708BB">
        <w:rPr>
          <w:sz w:val="28"/>
          <w:szCs w:val="28"/>
        </w:rPr>
        <w:t xml:space="preserve"> № 53-ФЗ «О воинской обязанности и во</w:t>
      </w:r>
      <w:r w:rsidR="00D22B06" w:rsidRPr="001708BB">
        <w:rPr>
          <w:sz w:val="28"/>
          <w:szCs w:val="28"/>
        </w:rPr>
        <w:t>енной службе», П</w:t>
      </w:r>
      <w:r w:rsidRPr="001708BB">
        <w:rPr>
          <w:sz w:val="28"/>
          <w:szCs w:val="28"/>
        </w:rPr>
        <w:t>остановлени</w:t>
      </w:r>
      <w:r w:rsidR="009401B8" w:rsidRPr="001708BB">
        <w:rPr>
          <w:sz w:val="28"/>
          <w:szCs w:val="28"/>
        </w:rPr>
        <w:t>ем</w:t>
      </w:r>
      <w:r w:rsidRPr="001708BB">
        <w:rPr>
          <w:sz w:val="28"/>
          <w:szCs w:val="28"/>
        </w:rPr>
        <w:t xml:space="preserve"> Правительства Российской Федерации </w:t>
      </w:r>
      <w:r w:rsidR="001E6DA3" w:rsidRPr="001708BB">
        <w:rPr>
          <w:sz w:val="28"/>
          <w:szCs w:val="28"/>
        </w:rPr>
        <w:t>от 2</w:t>
      </w:r>
      <w:r w:rsidR="00C92A79" w:rsidRPr="001708BB">
        <w:rPr>
          <w:sz w:val="28"/>
          <w:szCs w:val="28"/>
        </w:rPr>
        <w:t>7</w:t>
      </w:r>
      <w:r w:rsidR="00B17E90" w:rsidRPr="001708BB">
        <w:rPr>
          <w:sz w:val="28"/>
          <w:szCs w:val="28"/>
        </w:rPr>
        <w:t>.11.2006</w:t>
      </w:r>
      <w:r w:rsidR="000A4284" w:rsidRPr="001708BB">
        <w:rPr>
          <w:sz w:val="28"/>
          <w:szCs w:val="28"/>
        </w:rPr>
        <w:t xml:space="preserve"> </w:t>
      </w:r>
      <w:r w:rsidRPr="001708BB">
        <w:rPr>
          <w:sz w:val="28"/>
          <w:szCs w:val="28"/>
        </w:rPr>
        <w:t xml:space="preserve"> № 719 «Об утверждении Положения о воинском учете», </w:t>
      </w:r>
      <w:r w:rsidR="007F0CF0" w:rsidRPr="001708BB">
        <w:rPr>
          <w:sz w:val="28"/>
          <w:szCs w:val="28"/>
        </w:rPr>
        <w:t>приказ</w:t>
      </w:r>
      <w:r w:rsidR="009401B8" w:rsidRPr="001708BB">
        <w:rPr>
          <w:sz w:val="28"/>
          <w:szCs w:val="28"/>
        </w:rPr>
        <w:t xml:space="preserve">а Министерства обороны </w:t>
      </w:r>
      <w:r w:rsidR="007F0CF0" w:rsidRPr="001708BB">
        <w:rPr>
          <w:sz w:val="28"/>
          <w:szCs w:val="28"/>
        </w:rPr>
        <w:t xml:space="preserve"> РФ от 18.07.2014 № 700 «Об утверждении инструкции об организации работы по обеспечению функционирования системы воинского учета»</w:t>
      </w:r>
      <w:r w:rsidR="00F64F0C" w:rsidRPr="001708BB">
        <w:rPr>
          <w:sz w:val="28"/>
          <w:szCs w:val="28"/>
        </w:rPr>
        <w:t>, «Методических рекомендаций «По осуществлению первичного воинского учета в органах местного самоуправления»</w:t>
      </w:r>
      <w:r w:rsidR="001715A6" w:rsidRPr="001708BB">
        <w:rPr>
          <w:sz w:val="28"/>
          <w:szCs w:val="28"/>
        </w:rPr>
        <w:t xml:space="preserve"> (утв. Минобороны России 11.07.2017) и</w:t>
      </w:r>
      <w:r w:rsidR="009401B8" w:rsidRPr="001708BB">
        <w:rPr>
          <w:sz w:val="28"/>
          <w:szCs w:val="28"/>
        </w:rPr>
        <w:t xml:space="preserve"> </w:t>
      </w:r>
      <w:r w:rsidR="00F64F0C" w:rsidRPr="001708BB">
        <w:rPr>
          <w:sz w:val="28"/>
          <w:szCs w:val="28"/>
        </w:rPr>
        <w:t>«</w:t>
      </w:r>
      <w:r w:rsidR="001715A6" w:rsidRPr="001708BB">
        <w:rPr>
          <w:sz w:val="28"/>
          <w:szCs w:val="28"/>
        </w:rPr>
        <w:t>Методических рекомендаций п</w:t>
      </w:r>
      <w:r w:rsidR="00F64F0C" w:rsidRPr="001708BB">
        <w:rPr>
          <w:sz w:val="28"/>
          <w:szCs w:val="28"/>
        </w:rPr>
        <w:t>о ведению воинского учета в организациях»</w:t>
      </w:r>
      <w:r w:rsidR="001715A6" w:rsidRPr="001708BB">
        <w:rPr>
          <w:sz w:val="28"/>
          <w:szCs w:val="28"/>
        </w:rPr>
        <w:t xml:space="preserve">(утв. ГенштабомВооруженных Сил РФ 11.07.2017 </w:t>
      </w:r>
      <w:r w:rsidR="00F64F0C" w:rsidRPr="001708BB">
        <w:rPr>
          <w:sz w:val="28"/>
          <w:szCs w:val="28"/>
        </w:rPr>
        <w:t>, и</w:t>
      </w:r>
      <w:r w:rsidR="00D60BC2" w:rsidRPr="001708BB">
        <w:rPr>
          <w:sz w:val="28"/>
          <w:szCs w:val="28"/>
        </w:rPr>
        <w:t>здания</w:t>
      </w:r>
      <w:r w:rsidR="00AA6688" w:rsidRPr="001708BB">
        <w:rPr>
          <w:sz w:val="28"/>
          <w:szCs w:val="28"/>
        </w:rPr>
        <w:t xml:space="preserve"> 2017г.</w:t>
      </w:r>
      <w:r w:rsidR="00943335" w:rsidRPr="001708BB">
        <w:rPr>
          <w:sz w:val="28"/>
          <w:szCs w:val="28"/>
        </w:rPr>
        <w:t>,</w:t>
      </w:r>
      <w:r w:rsidR="00E6787D" w:rsidRPr="001708BB">
        <w:rPr>
          <w:sz w:val="28"/>
          <w:szCs w:val="28"/>
        </w:rPr>
        <w:t xml:space="preserve"> </w:t>
      </w:r>
    </w:p>
    <w:p w:rsidR="000E549F" w:rsidRPr="001708BB" w:rsidRDefault="00E6787D" w:rsidP="001708BB">
      <w:pPr>
        <w:jc w:val="both"/>
        <w:rPr>
          <w:sz w:val="28"/>
          <w:szCs w:val="28"/>
        </w:rPr>
      </w:pPr>
      <w:r w:rsidRPr="001708BB">
        <w:rPr>
          <w:sz w:val="28"/>
          <w:szCs w:val="28"/>
        </w:rPr>
        <w:t xml:space="preserve">администрация </w:t>
      </w:r>
      <w:r w:rsidR="001063F9" w:rsidRPr="001708BB">
        <w:rPr>
          <w:sz w:val="28"/>
          <w:szCs w:val="28"/>
        </w:rPr>
        <w:t>Юсьвинского</w:t>
      </w:r>
      <w:r w:rsidRPr="001708BB">
        <w:rPr>
          <w:sz w:val="28"/>
          <w:szCs w:val="28"/>
        </w:rPr>
        <w:t xml:space="preserve"> муниципального </w:t>
      </w:r>
      <w:r w:rsidR="004B2A14" w:rsidRPr="001708BB">
        <w:rPr>
          <w:sz w:val="28"/>
          <w:szCs w:val="28"/>
        </w:rPr>
        <w:t xml:space="preserve">округа </w:t>
      </w:r>
      <w:r w:rsidRPr="001708BB">
        <w:rPr>
          <w:sz w:val="28"/>
          <w:szCs w:val="28"/>
        </w:rPr>
        <w:t xml:space="preserve"> ПОСТАНОВЛЯЕТ:</w:t>
      </w:r>
    </w:p>
    <w:p w:rsidR="000E549F" w:rsidRPr="001708BB" w:rsidRDefault="000E549F" w:rsidP="001708BB">
      <w:pPr>
        <w:ind w:firstLine="709"/>
        <w:jc w:val="both"/>
        <w:rPr>
          <w:b/>
          <w:bCs/>
          <w:sz w:val="28"/>
          <w:szCs w:val="28"/>
        </w:rPr>
      </w:pPr>
      <w:r w:rsidRPr="001708BB">
        <w:rPr>
          <w:sz w:val="28"/>
          <w:szCs w:val="28"/>
        </w:rPr>
        <w:t xml:space="preserve">1. </w:t>
      </w:r>
      <w:r w:rsidR="00D22B06" w:rsidRPr="001708BB">
        <w:rPr>
          <w:sz w:val="28"/>
          <w:szCs w:val="28"/>
          <w:lang w:eastAsia="x-none"/>
        </w:rPr>
        <w:t xml:space="preserve">Утвердить прилагаемый </w:t>
      </w:r>
      <w:r w:rsidR="00DE3EE9" w:rsidRPr="001708BB">
        <w:rPr>
          <w:sz w:val="28"/>
          <w:szCs w:val="28"/>
        </w:rPr>
        <w:t xml:space="preserve"> доклад  военного комиссара </w:t>
      </w:r>
      <w:r w:rsidR="007071F8" w:rsidRPr="001708BB">
        <w:rPr>
          <w:sz w:val="28"/>
          <w:szCs w:val="28"/>
        </w:rPr>
        <w:t xml:space="preserve"> (</w:t>
      </w:r>
      <w:r w:rsidR="00127563" w:rsidRPr="001708BB">
        <w:rPr>
          <w:sz w:val="28"/>
          <w:szCs w:val="28"/>
        </w:rPr>
        <w:t>города Кудымкар, Кудымкарского, Юрлинского и Юсьвинского районов Пермского края</w:t>
      </w:r>
      <w:r w:rsidR="007071F8" w:rsidRPr="001708BB">
        <w:rPr>
          <w:sz w:val="28"/>
          <w:szCs w:val="28"/>
        </w:rPr>
        <w:t>)</w:t>
      </w:r>
      <w:r w:rsidRPr="001708BB">
        <w:rPr>
          <w:sz w:val="28"/>
          <w:szCs w:val="28"/>
        </w:rPr>
        <w:t xml:space="preserve"> </w:t>
      </w:r>
      <w:r w:rsidR="00DE3EE9" w:rsidRPr="001708BB">
        <w:rPr>
          <w:sz w:val="28"/>
          <w:szCs w:val="28"/>
        </w:rPr>
        <w:t xml:space="preserve"> (далее –  военный комиссар</w:t>
      </w:r>
      <w:r w:rsidRPr="001708BB">
        <w:rPr>
          <w:sz w:val="28"/>
          <w:szCs w:val="28"/>
        </w:rPr>
        <w:t xml:space="preserve">) о </w:t>
      </w:r>
      <w:r w:rsidR="004B2A14" w:rsidRPr="001708BB">
        <w:rPr>
          <w:bCs/>
          <w:sz w:val="28"/>
          <w:szCs w:val="28"/>
        </w:rPr>
        <w:t xml:space="preserve">состоянии первичного воинского учета в военно-учетном столе </w:t>
      </w:r>
      <w:r w:rsidR="001063F9" w:rsidRPr="001708BB">
        <w:rPr>
          <w:bCs/>
          <w:sz w:val="28"/>
          <w:szCs w:val="28"/>
        </w:rPr>
        <w:t>Юсьвинского</w:t>
      </w:r>
      <w:r w:rsidR="004B2A14" w:rsidRPr="001708BB">
        <w:rPr>
          <w:bCs/>
          <w:sz w:val="28"/>
          <w:szCs w:val="28"/>
        </w:rPr>
        <w:t xml:space="preserve"> муниципального округа, воинского учета и бронирования граждан в организациях, зарегистрированных на территории </w:t>
      </w:r>
      <w:r w:rsidR="001063F9" w:rsidRPr="001708BB">
        <w:rPr>
          <w:bCs/>
          <w:sz w:val="28"/>
          <w:szCs w:val="28"/>
        </w:rPr>
        <w:t>Юсьвинского</w:t>
      </w:r>
      <w:r w:rsidR="004B2A14" w:rsidRPr="001708BB">
        <w:rPr>
          <w:bCs/>
          <w:sz w:val="28"/>
          <w:szCs w:val="28"/>
        </w:rPr>
        <w:t xml:space="preserve"> муниципального округа  в 202</w:t>
      </w:r>
      <w:r w:rsidR="003D0481" w:rsidRPr="001708BB">
        <w:rPr>
          <w:bCs/>
          <w:sz w:val="28"/>
          <w:szCs w:val="28"/>
        </w:rPr>
        <w:t>5</w:t>
      </w:r>
      <w:r w:rsidR="004B2A14" w:rsidRPr="001708BB">
        <w:rPr>
          <w:bCs/>
          <w:sz w:val="28"/>
          <w:szCs w:val="28"/>
        </w:rPr>
        <w:t xml:space="preserve"> году. </w:t>
      </w:r>
      <w:r w:rsidR="00A55F3C" w:rsidRPr="001708BB">
        <w:rPr>
          <w:sz w:val="28"/>
          <w:szCs w:val="28"/>
        </w:rPr>
        <w:t xml:space="preserve"> (Приложение№1).</w:t>
      </w:r>
    </w:p>
    <w:p w:rsidR="000E549F" w:rsidRPr="001708BB" w:rsidRDefault="000E549F" w:rsidP="001708BB">
      <w:pPr>
        <w:suppressAutoHyphens/>
        <w:ind w:firstLine="709"/>
        <w:jc w:val="both"/>
        <w:rPr>
          <w:sz w:val="28"/>
          <w:szCs w:val="28"/>
        </w:rPr>
      </w:pPr>
      <w:r w:rsidRPr="001708BB">
        <w:rPr>
          <w:sz w:val="28"/>
          <w:szCs w:val="28"/>
        </w:rPr>
        <w:t>2.</w:t>
      </w:r>
      <w:r w:rsidR="000A4284" w:rsidRPr="001708BB">
        <w:rPr>
          <w:sz w:val="28"/>
          <w:szCs w:val="28"/>
        </w:rPr>
        <w:t xml:space="preserve"> </w:t>
      </w:r>
      <w:r w:rsidR="00A06F0E" w:rsidRPr="001708BB">
        <w:rPr>
          <w:sz w:val="28"/>
          <w:szCs w:val="28"/>
        </w:rPr>
        <w:t xml:space="preserve">Заведующему отдела общественной безопасности и мобилизационной подготовки </w:t>
      </w:r>
      <w:r w:rsidR="004B2A14" w:rsidRPr="001708BB">
        <w:rPr>
          <w:sz w:val="28"/>
          <w:szCs w:val="28"/>
        </w:rPr>
        <w:t xml:space="preserve">администрации </w:t>
      </w:r>
      <w:r w:rsidR="001063F9" w:rsidRPr="001708BB">
        <w:rPr>
          <w:sz w:val="28"/>
          <w:szCs w:val="28"/>
        </w:rPr>
        <w:t>Юсьвинского</w:t>
      </w:r>
      <w:r w:rsidR="004B2A14" w:rsidRPr="001708BB">
        <w:rPr>
          <w:sz w:val="28"/>
          <w:szCs w:val="28"/>
        </w:rPr>
        <w:t xml:space="preserve"> муниципального округа</w:t>
      </w:r>
      <w:r w:rsidRPr="001708BB">
        <w:rPr>
          <w:sz w:val="28"/>
          <w:szCs w:val="28"/>
        </w:rPr>
        <w:t>:</w:t>
      </w:r>
    </w:p>
    <w:p w:rsidR="000E549F" w:rsidRPr="001708BB" w:rsidRDefault="000E549F" w:rsidP="001708BB">
      <w:pPr>
        <w:suppressAutoHyphens/>
        <w:ind w:firstLine="709"/>
        <w:jc w:val="both"/>
        <w:rPr>
          <w:sz w:val="28"/>
          <w:szCs w:val="28"/>
        </w:rPr>
      </w:pPr>
      <w:r w:rsidRPr="001708BB">
        <w:rPr>
          <w:sz w:val="28"/>
          <w:szCs w:val="28"/>
        </w:rPr>
        <w:t xml:space="preserve">- усилить контроль за проведением работниками, осуществляющим первичный воинский учет в </w:t>
      </w:r>
      <w:r w:rsidR="001063F9" w:rsidRPr="001708BB">
        <w:rPr>
          <w:sz w:val="28"/>
          <w:szCs w:val="28"/>
        </w:rPr>
        <w:t>Юсьвинском</w:t>
      </w:r>
      <w:r w:rsidR="004B2A14" w:rsidRPr="001708BB">
        <w:rPr>
          <w:sz w:val="28"/>
          <w:szCs w:val="28"/>
        </w:rPr>
        <w:t xml:space="preserve"> муниципальном округе</w:t>
      </w:r>
      <w:r w:rsidR="000A4284" w:rsidRPr="001708BB">
        <w:rPr>
          <w:sz w:val="28"/>
          <w:szCs w:val="28"/>
        </w:rPr>
        <w:t xml:space="preserve"> Пермского края</w:t>
      </w:r>
      <w:r w:rsidRPr="001708BB">
        <w:rPr>
          <w:sz w:val="28"/>
          <w:szCs w:val="28"/>
        </w:rPr>
        <w:t xml:space="preserve">, проверок состояния воинского учета граждан, пребывающих в запасе, в организациях, расположенных на территориях </w:t>
      </w:r>
      <w:r w:rsidR="00416415" w:rsidRPr="001708BB">
        <w:rPr>
          <w:sz w:val="28"/>
          <w:szCs w:val="28"/>
        </w:rPr>
        <w:t xml:space="preserve"> </w:t>
      </w:r>
      <w:r w:rsidR="001063F9" w:rsidRPr="001708BB">
        <w:rPr>
          <w:sz w:val="28"/>
          <w:szCs w:val="28"/>
        </w:rPr>
        <w:t>Юсьвинского</w:t>
      </w:r>
      <w:r w:rsidR="00416415" w:rsidRPr="001708BB">
        <w:rPr>
          <w:sz w:val="28"/>
          <w:szCs w:val="28"/>
        </w:rPr>
        <w:t xml:space="preserve"> муниципального </w:t>
      </w:r>
      <w:r w:rsidR="004B2A14" w:rsidRPr="001708BB">
        <w:rPr>
          <w:sz w:val="28"/>
          <w:szCs w:val="28"/>
        </w:rPr>
        <w:t>округа</w:t>
      </w:r>
      <w:r w:rsidR="000A4284" w:rsidRPr="001708BB">
        <w:rPr>
          <w:sz w:val="28"/>
          <w:szCs w:val="28"/>
        </w:rPr>
        <w:t xml:space="preserve"> Пермского края</w:t>
      </w:r>
      <w:r w:rsidRPr="001708BB">
        <w:rPr>
          <w:sz w:val="28"/>
          <w:szCs w:val="28"/>
        </w:rPr>
        <w:t>, в соответствии с графиком проверок;</w:t>
      </w:r>
    </w:p>
    <w:p w:rsidR="000E549F" w:rsidRPr="001708BB" w:rsidRDefault="000E549F" w:rsidP="001708BB">
      <w:pPr>
        <w:ind w:firstLine="708"/>
        <w:jc w:val="both"/>
        <w:rPr>
          <w:sz w:val="28"/>
          <w:szCs w:val="28"/>
        </w:rPr>
      </w:pPr>
      <w:r w:rsidRPr="001708BB">
        <w:rPr>
          <w:sz w:val="28"/>
          <w:szCs w:val="28"/>
        </w:rPr>
        <w:t xml:space="preserve">- привести число работников, осуществляющих первичный воинский учет, в соответствии с требованиями пунктом 11,13 постановления </w:t>
      </w:r>
      <w:r w:rsidRPr="001708BB">
        <w:rPr>
          <w:sz w:val="28"/>
          <w:szCs w:val="28"/>
        </w:rPr>
        <w:lastRenderedPageBreak/>
        <w:t>Правительства Российской Федерации от 27.11.2006 № 719 «Об утверждении Положения о воинском учете» (далее – Положение о воинском учете);</w:t>
      </w:r>
    </w:p>
    <w:p w:rsidR="000E549F" w:rsidRPr="001708BB" w:rsidRDefault="000E549F" w:rsidP="001708BB">
      <w:pPr>
        <w:ind w:firstLine="708"/>
        <w:jc w:val="both"/>
        <w:rPr>
          <w:sz w:val="28"/>
          <w:szCs w:val="28"/>
        </w:rPr>
      </w:pPr>
      <w:r w:rsidRPr="001708BB">
        <w:rPr>
          <w:sz w:val="28"/>
          <w:szCs w:val="28"/>
        </w:rPr>
        <w:t>- не возлагать на работников военно-учетн</w:t>
      </w:r>
      <w:r w:rsidR="008D43CC" w:rsidRPr="001708BB">
        <w:rPr>
          <w:sz w:val="28"/>
          <w:szCs w:val="28"/>
        </w:rPr>
        <w:t>ого</w:t>
      </w:r>
      <w:r w:rsidRPr="001708BB">
        <w:rPr>
          <w:sz w:val="28"/>
          <w:szCs w:val="28"/>
        </w:rPr>
        <w:t xml:space="preserve"> стол</w:t>
      </w:r>
      <w:r w:rsidR="008D43CC" w:rsidRPr="001708BB">
        <w:rPr>
          <w:sz w:val="28"/>
          <w:szCs w:val="28"/>
        </w:rPr>
        <w:t>а</w:t>
      </w:r>
      <w:r w:rsidRPr="001708BB">
        <w:rPr>
          <w:sz w:val="28"/>
          <w:szCs w:val="28"/>
        </w:rPr>
        <w:t xml:space="preserve"> </w:t>
      </w:r>
      <w:r w:rsidR="001063F9" w:rsidRPr="001708BB">
        <w:rPr>
          <w:sz w:val="28"/>
          <w:szCs w:val="28"/>
        </w:rPr>
        <w:t>Юсьвинского</w:t>
      </w:r>
      <w:r w:rsidR="008D43CC" w:rsidRPr="001708BB">
        <w:rPr>
          <w:sz w:val="28"/>
          <w:szCs w:val="28"/>
        </w:rPr>
        <w:t xml:space="preserve"> муниципального округа</w:t>
      </w:r>
      <w:r w:rsidRPr="001708BB">
        <w:rPr>
          <w:sz w:val="28"/>
          <w:szCs w:val="28"/>
        </w:rPr>
        <w:t xml:space="preserve"> обязанности не связанные с осуществлением первичного воинского учета;</w:t>
      </w:r>
    </w:p>
    <w:p w:rsidR="000E549F" w:rsidRPr="001708BB" w:rsidRDefault="000E549F" w:rsidP="001708BB">
      <w:pPr>
        <w:ind w:firstLine="708"/>
        <w:jc w:val="both"/>
        <w:rPr>
          <w:sz w:val="28"/>
          <w:szCs w:val="28"/>
        </w:rPr>
      </w:pPr>
      <w:r w:rsidRPr="001708BB">
        <w:rPr>
          <w:sz w:val="28"/>
          <w:szCs w:val="28"/>
        </w:rPr>
        <w:t>- со</w:t>
      </w:r>
      <w:r w:rsidR="007071F8" w:rsidRPr="001708BB">
        <w:rPr>
          <w:sz w:val="28"/>
          <w:szCs w:val="28"/>
        </w:rPr>
        <w:t>гласовывать с  военным комиссаром</w:t>
      </w:r>
      <w:r w:rsidRPr="001708BB">
        <w:rPr>
          <w:sz w:val="28"/>
          <w:szCs w:val="28"/>
        </w:rPr>
        <w:t xml:space="preserve"> кандидатуры военно-учетных работников </w:t>
      </w:r>
      <w:r w:rsidR="008D43CC" w:rsidRPr="001708BB">
        <w:rPr>
          <w:sz w:val="28"/>
          <w:szCs w:val="28"/>
        </w:rPr>
        <w:t xml:space="preserve">военно-учетного стола </w:t>
      </w:r>
      <w:r w:rsidR="001063F9" w:rsidRPr="001708BB">
        <w:rPr>
          <w:sz w:val="28"/>
          <w:szCs w:val="28"/>
        </w:rPr>
        <w:t>Юсьвинского</w:t>
      </w:r>
      <w:r w:rsidR="008D43CC" w:rsidRPr="001708BB">
        <w:rPr>
          <w:sz w:val="28"/>
          <w:szCs w:val="28"/>
        </w:rPr>
        <w:t xml:space="preserve"> муниципального округа</w:t>
      </w:r>
      <w:r w:rsidR="000A4284" w:rsidRPr="001708BB">
        <w:rPr>
          <w:sz w:val="28"/>
          <w:szCs w:val="28"/>
        </w:rPr>
        <w:t xml:space="preserve"> Пермского края</w:t>
      </w:r>
      <w:r w:rsidRPr="001708BB">
        <w:rPr>
          <w:sz w:val="28"/>
          <w:szCs w:val="28"/>
        </w:rPr>
        <w:t xml:space="preserve"> осуществляющих первичный воинский учет перед назначением их на должность (перемещением, увольнением);</w:t>
      </w:r>
    </w:p>
    <w:p w:rsidR="000E549F" w:rsidRPr="001708BB" w:rsidRDefault="000E549F" w:rsidP="001708BB">
      <w:pPr>
        <w:ind w:firstLine="708"/>
        <w:jc w:val="both"/>
        <w:rPr>
          <w:sz w:val="28"/>
          <w:szCs w:val="28"/>
        </w:rPr>
      </w:pPr>
      <w:r w:rsidRPr="001708BB">
        <w:rPr>
          <w:sz w:val="28"/>
          <w:szCs w:val="28"/>
        </w:rPr>
        <w:t>- ежегодно не реже двух раз в месяц обеспечивать личное прибытие работников, осуществляющих первичный воин</w:t>
      </w:r>
      <w:r w:rsidR="007071F8" w:rsidRPr="001708BB">
        <w:rPr>
          <w:sz w:val="28"/>
          <w:szCs w:val="28"/>
        </w:rPr>
        <w:t>ский учет, в  военный</w:t>
      </w:r>
      <w:r w:rsidRPr="001708BB">
        <w:rPr>
          <w:sz w:val="28"/>
          <w:szCs w:val="28"/>
        </w:rPr>
        <w:t xml:space="preserve"> комисса</w:t>
      </w:r>
      <w:r w:rsidR="007071F8" w:rsidRPr="001708BB">
        <w:rPr>
          <w:sz w:val="28"/>
          <w:szCs w:val="28"/>
        </w:rPr>
        <w:t>риат</w:t>
      </w:r>
      <w:r w:rsidRPr="001708BB">
        <w:rPr>
          <w:sz w:val="28"/>
          <w:szCs w:val="28"/>
        </w:rPr>
        <w:t xml:space="preserve"> для проведения сверки сведений о воинском учете документов первичного воинского учета;</w:t>
      </w:r>
    </w:p>
    <w:p w:rsidR="000E549F" w:rsidRPr="001708BB" w:rsidRDefault="000E549F" w:rsidP="001708BB">
      <w:pPr>
        <w:ind w:firstLine="708"/>
        <w:jc w:val="both"/>
        <w:rPr>
          <w:sz w:val="28"/>
          <w:szCs w:val="28"/>
        </w:rPr>
      </w:pPr>
      <w:r w:rsidRPr="001708BB">
        <w:rPr>
          <w:sz w:val="28"/>
          <w:szCs w:val="28"/>
        </w:rPr>
        <w:t>- ежегодно в срок до</w:t>
      </w:r>
      <w:r w:rsidR="007071F8" w:rsidRPr="001708BB">
        <w:rPr>
          <w:sz w:val="28"/>
          <w:szCs w:val="28"/>
        </w:rPr>
        <w:t xml:space="preserve"> 15 декабря, представить в  военный комиссариат</w:t>
      </w:r>
      <w:r w:rsidRPr="001708BB">
        <w:rPr>
          <w:sz w:val="28"/>
          <w:szCs w:val="28"/>
        </w:rPr>
        <w:t xml:space="preserve"> сведения о потребности в бюджетных ассигнованиях на осуществление первичного воинского учета на очередной и плановый период (два года), с приложением финансово-экономического обоснования;</w:t>
      </w:r>
    </w:p>
    <w:p w:rsidR="000E549F" w:rsidRPr="001708BB" w:rsidRDefault="000E549F" w:rsidP="001708BB">
      <w:pPr>
        <w:tabs>
          <w:tab w:val="num" w:pos="960"/>
        </w:tabs>
        <w:ind w:firstLine="708"/>
        <w:jc w:val="both"/>
        <w:rPr>
          <w:sz w:val="28"/>
          <w:szCs w:val="28"/>
        </w:rPr>
      </w:pPr>
      <w:r w:rsidRPr="001708BB">
        <w:rPr>
          <w:sz w:val="28"/>
          <w:szCs w:val="28"/>
        </w:rPr>
        <w:t xml:space="preserve">- для обеспечения учета организаций, находящихся на территории </w:t>
      </w:r>
      <w:r w:rsidR="001063F9" w:rsidRPr="001708BB">
        <w:rPr>
          <w:sz w:val="28"/>
          <w:szCs w:val="28"/>
        </w:rPr>
        <w:t>Юсьвинского</w:t>
      </w:r>
      <w:r w:rsidR="008D43CC" w:rsidRPr="001708BB">
        <w:rPr>
          <w:sz w:val="28"/>
          <w:szCs w:val="28"/>
        </w:rPr>
        <w:t xml:space="preserve"> муниципального округа</w:t>
      </w:r>
      <w:r w:rsidR="000A4284" w:rsidRPr="001708BB">
        <w:rPr>
          <w:sz w:val="28"/>
          <w:szCs w:val="28"/>
        </w:rPr>
        <w:t xml:space="preserve"> Пермского края</w:t>
      </w:r>
      <w:r w:rsidRPr="001708BB">
        <w:rPr>
          <w:sz w:val="28"/>
          <w:szCs w:val="28"/>
        </w:rPr>
        <w:t>, путем формирования и поддержания в актуальном состоянии картотеки карточек учета организаций формы № 18, до 1 октября истребовать от организаций указанные формы;</w:t>
      </w:r>
    </w:p>
    <w:p w:rsidR="000E549F" w:rsidRPr="001708BB" w:rsidRDefault="000E549F" w:rsidP="001708BB">
      <w:pPr>
        <w:ind w:firstLine="708"/>
        <w:jc w:val="both"/>
        <w:rPr>
          <w:sz w:val="28"/>
          <w:szCs w:val="28"/>
        </w:rPr>
      </w:pPr>
      <w:r w:rsidRPr="001708BB">
        <w:rPr>
          <w:sz w:val="28"/>
          <w:szCs w:val="28"/>
        </w:rPr>
        <w:t>- в установленные сроки готовить и согласова</w:t>
      </w:r>
      <w:r w:rsidR="007071F8" w:rsidRPr="001708BB">
        <w:rPr>
          <w:sz w:val="28"/>
          <w:szCs w:val="28"/>
        </w:rPr>
        <w:t>ть с  военным комиссаром</w:t>
      </w:r>
      <w:r w:rsidRPr="001708BB">
        <w:rPr>
          <w:sz w:val="28"/>
          <w:szCs w:val="28"/>
        </w:rPr>
        <w:t xml:space="preserve"> план сверок личных карточек формы №</w:t>
      </w:r>
      <w:r w:rsidR="007F0CF0" w:rsidRPr="001708BB">
        <w:rPr>
          <w:sz w:val="28"/>
          <w:szCs w:val="28"/>
        </w:rPr>
        <w:t>10</w:t>
      </w:r>
      <w:r w:rsidRPr="001708BB">
        <w:rPr>
          <w:sz w:val="28"/>
          <w:szCs w:val="28"/>
        </w:rPr>
        <w:t xml:space="preserve"> с документами воинского учета </w:t>
      </w:r>
      <w:r w:rsidR="004B2A14" w:rsidRPr="001708BB">
        <w:rPr>
          <w:sz w:val="28"/>
          <w:szCs w:val="28"/>
        </w:rPr>
        <w:t>военно-учетного стола</w:t>
      </w:r>
      <w:r w:rsidRPr="001708BB">
        <w:rPr>
          <w:sz w:val="28"/>
          <w:szCs w:val="28"/>
        </w:rPr>
        <w:t xml:space="preserve">, а также план проверок состояния воинского учета в организациях, расположенных на территории </w:t>
      </w:r>
      <w:r w:rsidR="001063F9" w:rsidRPr="001708BB">
        <w:rPr>
          <w:sz w:val="28"/>
          <w:szCs w:val="28"/>
        </w:rPr>
        <w:t>Юсьвинского</w:t>
      </w:r>
      <w:r w:rsidR="008D43CC" w:rsidRPr="001708BB">
        <w:rPr>
          <w:sz w:val="28"/>
          <w:szCs w:val="28"/>
        </w:rPr>
        <w:t xml:space="preserve"> муниципального округа</w:t>
      </w:r>
      <w:r w:rsidR="000A4284" w:rsidRPr="001708BB">
        <w:rPr>
          <w:sz w:val="28"/>
          <w:szCs w:val="28"/>
        </w:rPr>
        <w:t xml:space="preserve"> Пермского края</w:t>
      </w:r>
      <w:r w:rsidRPr="001708BB">
        <w:rPr>
          <w:sz w:val="28"/>
          <w:szCs w:val="28"/>
        </w:rPr>
        <w:t>;</w:t>
      </w:r>
    </w:p>
    <w:p w:rsidR="000E549F" w:rsidRPr="001708BB" w:rsidRDefault="000E549F" w:rsidP="001708BB">
      <w:pPr>
        <w:ind w:firstLine="708"/>
        <w:jc w:val="both"/>
        <w:rPr>
          <w:sz w:val="28"/>
          <w:szCs w:val="28"/>
        </w:rPr>
      </w:pPr>
      <w:r w:rsidRPr="001708BB">
        <w:rPr>
          <w:sz w:val="28"/>
          <w:szCs w:val="28"/>
        </w:rPr>
        <w:t>- ежеквартально до 20 числа последнего месяц</w:t>
      </w:r>
      <w:r w:rsidR="007071F8" w:rsidRPr="001708BB">
        <w:rPr>
          <w:sz w:val="28"/>
          <w:szCs w:val="28"/>
        </w:rPr>
        <w:t>а квартала предоставлять в  военный  комиссариат</w:t>
      </w:r>
      <w:r w:rsidRPr="001708BB">
        <w:rPr>
          <w:sz w:val="28"/>
          <w:szCs w:val="28"/>
        </w:rPr>
        <w:t xml:space="preserve"> информацию о результатах сверок документов воинского учета и об итогах контроля за состоянием воинского учета в организациях, находящихся на территории </w:t>
      </w:r>
      <w:r w:rsidR="001063F9" w:rsidRPr="001708BB">
        <w:rPr>
          <w:sz w:val="28"/>
          <w:szCs w:val="28"/>
        </w:rPr>
        <w:t>Юсьвинского</w:t>
      </w:r>
      <w:r w:rsidR="008D43CC" w:rsidRPr="001708BB">
        <w:rPr>
          <w:sz w:val="28"/>
          <w:szCs w:val="28"/>
        </w:rPr>
        <w:t xml:space="preserve"> муниципального округа</w:t>
      </w:r>
      <w:r w:rsidR="000A4284" w:rsidRPr="001708BB">
        <w:rPr>
          <w:sz w:val="28"/>
          <w:szCs w:val="28"/>
        </w:rPr>
        <w:t xml:space="preserve"> Пермского края</w:t>
      </w:r>
      <w:r w:rsidRPr="001708BB">
        <w:rPr>
          <w:sz w:val="28"/>
          <w:szCs w:val="28"/>
        </w:rPr>
        <w:t>;</w:t>
      </w:r>
    </w:p>
    <w:p w:rsidR="00A06F0E" w:rsidRPr="001708BB" w:rsidRDefault="000E549F" w:rsidP="001708BB">
      <w:pPr>
        <w:ind w:firstLine="709"/>
        <w:jc w:val="both"/>
        <w:rPr>
          <w:sz w:val="28"/>
          <w:szCs w:val="28"/>
        </w:rPr>
      </w:pPr>
      <w:r w:rsidRPr="001708BB">
        <w:rPr>
          <w:sz w:val="28"/>
          <w:szCs w:val="28"/>
        </w:rPr>
        <w:t>- в срок до 1</w:t>
      </w:r>
      <w:r w:rsidR="00416415" w:rsidRPr="001708BB">
        <w:rPr>
          <w:sz w:val="28"/>
          <w:szCs w:val="28"/>
        </w:rPr>
        <w:t>0</w:t>
      </w:r>
      <w:r w:rsidRPr="001708BB">
        <w:rPr>
          <w:sz w:val="28"/>
          <w:szCs w:val="28"/>
        </w:rPr>
        <w:t xml:space="preserve"> декабря, представить</w:t>
      </w:r>
      <w:r w:rsidR="007071F8" w:rsidRPr="001708BB">
        <w:rPr>
          <w:sz w:val="28"/>
          <w:szCs w:val="28"/>
        </w:rPr>
        <w:t xml:space="preserve"> в  военный комиссариат</w:t>
      </w:r>
      <w:r w:rsidRPr="001708BB">
        <w:rPr>
          <w:sz w:val="28"/>
          <w:szCs w:val="28"/>
        </w:rPr>
        <w:t xml:space="preserve"> отче</w:t>
      </w:r>
      <w:r w:rsidR="008D43CC" w:rsidRPr="001708BB">
        <w:rPr>
          <w:sz w:val="28"/>
          <w:szCs w:val="28"/>
        </w:rPr>
        <w:t xml:space="preserve">т о состоянии воинского учета </w:t>
      </w:r>
      <w:r w:rsidR="001063F9" w:rsidRPr="001708BB">
        <w:rPr>
          <w:sz w:val="28"/>
          <w:szCs w:val="28"/>
        </w:rPr>
        <w:t>Юсьвинского</w:t>
      </w:r>
      <w:r w:rsidR="008D43CC" w:rsidRPr="001708BB">
        <w:rPr>
          <w:sz w:val="28"/>
          <w:szCs w:val="28"/>
        </w:rPr>
        <w:t xml:space="preserve"> муниципального округа</w:t>
      </w:r>
      <w:r w:rsidR="000A4284" w:rsidRPr="001708BB">
        <w:rPr>
          <w:sz w:val="28"/>
          <w:szCs w:val="28"/>
        </w:rPr>
        <w:t xml:space="preserve"> Пермского края</w:t>
      </w:r>
      <w:r w:rsidR="008D43CC" w:rsidRPr="001708BB">
        <w:rPr>
          <w:sz w:val="28"/>
          <w:szCs w:val="28"/>
        </w:rPr>
        <w:t xml:space="preserve"> </w:t>
      </w:r>
      <w:r w:rsidRPr="001708BB">
        <w:rPr>
          <w:sz w:val="28"/>
          <w:szCs w:val="28"/>
        </w:rPr>
        <w:t>за истекший год;</w:t>
      </w:r>
    </w:p>
    <w:p w:rsidR="00A06F0E" w:rsidRPr="001708BB" w:rsidRDefault="00A06F0E" w:rsidP="001708BB">
      <w:pPr>
        <w:ind w:firstLine="709"/>
        <w:jc w:val="both"/>
        <w:rPr>
          <w:sz w:val="28"/>
          <w:szCs w:val="28"/>
        </w:rPr>
      </w:pPr>
      <w:r w:rsidRPr="001708BB">
        <w:rPr>
          <w:sz w:val="28"/>
          <w:szCs w:val="28"/>
        </w:rPr>
        <w:t xml:space="preserve"> - усилить контроль за неукоснительным исполнением требований Положения о воинском учете в организациях (предприятиях, учреждениях) и ВУС  Юсьвинского муниципального округа Пермского края;</w:t>
      </w:r>
    </w:p>
    <w:p w:rsidR="00A06F0E" w:rsidRPr="001708BB" w:rsidRDefault="00A06F0E" w:rsidP="001708BB">
      <w:pPr>
        <w:ind w:firstLine="709"/>
        <w:jc w:val="both"/>
        <w:rPr>
          <w:sz w:val="28"/>
          <w:szCs w:val="28"/>
        </w:rPr>
      </w:pPr>
      <w:r w:rsidRPr="001708BB">
        <w:rPr>
          <w:sz w:val="28"/>
          <w:szCs w:val="28"/>
        </w:rPr>
        <w:t>- выявлять должностных лиц, виновных в невыполнении обязанностей по воинскому учету, установленных Федеральным законом от 28.03.1998 № 53-ФЗ "О воинской обязанности и военной службе", Положением о воинском учете и привлекать их к ответственности в соответствии  с Кодексом Российской Федерации об административных правонарушениях;</w:t>
      </w:r>
    </w:p>
    <w:p w:rsidR="00A06F0E" w:rsidRPr="001708BB" w:rsidRDefault="00A06F0E" w:rsidP="001708BB">
      <w:pPr>
        <w:ind w:firstLine="709"/>
        <w:jc w:val="both"/>
        <w:rPr>
          <w:sz w:val="28"/>
          <w:szCs w:val="28"/>
        </w:rPr>
      </w:pPr>
      <w:r w:rsidRPr="001708BB">
        <w:rPr>
          <w:sz w:val="28"/>
          <w:szCs w:val="28"/>
        </w:rPr>
        <w:t>- ежегодно выносить вопросы о состоянии воинского учета и бронирования граждан на Суженное заседание администрации Юсьвинского муниципального округа Пермского края не реже одного раза в полугодие;</w:t>
      </w:r>
    </w:p>
    <w:p w:rsidR="00A06F0E" w:rsidRPr="001708BB" w:rsidRDefault="00A06F0E" w:rsidP="001708BB">
      <w:pPr>
        <w:ind w:firstLine="709"/>
        <w:jc w:val="both"/>
        <w:rPr>
          <w:sz w:val="28"/>
          <w:szCs w:val="28"/>
        </w:rPr>
      </w:pPr>
      <w:r w:rsidRPr="001708BB">
        <w:rPr>
          <w:sz w:val="28"/>
          <w:szCs w:val="28"/>
        </w:rPr>
        <w:lastRenderedPageBreak/>
        <w:t>- ежегодно участвовать в обучающих семинарах (занятия) с руководителями, должностными лицами военно-учетного стола отдела общественной безопасности   Юсьвинского муниципального округа Пермского края и организаций, с целью повышения необходимого уровня знаний и навыков;</w:t>
      </w:r>
    </w:p>
    <w:p w:rsidR="00A06F0E" w:rsidRPr="001708BB" w:rsidRDefault="00A06F0E" w:rsidP="001708BB">
      <w:pPr>
        <w:ind w:firstLine="709"/>
        <w:jc w:val="both"/>
        <w:rPr>
          <w:sz w:val="28"/>
          <w:szCs w:val="28"/>
        </w:rPr>
      </w:pPr>
      <w:r w:rsidRPr="001708BB">
        <w:rPr>
          <w:sz w:val="28"/>
          <w:szCs w:val="28"/>
        </w:rPr>
        <w:t>- осуществлять контроль за законностью предоставления отсрочек от призыва по мобилизации работающим в организациях гражданам, пребывающим в запасе;</w:t>
      </w:r>
    </w:p>
    <w:p w:rsidR="000E549F" w:rsidRPr="001708BB" w:rsidRDefault="00A06F0E" w:rsidP="001708BB">
      <w:pPr>
        <w:ind w:firstLine="709"/>
        <w:jc w:val="both"/>
        <w:rPr>
          <w:sz w:val="28"/>
          <w:szCs w:val="28"/>
        </w:rPr>
      </w:pPr>
      <w:r w:rsidRPr="001708BB">
        <w:rPr>
          <w:sz w:val="28"/>
          <w:szCs w:val="28"/>
        </w:rPr>
        <w:t>-осуществлять контроль правильности и бронирования граждан, пребывающих в запасе, в военно - учетном столе отдела общественной безопасности и организациях, и оказывать помощь в практической работе.</w:t>
      </w:r>
    </w:p>
    <w:p w:rsidR="000E549F" w:rsidRPr="001708BB" w:rsidRDefault="000E549F" w:rsidP="001708BB">
      <w:pPr>
        <w:ind w:firstLine="708"/>
        <w:jc w:val="both"/>
        <w:rPr>
          <w:sz w:val="28"/>
          <w:szCs w:val="28"/>
        </w:rPr>
      </w:pPr>
      <w:r w:rsidRPr="001708BB">
        <w:rPr>
          <w:sz w:val="28"/>
          <w:szCs w:val="28"/>
        </w:rPr>
        <w:t>3.</w:t>
      </w:r>
      <w:r w:rsidR="000A4284" w:rsidRPr="001708BB">
        <w:rPr>
          <w:sz w:val="28"/>
          <w:szCs w:val="28"/>
        </w:rPr>
        <w:t xml:space="preserve"> Рекомендовать р</w:t>
      </w:r>
      <w:r w:rsidRPr="001708BB">
        <w:rPr>
          <w:sz w:val="28"/>
          <w:szCs w:val="28"/>
        </w:rPr>
        <w:t xml:space="preserve">уководителям организаций, независимо от форм собственности и ведомственной принадлежности, расположенных на территории </w:t>
      </w:r>
      <w:r w:rsidR="001063F9" w:rsidRPr="001708BB">
        <w:rPr>
          <w:sz w:val="28"/>
          <w:szCs w:val="28"/>
        </w:rPr>
        <w:t>Юсьвинского</w:t>
      </w:r>
      <w:r w:rsidRPr="001708BB">
        <w:rPr>
          <w:sz w:val="28"/>
          <w:szCs w:val="28"/>
        </w:rPr>
        <w:t xml:space="preserve"> муниципального </w:t>
      </w:r>
      <w:r w:rsidR="008D43CC" w:rsidRPr="001708BB">
        <w:rPr>
          <w:sz w:val="28"/>
          <w:szCs w:val="28"/>
        </w:rPr>
        <w:t>округа</w:t>
      </w:r>
      <w:r w:rsidR="000A4284" w:rsidRPr="001708BB">
        <w:rPr>
          <w:sz w:val="28"/>
          <w:szCs w:val="28"/>
        </w:rPr>
        <w:t xml:space="preserve"> Пермского края</w:t>
      </w:r>
      <w:r w:rsidRPr="001708BB">
        <w:rPr>
          <w:sz w:val="28"/>
          <w:szCs w:val="28"/>
        </w:rPr>
        <w:t>:</w:t>
      </w:r>
    </w:p>
    <w:p w:rsidR="000E549F" w:rsidRPr="001708BB" w:rsidRDefault="000E549F" w:rsidP="001708BB">
      <w:pPr>
        <w:ind w:right="-58" w:firstLine="708"/>
        <w:jc w:val="both"/>
        <w:rPr>
          <w:sz w:val="28"/>
          <w:szCs w:val="28"/>
        </w:rPr>
      </w:pPr>
      <w:r w:rsidRPr="001708BB">
        <w:rPr>
          <w:sz w:val="28"/>
          <w:szCs w:val="28"/>
        </w:rPr>
        <w:t>- ежегодно представлять, в течение месяца со дня регистрации в налоговой инспекции, карточку учета организации по форме № 18</w:t>
      </w:r>
      <w:r w:rsidR="000A4284" w:rsidRPr="001708BB">
        <w:rPr>
          <w:sz w:val="28"/>
          <w:szCs w:val="28"/>
        </w:rPr>
        <w:t xml:space="preserve"> в</w:t>
      </w:r>
      <w:r w:rsidRPr="001708BB">
        <w:rPr>
          <w:sz w:val="28"/>
          <w:szCs w:val="28"/>
        </w:rPr>
        <w:t xml:space="preserve"> </w:t>
      </w:r>
      <w:r w:rsidR="000A4284" w:rsidRPr="001708BB">
        <w:rPr>
          <w:sz w:val="28"/>
          <w:szCs w:val="28"/>
        </w:rPr>
        <w:t xml:space="preserve">администрацию </w:t>
      </w:r>
      <w:r w:rsidR="001063F9" w:rsidRPr="001708BB">
        <w:rPr>
          <w:sz w:val="28"/>
          <w:szCs w:val="28"/>
        </w:rPr>
        <w:t>Юсьвинского</w:t>
      </w:r>
      <w:r w:rsidR="00127563" w:rsidRPr="001708BB">
        <w:rPr>
          <w:sz w:val="28"/>
          <w:szCs w:val="28"/>
        </w:rPr>
        <w:t xml:space="preserve"> </w:t>
      </w:r>
      <w:r w:rsidR="00AE0E78" w:rsidRPr="001708BB">
        <w:rPr>
          <w:sz w:val="28"/>
          <w:szCs w:val="28"/>
        </w:rPr>
        <w:t xml:space="preserve">муниципального </w:t>
      </w:r>
      <w:r w:rsidR="008D43CC" w:rsidRPr="001708BB">
        <w:rPr>
          <w:sz w:val="28"/>
          <w:szCs w:val="28"/>
        </w:rPr>
        <w:t>округа</w:t>
      </w:r>
      <w:r w:rsidRPr="001708BB">
        <w:rPr>
          <w:sz w:val="28"/>
          <w:szCs w:val="28"/>
        </w:rPr>
        <w:t xml:space="preserve"> и в военно-учетный стол</w:t>
      </w:r>
      <w:r w:rsidR="00127563" w:rsidRPr="001708BB">
        <w:rPr>
          <w:sz w:val="28"/>
          <w:szCs w:val="28"/>
        </w:rPr>
        <w:t xml:space="preserve"> (специалисту по первичному воинскому учету) </w:t>
      </w:r>
      <w:r w:rsidRPr="001708BB">
        <w:rPr>
          <w:sz w:val="28"/>
          <w:szCs w:val="28"/>
        </w:rPr>
        <w:t xml:space="preserve"> </w:t>
      </w:r>
      <w:r w:rsidR="001063F9" w:rsidRPr="001708BB">
        <w:rPr>
          <w:sz w:val="28"/>
          <w:szCs w:val="28"/>
        </w:rPr>
        <w:t>Юсьвинского</w:t>
      </w:r>
      <w:r w:rsidR="008D43CC" w:rsidRPr="001708BB">
        <w:rPr>
          <w:sz w:val="28"/>
          <w:szCs w:val="28"/>
        </w:rPr>
        <w:t xml:space="preserve"> муниципального округа</w:t>
      </w:r>
      <w:r w:rsidR="000879B5" w:rsidRPr="001708BB">
        <w:rPr>
          <w:sz w:val="28"/>
          <w:szCs w:val="28"/>
        </w:rPr>
        <w:t xml:space="preserve"> Пермского края</w:t>
      </w:r>
      <w:r w:rsidRPr="001708BB">
        <w:rPr>
          <w:sz w:val="28"/>
          <w:szCs w:val="28"/>
        </w:rPr>
        <w:t xml:space="preserve"> (в соответствии с юридическим адресом нахождения организации);</w:t>
      </w:r>
    </w:p>
    <w:p w:rsidR="000E549F" w:rsidRPr="001708BB" w:rsidRDefault="000E549F" w:rsidP="001708BB">
      <w:pPr>
        <w:ind w:firstLine="708"/>
        <w:jc w:val="both"/>
        <w:rPr>
          <w:sz w:val="28"/>
          <w:szCs w:val="28"/>
        </w:rPr>
      </w:pPr>
      <w:r w:rsidRPr="001708BB">
        <w:rPr>
          <w:sz w:val="28"/>
          <w:szCs w:val="28"/>
        </w:rPr>
        <w:t>- во исполнение требований статьи 9 раздела 3 Федерального закона от 26.02.1997 № 31-ФЗ "О мобилизационной подготовке и мобилизации в Российской Федерации" внести в Устав организации положения, касающиеся осуществление ведения воинского учета и бронирования граждан, пребывающих в запасе работающих в организациях;</w:t>
      </w:r>
    </w:p>
    <w:p w:rsidR="000E549F" w:rsidRPr="001708BB" w:rsidRDefault="000E549F" w:rsidP="001708BB">
      <w:pPr>
        <w:ind w:firstLine="708"/>
        <w:jc w:val="both"/>
        <w:rPr>
          <w:sz w:val="28"/>
          <w:szCs w:val="28"/>
        </w:rPr>
      </w:pPr>
      <w:r w:rsidRPr="001708BB">
        <w:rPr>
          <w:sz w:val="28"/>
          <w:szCs w:val="28"/>
        </w:rPr>
        <w:t>- обеспечить руководство работой по вопросам воинского учета и бронированию граждан, пребывающих в запасе, работающих в организации;</w:t>
      </w:r>
    </w:p>
    <w:p w:rsidR="000E549F" w:rsidRPr="001708BB" w:rsidRDefault="000E549F" w:rsidP="001708BB">
      <w:pPr>
        <w:ind w:firstLine="709"/>
        <w:jc w:val="both"/>
        <w:rPr>
          <w:sz w:val="28"/>
          <w:szCs w:val="28"/>
        </w:rPr>
      </w:pPr>
      <w:r w:rsidRPr="001708BB">
        <w:rPr>
          <w:sz w:val="28"/>
          <w:szCs w:val="28"/>
        </w:rPr>
        <w:t>- организовать ведение воинского учета и бронирования граждан в строгом соответствии с требованиями Положения о воинском учете. Обеспечить полноту и достоверность данных воинского учета граждан, пребывающих в запасе, и граждан, подлежащих призыву на военную службу, из числа работающих в организации;</w:t>
      </w:r>
    </w:p>
    <w:p w:rsidR="000E549F" w:rsidRPr="001708BB" w:rsidRDefault="000E549F" w:rsidP="001708BB">
      <w:pPr>
        <w:ind w:firstLine="709"/>
        <w:jc w:val="both"/>
        <w:rPr>
          <w:sz w:val="28"/>
          <w:szCs w:val="28"/>
        </w:rPr>
      </w:pPr>
      <w:r w:rsidRPr="001708BB">
        <w:rPr>
          <w:sz w:val="28"/>
          <w:szCs w:val="28"/>
        </w:rPr>
        <w:t>- привести число работников осуществляющих воинский учет и бронирование граждан, пребывающих в запасе  в организациях в соответствии с пунктом 12,13 Положения о воинском учете;</w:t>
      </w:r>
    </w:p>
    <w:p w:rsidR="000E549F" w:rsidRPr="001708BB" w:rsidRDefault="000E549F" w:rsidP="001708BB">
      <w:pPr>
        <w:ind w:firstLine="709"/>
        <w:jc w:val="both"/>
        <w:rPr>
          <w:sz w:val="28"/>
          <w:szCs w:val="28"/>
        </w:rPr>
      </w:pPr>
      <w:r w:rsidRPr="001708BB">
        <w:rPr>
          <w:sz w:val="28"/>
          <w:szCs w:val="28"/>
        </w:rPr>
        <w:t>- организовать своевременн</w:t>
      </w:r>
      <w:r w:rsidR="00104B28" w:rsidRPr="001708BB">
        <w:rPr>
          <w:sz w:val="28"/>
          <w:szCs w:val="28"/>
        </w:rPr>
        <w:t>ое и точное представление в  военный</w:t>
      </w:r>
      <w:r w:rsidRPr="001708BB">
        <w:rPr>
          <w:sz w:val="28"/>
          <w:szCs w:val="28"/>
        </w:rPr>
        <w:t xml:space="preserve"> комисса</w:t>
      </w:r>
      <w:r w:rsidR="00104B28" w:rsidRPr="001708BB">
        <w:rPr>
          <w:sz w:val="28"/>
          <w:szCs w:val="28"/>
        </w:rPr>
        <w:t>риат</w:t>
      </w:r>
      <w:r w:rsidRPr="001708BB">
        <w:rPr>
          <w:sz w:val="28"/>
          <w:szCs w:val="28"/>
        </w:rPr>
        <w:t xml:space="preserve"> или военно-учетный стол</w:t>
      </w:r>
      <w:r w:rsidR="00127563" w:rsidRPr="001708BB">
        <w:rPr>
          <w:sz w:val="28"/>
          <w:szCs w:val="28"/>
        </w:rPr>
        <w:t xml:space="preserve"> (специалисту по первичному воинскому учету)</w:t>
      </w:r>
      <w:r w:rsidRPr="001708BB">
        <w:rPr>
          <w:sz w:val="28"/>
          <w:szCs w:val="28"/>
        </w:rPr>
        <w:t xml:space="preserve"> </w:t>
      </w:r>
      <w:r w:rsidR="001D6AB8" w:rsidRPr="001708BB">
        <w:rPr>
          <w:sz w:val="28"/>
          <w:szCs w:val="28"/>
        </w:rPr>
        <w:t xml:space="preserve">военно-учетного стола администрации </w:t>
      </w:r>
      <w:r w:rsidR="001063F9" w:rsidRPr="001708BB">
        <w:rPr>
          <w:sz w:val="28"/>
          <w:szCs w:val="28"/>
        </w:rPr>
        <w:t>Юсьвинского</w:t>
      </w:r>
      <w:r w:rsidR="001D6AB8" w:rsidRPr="001708BB">
        <w:rPr>
          <w:sz w:val="28"/>
          <w:szCs w:val="28"/>
        </w:rPr>
        <w:t xml:space="preserve"> муниципального округа</w:t>
      </w:r>
      <w:r w:rsidR="000879B5" w:rsidRPr="001708BB">
        <w:rPr>
          <w:sz w:val="28"/>
          <w:szCs w:val="28"/>
        </w:rPr>
        <w:t xml:space="preserve"> Пермского края</w:t>
      </w:r>
      <w:r w:rsidRPr="001708BB">
        <w:rPr>
          <w:sz w:val="28"/>
          <w:szCs w:val="28"/>
        </w:rPr>
        <w:t xml:space="preserve"> сведений о постановке и снятии с воинского учета граждан, пребывающих в запасе;</w:t>
      </w:r>
    </w:p>
    <w:p w:rsidR="000E549F" w:rsidRPr="001708BB" w:rsidRDefault="000E549F" w:rsidP="001708BB">
      <w:pPr>
        <w:ind w:firstLine="709"/>
        <w:jc w:val="both"/>
        <w:rPr>
          <w:sz w:val="28"/>
          <w:szCs w:val="28"/>
        </w:rPr>
      </w:pPr>
      <w:r w:rsidRPr="001708BB">
        <w:rPr>
          <w:sz w:val="28"/>
          <w:szCs w:val="28"/>
        </w:rPr>
        <w:t>- обеспечить исполнение гражданами обязанностей в области воинского учета, в соответствии с действующим законодательством Российской Федерации, оповещать граж</w:t>
      </w:r>
      <w:r w:rsidR="00104B28" w:rsidRPr="001708BB">
        <w:rPr>
          <w:sz w:val="28"/>
          <w:szCs w:val="28"/>
        </w:rPr>
        <w:t xml:space="preserve">дан о вызовах (повестках) </w:t>
      </w:r>
      <w:r w:rsidRPr="001708BB">
        <w:rPr>
          <w:sz w:val="28"/>
          <w:szCs w:val="28"/>
        </w:rPr>
        <w:t xml:space="preserve"> военного комиссариата или органа местного самоуправления и обеспечивать им возможность своевременной явки;</w:t>
      </w:r>
    </w:p>
    <w:p w:rsidR="000E549F" w:rsidRPr="001708BB" w:rsidRDefault="000E549F" w:rsidP="001708BB">
      <w:pPr>
        <w:ind w:firstLine="709"/>
        <w:jc w:val="both"/>
        <w:rPr>
          <w:sz w:val="28"/>
          <w:szCs w:val="28"/>
        </w:rPr>
      </w:pPr>
      <w:r w:rsidRPr="001708BB">
        <w:rPr>
          <w:sz w:val="28"/>
          <w:szCs w:val="28"/>
        </w:rPr>
        <w:t xml:space="preserve">- ежегодно не реже одного раза в год проводить сверку данных воинского учета личных карточек форм </w:t>
      </w:r>
      <w:r w:rsidR="007F0CF0" w:rsidRPr="001708BB">
        <w:rPr>
          <w:sz w:val="28"/>
          <w:szCs w:val="28"/>
        </w:rPr>
        <w:t>№10</w:t>
      </w:r>
      <w:r w:rsidRPr="001708BB">
        <w:rPr>
          <w:sz w:val="28"/>
          <w:szCs w:val="28"/>
        </w:rPr>
        <w:t xml:space="preserve">,  с военными билетами граждан, </w:t>
      </w:r>
      <w:r w:rsidRPr="001708BB">
        <w:rPr>
          <w:sz w:val="28"/>
          <w:szCs w:val="28"/>
        </w:rPr>
        <w:lastRenderedPageBreak/>
        <w:t xml:space="preserve">пребывающих в запасе, и с учетными данными </w:t>
      </w:r>
      <w:r w:rsidR="001D6AB8" w:rsidRPr="001708BB">
        <w:rPr>
          <w:sz w:val="28"/>
          <w:szCs w:val="28"/>
        </w:rPr>
        <w:t xml:space="preserve">военно-учетного стола </w:t>
      </w:r>
      <w:r w:rsidR="001063F9" w:rsidRPr="001708BB">
        <w:rPr>
          <w:sz w:val="28"/>
          <w:szCs w:val="28"/>
        </w:rPr>
        <w:t>Юсьвинского</w:t>
      </w:r>
      <w:r w:rsidR="001D6AB8" w:rsidRPr="001708BB">
        <w:rPr>
          <w:sz w:val="28"/>
          <w:szCs w:val="28"/>
        </w:rPr>
        <w:t xml:space="preserve"> </w:t>
      </w:r>
      <w:r w:rsidR="008D43CC" w:rsidRPr="001708BB">
        <w:rPr>
          <w:sz w:val="28"/>
          <w:szCs w:val="28"/>
        </w:rPr>
        <w:t>муниципального округа</w:t>
      </w:r>
      <w:r w:rsidR="000879B5" w:rsidRPr="001708BB">
        <w:rPr>
          <w:sz w:val="28"/>
          <w:szCs w:val="28"/>
        </w:rPr>
        <w:t xml:space="preserve"> Пермского края</w:t>
      </w:r>
      <w:r w:rsidRPr="001708BB">
        <w:rPr>
          <w:sz w:val="28"/>
          <w:szCs w:val="28"/>
        </w:rPr>
        <w:t>;</w:t>
      </w:r>
    </w:p>
    <w:p w:rsidR="000E549F" w:rsidRPr="001708BB" w:rsidRDefault="000E549F" w:rsidP="001708BB">
      <w:pPr>
        <w:ind w:firstLine="709"/>
        <w:jc w:val="both"/>
        <w:rPr>
          <w:sz w:val="28"/>
          <w:szCs w:val="28"/>
        </w:rPr>
      </w:pPr>
      <w:r w:rsidRPr="001708BB">
        <w:rPr>
          <w:sz w:val="28"/>
          <w:szCs w:val="28"/>
        </w:rPr>
        <w:t>- исключить случаи приема на работу граждан, не состоящих, но обязанных состоять на воинском учете, случаи незаконного бронирования специалистов на период мобилизации;</w:t>
      </w:r>
    </w:p>
    <w:p w:rsidR="000E549F" w:rsidRPr="001708BB" w:rsidRDefault="000E549F" w:rsidP="001708BB">
      <w:pPr>
        <w:ind w:firstLine="709"/>
        <w:jc w:val="both"/>
        <w:rPr>
          <w:sz w:val="28"/>
          <w:szCs w:val="28"/>
        </w:rPr>
      </w:pPr>
      <w:r w:rsidRPr="001708BB">
        <w:rPr>
          <w:sz w:val="28"/>
          <w:szCs w:val="28"/>
        </w:rPr>
        <w:t>- обеспечить автоматизированную систему воинского учета граждан в организациях, с обучением специалистов, занимающихся воинским учетом и бронированием за счет своих средств;</w:t>
      </w:r>
    </w:p>
    <w:p w:rsidR="000E549F" w:rsidRPr="001708BB" w:rsidRDefault="000E549F" w:rsidP="001708BB">
      <w:pPr>
        <w:ind w:firstLine="709"/>
        <w:jc w:val="both"/>
        <w:rPr>
          <w:sz w:val="28"/>
          <w:szCs w:val="28"/>
        </w:rPr>
      </w:pPr>
      <w:r w:rsidRPr="001708BB">
        <w:rPr>
          <w:sz w:val="28"/>
          <w:szCs w:val="28"/>
        </w:rPr>
        <w:t>- принять меры по сохранению и закреплению квалифицированных кадров в области воинского учета и бронирования граждан, пребывающих в запасе;</w:t>
      </w:r>
    </w:p>
    <w:p w:rsidR="000E549F" w:rsidRPr="001708BB" w:rsidRDefault="000E549F" w:rsidP="001708BB">
      <w:pPr>
        <w:ind w:firstLine="708"/>
        <w:jc w:val="both"/>
        <w:rPr>
          <w:sz w:val="28"/>
          <w:szCs w:val="28"/>
        </w:rPr>
      </w:pPr>
      <w:r w:rsidRPr="001708BB">
        <w:rPr>
          <w:sz w:val="28"/>
          <w:szCs w:val="28"/>
        </w:rPr>
        <w:t>- ежегодно до 1 декабря предоставить</w:t>
      </w:r>
      <w:r w:rsidR="000879B5" w:rsidRPr="001708BB">
        <w:rPr>
          <w:sz w:val="28"/>
          <w:szCs w:val="28"/>
        </w:rPr>
        <w:t xml:space="preserve"> в</w:t>
      </w:r>
      <w:r w:rsidRPr="001708BB">
        <w:rPr>
          <w:sz w:val="28"/>
          <w:szCs w:val="28"/>
        </w:rPr>
        <w:t xml:space="preserve"> </w:t>
      </w:r>
      <w:r w:rsidR="000879B5" w:rsidRPr="001708BB">
        <w:rPr>
          <w:sz w:val="28"/>
          <w:szCs w:val="28"/>
        </w:rPr>
        <w:t>администрацию</w:t>
      </w:r>
      <w:r w:rsidR="000A4284" w:rsidRPr="001708BB">
        <w:rPr>
          <w:sz w:val="28"/>
          <w:szCs w:val="28"/>
        </w:rPr>
        <w:t xml:space="preserve"> </w:t>
      </w:r>
      <w:r w:rsidR="001063F9" w:rsidRPr="001708BB">
        <w:rPr>
          <w:sz w:val="28"/>
          <w:szCs w:val="28"/>
        </w:rPr>
        <w:t>Юсьвинского</w:t>
      </w:r>
      <w:r w:rsidR="00AE0E78" w:rsidRPr="001708BB">
        <w:rPr>
          <w:sz w:val="28"/>
          <w:szCs w:val="28"/>
        </w:rPr>
        <w:t xml:space="preserve"> </w:t>
      </w:r>
      <w:r w:rsidRPr="001708BB">
        <w:rPr>
          <w:sz w:val="28"/>
          <w:szCs w:val="28"/>
        </w:rPr>
        <w:t xml:space="preserve">муниципального </w:t>
      </w:r>
      <w:r w:rsidR="008D43CC" w:rsidRPr="001708BB">
        <w:rPr>
          <w:sz w:val="28"/>
          <w:szCs w:val="28"/>
        </w:rPr>
        <w:t>округа</w:t>
      </w:r>
      <w:r w:rsidR="000879B5" w:rsidRPr="001708BB">
        <w:rPr>
          <w:sz w:val="28"/>
          <w:szCs w:val="28"/>
        </w:rPr>
        <w:t xml:space="preserve"> Пермского края</w:t>
      </w:r>
      <w:r w:rsidR="008D43CC" w:rsidRPr="001708BB">
        <w:rPr>
          <w:sz w:val="28"/>
          <w:szCs w:val="28"/>
        </w:rPr>
        <w:t>:</w:t>
      </w:r>
    </w:p>
    <w:p w:rsidR="000E549F" w:rsidRPr="001708BB" w:rsidRDefault="000E549F" w:rsidP="001708BB">
      <w:pPr>
        <w:ind w:firstLine="708"/>
        <w:jc w:val="both"/>
        <w:rPr>
          <w:color w:val="FF0000"/>
          <w:sz w:val="28"/>
          <w:szCs w:val="28"/>
        </w:rPr>
      </w:pPr>
      <w:r w:rsidRPr="001708BB">
        <w:rPr>
          <w:sz w:val="28"/>
          <w:szCs w:val="28"/>
        </w:rPr>
        <w:t xml:space="preserve">- приказ о назначении </w:t>
      </w:r>
      <w:r w:rsidR="00BE4CB8" w:rsidRPr="001708BB">
        <w:rPr>
          <w:sz w:val="28"/>
          <w:szCs w:val="28"/>
        </w:rPr>
        <w:t xml:space="preserve"> </w:t>
      </w:r>
      <w:r w:rsidRPr="001708BB">
        <w:rPr>
          <w:sz w:val="28"/>
          <w:szCs w:val="28"/>
        </w:rPr>
        <w:t>ответственного за военно-учетную работу в организации;</w:t>
      </w:r>
    </w:p>
    <w:p w:rsidR="000E549F" w:rsidRPr="001708BB" w:rsidRDefault="000E549F" w:rsidP="001708BB">
      <w:pPr>
        <w:ind w:firstLine="708"/>
        <w:jc w:val="both"/>
        <w:rPr>
          <w:color w:val="FF0000"/>
          <w:sz w:val="28"/>
          <w:szCs w:val="28"/>
        </w:rPr>
      </w:pPr>
      <w:r w:rsidRPr="001708BB">
        <w:rPr>
          <w:sz w:val="28"/>
          <w:szCs w:val="28"/>
        </w:rPr>
        <w:t>-</w:t>
      </w:r>
      <w:r w:rsidR="000A4284" w:rsidRPr="001708BB">
        <w:rPr>
          <w:sz w:val="28"/>
          <w:szCs w:val="28"/>
        </w:rPr>
        <w:t xml:space="preserve">  </w:t>
      </w:r>
      <w:r w:rsidRPr="001708BB">
        <w:rPr>
          <w:sz w:val="28"/>
          <w:szCs w:val="28"/>
        </w:rPr>
        <w:t xml:space="preserve"> карточку учета организации формы № 18</w:t>
      </w:r>
      <w:r w:rsidR="00856639" w:rsidRPr="001708BB">
        <w:rPr>
          <w:sz w:val="28"/>
          <w:szCs w:val="28"/>
        </w:rPr>
        <w:t>;</w:t>
      </w:r>
    </w:p>
    <w:p w:rsidR="000E549F" w:rsidRPr="001708BB" w:rsidRDefault="000E549F" w:rsidP="001708BB">
      <w:pPr>
        <w:ind w:firstLine="709"/>
        <w:jc w:val="both"/>
        <w:rPr>
          <w:sz w:val="28"/>
          <w:szCs w:val="28"/>
        </w:rPr>
      </w:pPr>
      <w:r w:rsidRPr="001708BB">
        <w:rPr>
          <w:sz w:val="28"/>
          <w:szCs w:val="28"/>
        </w:rPr>
        <w:t>- после проверки в организации состояния воинского учета и бронирования граждан, пребывающих в запасе: проанализировать выявленные недостатки и наметить пути их устранения; разработать план мероприятий по устранению выявленных недостатков, с указанием ответственных исполнителей и сроков устранения; письменно уведомить районную комиссию по бронированию граждан, пребывающих в запасе</w:t>
      </w:r>
      <w:r w:rsidR="00856639" w:rsidRPr="001708BB">
        <w:rPr>
          <w:sz w:val="28"/>
          <w:szCs w:val="28"/>
        </w:rPr>
        <w:t xml:space="preserve"> и </w:t>
      </w:r>
      <w:r w:rsidRPr="001708BB">
        <w:rPr>
          <w:sz w:val="28"/>
          <w:szCs w:val="28"/>
        </w:rPr>
        <w:t xml:space="preserve"> воен</w:t>
      </w:r>
      <w:r w:rsidR="00856639" w:rsidRPr="001708BB">
        <w:rPr>
          <w:sz w:val="28"/>
          <w:szCs w:val="28"/>
        </w:rPr>
        <w:t>ный комиссариат</w:t>
      </w:r>
      <w:r w:rsidRPr="001708BB">
        <w:rPr>
          <w:sz w:val="28"/>
          <w:szCs w:val="28"/>
        </w:rPr>
        <w:t xml:space="preserve"> об устранении недостатков, с приложением плана мероприятий по устранению выявленных нарушений и недостатков, с отметкой об устранении;</w:t>
      </w:r>
    </w:p>
    <w:p w:rsidR="000E549F" w:rsidRPr="001708BB" w:rsidRDefault="000E549F" w:rsidP="001708BB">
      <w:pPr>
        <w:ind w:firstLine="709"/>
        <w:jc w:val="both"/>
        <w:rPr>
          <w:sz w:val="28"/>
          <w:szCs w:val="28"/>
        </w:rPr>
      </w:pPr>
      <w:r w:rsidRPr="001708BB">
        <w:rPr>
          <w:sz w:val="28"/>
          <w:szCs w:val="28"/>
        </w:rPr>
        <w:t>- усилить работу по выявлению граждан, пребывающих в запасе, уклоняющихся от исполнения воинской обязанности, и принимать безотлагательные меры по пресечению нарушений действующего законодательства в области воинского учета работающими гражданами;</w:t>
      </w:r>
    </w:p>
    <w:p w:rsidR="000E549F" w:rsidRPr="001708BB" w:rsidRDefault="000E549F" w:rsidP="001708BB">
      <w:pPr>
        <w:ind w:firstLine="709"/>
        <w:jc w:val="both"/>
        <w:rPr>
          <w:sz w:val="28"/>
          <w:szCs w:val="28"/>
        </w:rPr>
      </w:pPr>
      <w:r w:rsidRPr="001708BB">
        <w:rPr>
          <w:sz w:val="28"/>
          <w:szCs w:val="28"/>
        </w:rPr>
        <w:t>- обеспечи</w:t>
      </w:r>
      <w:r w:rsidR="00856639" w:rsidRPr="001708BB">
        <w:rPr>
          <w:sz w:val="28"/>
          <w:szCs w:val="28"/>
        </w:rPr>
        <w:t xml:space="preserve">ть предоставление в адрес </w:t>
      </w:r>
      <w:r w:rsidRPr="001708BB">
        <w:rPr>
          <w:sz w:val="28"/>
          <w:szCs w:val="28"/>
        </w:rPr>
        <w:t xml:space="preserve"> военного комиссариата информации об устранении недостатков, выявленных в ходе проверок состояния воинского учета и бронирования граждан, с приложением плана мероприятий по устранению выявленных недостатков;</w:t>
      </w:r>
    </w:p>
    <w:p w:rsidR="000E549F" w:rsidRPr="001708BB" w:rsidRDefault="000E549F" w:rsidP="001708BB">
      <w:pPr>
        <w:ind w:firstLine="709"/>
        <w:jc w:val="both"/>
        <w:rPr>
          <w:sz w:val="28"/>
          <w:szCs w:val="28"/>
        </w:rPr>
      </w:pPr>
      <w:r w:rsidRPr="001708BB">
        <w:rPr>
          <w:sz w:val="28"/>
          <w:szCs w:val="28"/>
        </w:rPr>
        <w:t>- обеспечить доведение информации до работающих граждан об административной ответственности за правонарушения в области воинского учета.</w:t>
      </w:r>
    </w:p>
    <w:p w:rsidR="000E549F" w:rsidRPr="001708BB" w:rsidRDefault="000E549F" w:rsidP="001708BB">
      <w:pPr>
        <w:ind w:firstLine="709"/>
        <w:jc w:val="both"/>
        <w:rPr>
          <w:sz w:val="28"/>
          <w:szCs w:val="28"/>
        </w:rPr>
      </w:pPr>
      <w:r w:rsidRPr="001708BB">
        <w:rPr>
          <w:sz w:val="28"/>
          <w:szCs w:val="28"/>
        </w:rPr>
        <w:t xml:space="preserve">4. </w:t>
      </w:r>
      <w:r w:rsidR="000879B5" w:rsidRPr="001708BB">
        <w:rPr>
          <w:sz w:val="28"/>
          <w:szCs w:val="28"/>
        </w:rPr>
        <w:t xml:space="preserve"> Рекомендовать в</w:t>
      </w:r>
      <w:r w:rsidR="00B308B3" w:rsidRPr="001708BB">
        <w:rPr>
          <w:sz w:val="28"/>
          <w:szCs w:val="28"/>
        </w:rPr>
        <w:t>оенному комиссару (</w:t>
      </w:r>
      <w:r w:rsidR="00A55F3C" w:rsidRPr="001708BB">
        <w:rPr>
          <w:sz w:val="28"/>
          <w:szCs w:val="28"/>
        </w:rPr>
        <w:t>города Кудымкар, Кудымкарского, Юрлинского и Юсьвинского районов</w:t>
      </w:r>
      <w:r w:rsidR="00B308B3" w:rsidRPr="001708BB">
        <w:rPr>
          <w:sz w:val="28"/>
          <w:szCs w:val="28"/>
        </w:rPr>
        <w:t xml:space="preserve"> Пермского края)</w:t>
      </w:r>
      <w:r w:rsidRPr="001708BB">
        <w:rPr>
          <w:sz w:val="28"/>
          <w:szCs w:val="28"/>
        </w:rPr>
        <w:t xml:space="preserve">: </w:t>
      </w:r>
    </w:p>
    <w:p w:rsidR="000E549F" w:rsidRPr="001708BB" w:rsidRDefault="000E549F" w:rsidP="001708BB">
      <w:pPr>
        <w:ind w:firstLine="709"/>
        <w:jc w:val="both"/>
        <w:rPr>
          <w:sz w:val="28"/>
          <w:szCs w:val="28"/>
        </w:rPr>
      </w:pPr>
      <w:r w:rsidRPr="001708BB">
        <w:rPr>
          <w:sz w:val="28"/>
          <w:szCs w:val="28"/>
        </w:rPr>
        <w:t xml:space="preserve">- усилить контроль за неукоснительным исполнением требований Положения о воинском учете в организациях (предприятиях, учреждениях) и </w:t>
      </w:r>
      <w:r w:rsidR="008D43CC" w:rsidRPr="001708BB">
        <w:rPr>
          <w:sz w:val="28"/>
          <w:szCs w:val="28"/>
        </w:rPr>
        <w:t xml:space="preserve">ВУС </w:t>
      </w:r>
      <w:r w:rsidRPr="001708BB">
        <w:rPr>
          <w:sz w:val="28"/>
          <w:szCs w:val="28"/>
        </w:rPr>
        <w:t xml:space="preserve"> </w:t>
      </w:r>
      <w:r w:rsidR="001063F9" w:rsidRPr="001708BB">
        <w:rPr>
          <w:sz w:val="28"/>
          <w:szCs w:val="28"/>
        </w:rPr>
        <w:t>Юсьвинского</w:t>
      </w:r>
      <w:r w:rsidRPr="001708BB">
        <w:rPr>
          <w:sz w:val="28"/>
          <w:szCs w:val="28"/>
        </w:rPr>
        <w:t xml:space="preserve"> муниципального </w:t>
      </w:r>
      <w:r w:rsidR="008D43CC" w:rsidRPr="001708BB">
        <w:rPr>
          <w:sz w:val="28"/>
          <w:szCs w:val="28"/>
        </w:rPr>
        <w:t>округа</w:t>
      </w:r>
      <w:r w:rsidR="00416415" w:rsidRPr="001708BB">
        <w:rPr>
          <w:sz w:val="28"/>
          <w:szCs w:val="28"/>
        </w:rPr>
        <w:t xml:space="preserve"> Пермского края</w:t>
      </w:r>
      <w:r w:rsidRPr="001708BB">
        <w:rPr>
          <w:sz w:val="28"/>
          <w:szCs w:val="28"/>
        </w:rPr>
        <w:t>;</w:t>
      </w:r>
    </w:p>
    <w:p w:rsidR="000E549F" w:rsidRPr="001708BB" w:rsidRDefault="000E549F" w:rsidP="001708BB">
      <w:pPr>
        <w:ind w:firstLine="709"/>
        <w:jc w:val="both"/>
        <w:rPr>
          <w:sz w:val="28"/>
          <w:szCs w:val="28"/>
        </w:rPr>
      </w:pPr>
      <w:r w:rsidRPr="001708BB">
        <w:rPr>
          <w:sz w:val="28"/>
          <w:szCs w:val="28"/>
        </w:rPr>
        <w:t>- выявлять должностных лиц, виновных в невыполнении обязанностей по воинскому уч</w:t>
      </w:r>
      <w:r w:rsidR="00A76E36" w:rsidRPr="001708BB">
        <w:rPr>
          <w:sz w:val="28"/>
          <w:szCs w:val="28"/>
        </w:rPr>
        <w:t>ету, установленных Федеральным з</w:t>
      </w:r>
      <w:r w:rsidRPr="001708BB">
        <w:rPr>
          <w:sz w:val="28"/>
          <w:szCs w:val="28"/>
        </w:rPr>
        <w:t xml:space="preserve">аконом от 28.03.1998 № 53-ФЗ "О воинской обязанности и военной службе", Положением о воинском учете и привлекать их к ответственности в соответствии </w:t>
      </w:r>
      <w:r w:rsidR="00F1399A" w:rsidRPr="001708BB">
        <w:rPr>
          <w:sz w:val="28"/>
          <w:szCs w:val="28"/>
        </w:rPr>
        <w:t xml:space="preserve"> с </w:t>
      </w:r>
      <w:r w:rsidRPr="001708BB">
        <w:rPr>
          <w:sz w:val="28"/>
          <w:szCs w:val="28"/>
        </w:rPr>
        <w:t>Кодексом Российской Федерации об административных правонару</w:t>
      </w:r>
      <w:r w:rsidR="00F1399A" w:rsidRPr="001708BB">
        <w:rPr>
          <w:sz w:val="28"/>
          <w:szCs w:val="28"/>
        </w:rPr>
        <w:t>шениях</w:t>
      </w:r>
      <w:r w:rsidRPr="001708BB">
        <w:rPr>
          <w:sz w:val="28"/>
          <w:szCs w:val="28"/>
        </w:rPr>
        <w:t>;</w:t>
      </w:r>
    </w:p>
    <w:p w:rsidR="000E549F" w:rsidRPr="001708BB" w:rsidRDefault="000E549F" w:rsidP="001708BB">
      <w:pPr>
        <w:ind w:firstLine="709"/>
        <w:jc w:val="both"/>
        <w:rPr>
          <w:sz w:val="28"/>
          <w:szCs w:val="28"/>
        </w:rPr>
      </w:pPr>
      <w:r w:rsidRPr="001708BB">
        <w:rPr>
          <w:sz w:val="28"/>
          <w:szCs w:val="28"/>
        </w:rPr>
        <w:lastRenderedPageBreak/>
        <w:t xml:space="preserve">- ежегодно выносить вопросы о состоянии воинского учета и бронирования граждан на Суженное заседание администрации </w:t>
      </w:r>
      <w:r w:rsidR="001063F9" w:rsidRPr="001708BB">
        <w:rPr>
          <w:sz w:val="28"/>
          <w:szCs w:val="28"/>
        </w:rPr>
        <w:t>Юсьвинского</w:t>
      </w:r>
      <w:r w:rsidRPr="001708BB">
        <w:rPr>
          <w:sz w:val="28"/>
          <w:szCs w:val="28"/>
        </w:rPr>
        <w:t xml:space="preserve"> муниципального </w:t>
      </w:r>
      <w:r w:rsidR="008D43CC" w:rsidRPr="001708BB">
        <w:rPr>
          <w:sz w:val="28"/>
          <w:szCs w:val="28"/>
        </w:rPr>
        <w:t>округа</w:t>
      </w:r>
      <w:r w:rsidR="000879B5" w:rsidRPr="001708BB">
        <w:rPr>
          <w:sz w:val="28"/>
          <w:szCs w:val="28"/>
        </w:rPr>
        <w:t xml:space="preserve"> Пермского края</w:t>
      </w:r>
      <w:r w:rsidRPr="001708BB">
        <w:rPr>
          <w:sz w:val="28"/>
          <w:szCs w:val="28"/>
        </w:rPr>
        <w:t xml:space="preserve"> не реже одного раза в полугодие;</w:t>
      </w:r>
    </w:p>
    <w:p w:rsidR="000E549F" w:rsidRPr="001708BB" w:rsidRDefault="000E549F" w:rsidP="001708BB">
      <w:pPr>
        <w:ind w:firstLine="709"/>
        <w:jc w:val="both"/>
        <w:rPr>
          <w:sz w:val="28"/>
          <w:szCs w:val="28"/>
        </w:rPr>
      </w:pPr>
      <w:r w:rsidRPr="001708BB">
        <w:rPr>
          <w:sz w:val="28"/>
          <w:szCs w:val="28"/>
        </w:rPr>
        <w:t>- осуществлять контроль за законностью предоставления отсрочек от призыва по мобилизации работающим в организациях гражданам, пребывающим в запасе;</w:t>
      </w:r>
    </w:p>
    <w:p w:rsidR="000E549F" w:rsidRPr="001708BB" w:rsidRDefault="000879B5" w:rsidP="001708BB">
      <w:pPr>
        <w:ind w:firstLine="709"/>
        <w:jc w:val="both"/>
        <w:rPr>
          <w:sz w:val="28"/>
          <w:szCs w:val="28"/>
        </w:rPr>
      </w:pPr>
      <w:r w:rsidRPr="001708BB">
        <w:rPr>
          <w:sz w:val="28"/>
          <w:szCs w:val="28"/>
        </w:rPr>
        <w:t>-</w:t>
      </w:r>
      <w:r w:rsidR="000E549F" w:rsidRPr="001708BB">
        <w:rPr>
          <w:sz w:val="28"/>
          <w:szCs w:val="28"/>
        </w:rPr>
        <w:t xml:space="preserve">осуществлять контроль правильности и бронирования граждан, пребывающих в запасе, в </w:t>
      </w:r>
      <w:r w:rsidR="00A06F0E" w:rsidRPr="001708BB">
        <w:rPr>
          <w:sz w:val="28"/>
          <w:szCs w:val="28"/>
        </w:rPr>
        <w:t xml:space="preserve"> военно- учетном столе администрации Юсьвинского муниципального округа Пермского края </w:t>
      </w:r>
      <w:r w:rsidR="000E549F" w:rsidRPr="001708BB">
        <w:rPr>
          <w:sz w:val="28"/>
          <w:szCs w:val="28"/>
        </w:rPr>
        <w:t xml:space="preserve"> и организациях, и оказывать помощь в практической работе.</w:t>
      </w:r>
    </w:p>
    <w:p w:rsidR="000E549F" w:rsidRPr="001708BB" w:rsidRDefault="00416415" w:rsidP="001708BB">
      <w:pPr>
        <w:ind w:firstLine="709"/>
        <w:jc w:val="both"/>
        <w:rPr>
          <w:sz w:val="28"/>
          <w:szCs w:val="28"/>
        </w:rPr>
      </w:pPr>
      <w:r w:rsidRPr="001708BB">
        <w:rPr>
          <w:sz w:val="28"/>
          <w:szCs w:val="28"/>
        </w:rPr>
        <w:t>5</w:t>
      </w:r>
      <w:r w:rsidR="000E549F" w:rsidRPr="001708BB">
        <w:rPr>
          <w:sz w:val="28"/>
          <w:szCs w:val="28"/>
        </w:rPr>
        <w:t xml:space="preserve">. Отделу записи актов гражданского состояния администрации </w:t>
      </w:r>
      <w:r w:rsidR="005822CA" w:rsidRPr="001708BB">
        <w:rPr>
          <w:sz w:val="28"/>
          <w:szCs w:val="28"/>
        </w:rPr>
        <w:t xml:space="preserve"> </w:t>
      </w:r>
      <w:r w:rsidR="001063F9" w:rsidRPr="001708BB">
        <w:rPr>
          <w:sz w:val="28"/>
          <w:szCs w:val="28"/>
        </w:rPr>
        <w:t>Юсьвинского</w:t>
      </w:r>
      <w:r w:rsidR="005822CA" w:rsidRPr="001708BB">
        <w:rPr>
          <w:sz w:val="28"/>
          <w:szCs w:val="28"/>
        </w:rPr>
        <w:t xml:space="preserve"> </w:t>
      </w:r>
      <w:r w:rsidR="000E549F" w:rsidRPr="001708BB">
        <w:rPr>
          <w:sz w:val="28"/>
          <w:szCs w:val="28"/>
        </w:rPr>
        <w:t xml:space="preserve">муниципального </w:t>
      </w:r>
      <w:r w:rsidR="00CD7935" w:rsidRPr="001708BB">
        <w:rPr>
          <w:sz w:val="28"/>
          <w:szCs w:val="28"/>
        </w:rPr>
        <w:t>округа</w:t>
      </w:r>
      <w:r w:rsidR="000E549F" w:rsidRPr="001708BB">
        <w:rPr>
          <w:sz w:val="28"/>
          <w:szCs w:val="28"/>
        </w:rPr>
        <w:t>:</w:t>
      </w:r>
    </w:p>
    <w:p w:rsidR="000E549F" w:rsidRPr="001708BB" w:rsidRDefault="000E549F" w:rsidP="001708BB">
      <w:pPr>
        <w:ind w:firstLine="709"/>
        <w:jc w:val="both"/>
        <w:rPr>
          <w:sz w:val="28"/>
          <w:szCs w:val="28"/>
        </w:rPr>
      </w:pPr>
      <w:r w:rsidRPr="001708BB">
        <w:rPr>
          <w:sz w:val="28"/>
          <w:szCs w:val="28"/>
        </w:rPr>
        <w:t>- в двухне</w:t>
      </w:r>
      <w:r w:rsidR="00BB6F38" w:rsidRPr="001708BB">
        <w:rPr>
          <w:sz w:val="28"/>
          <w:szCs w:val="28"/>
        </w:rPr>
        <w:t>дельный срок информировать  военный</w:t>
      </w:r>
      <w:r w:rsidRPr="001708BB">
        <w:rPr>
          <w:sz w:val="28"/>
          <w:szCs w:val="28"/>
        </w:rPr>
        <w:t xml:space="preserve"> комисса</w:t>
      </w:r>
      <w:r w:rsidR="00BB6F38" w:rsidRPr="001708BB">
        <w:rPr>
          <w:sz w:val="28"/>
          <w:szCs w:val="28"/>
        </w:rPr>
        <w:t>риат</w:t>
      </w:r>
      <w:r w:rsidRPr="001708BB">
        <w:rPr>
          <w:sz w:val="28"/>
          <w:szCs w:val="28"/>
        </w:rPr>
        <w:t xml:space="preserve"> о внесении изменений в акты гражданского состояния граждан, состоящих или обязанных состоять на во</w:t>
      </w:r>
      <w:r w:rsidR="00BB6F38" w:rsidRPr="001708BB">
        <w:rPr>
          <w:sz w:val="28"/>
          <w:szCs w:val="28"/>
        </w:rPr>
        <w:t>инском учете.</w:t>
      </w:r>
    </w:p>
    <w:p w:rsidR="000E549F" w:rsidRPr="001708BB" w:rsidRDefault="00416415" w:rsidP="001708BB">
      <w:pPr>
        <w:pStyle w:val="23"/>
        <w:spacing w:after="0" w:line="240" w:lineRule="auto"/>
        <w:ind w:left="0" w:firstLine="708"/>
        <w:rPr>
          <w:rFonts w:ascii="Times New Roman" w:hAnsi="Times New Roman" w:cs="Times New Roman"/>
          <w:sz w:val="28"/>
          <w:szCs w:val="28"/>
        </w:rPr>
      </w:pPr>
      <w:r w:rsidRPr="001708BB">
        <w:rPr>
          <w:rFonts w:ascii="Times New Roman" w:hAnsi="Times New Roman" w:cs="Times New Roman"/>
          <w:sz w:val="28"/>
          <w:szCs w:val="28"/>
        </w:rPr>
        <w:t>6</w:t>
      </w:r>
      <w:r w:rsidR="00CD7935" w:rsidRPr="001708BB">
        <w:rPr>
          <w:rFonts w:ascii="Times New Roman" w:hAnsi="Times New Roman" w:cs="Times New Roman"/>
          <w:sz w:val="28"/>
          <w:szCs w:val="28"/>
        </w:rPr>
        <w:t>. Основными задачами на 202</w:t>
      </w:r>
      <w:r w:rsidRPr="001708BB">
        <w:rPr>
          <w:rFonts w:ascii="Times New Roman" w:hAnsi="Times New Roman" w:cs="Times New Roman"/>
          <w:sz w:val="28"/>
          <w:szCs w:val="28"/>
        </w:rPr>
        <w:t>6</w:t>
      </w:r>
      <w:r w:rsidR="000E549F" w:rsidRPr="001708BB">
        <w:rPr>
          <w:rFonts w:ascii="Times New Roman" w:hAnsi="Times New Roman" w:cs="Times New Roman"/>
          <w:sz w:val="28"/>
          <w:szCs w:val="28"/>
        </w:rPr>
        <w:t xml:space="preserve"> год считать:</w:t>
      </w:r>
    </w:p>
    <w:p w:rsidR="000E549F" w:rsidRPr="001708BB" w:rsidRDefault="000E549F" w:rsidP="001708BB">
      <w:pPr>
        <w:pStyle w:val="23"/>
        <w:spacing w:after="0" w:line="240" w:lineRule="auto"/>
        <w:ind w:left="0" w:firstLine="708"/>
        <w:jc w:val="both"/>
        <w:rPr>
          <w:sz w:val="28"/>
          <w:szCs w:val="28"/>
        </w:rPr>
      </w:pPr>
      <w:r w:rsidRPr="001708BB">
        <w:rPr>
          <w:sz w:val="28"/>
          <w:szCs w:val="28"/>
        </w:rPr>
        <w:t xml:space="preserve">- совершенствование государственной системы воинского учета и бронирования граждан, пребывающих в запасе, на территории </w:t>
      </w:r>
      <w:r w:rsidR="005822CA" w:rsidRPr="001708BB">
        <w:rPr>
          <w:sz w:val="28"/>
          <w:szCs w:val="28"/>
        </w:rPr>
        <w:t xml:space="preserve"> </w:t>
      </w:r>
      <w:r w:rsidR="001063F9" w:rsidRPr="001708BB">
        <w:rPr>
          <w:sz w:val="28"/>
          <w:szCs w:val="28"/>
        </w:rPr>
        <w:t>Юсьвинского</w:t>
      </w:r>
      <w:r w:rsidR="005822CA" w:rsidRPr="001708BB">
        <w:rPr>
          <w:sz w:val="28"/>
          <w:szCs w:val="28"/>
        </w:rPr>
        <w:t xml:space="preserve"> </w:t>
      </w:r>
      <w:r w:rsidRPr="001708BB">
        <w:rPr>
          <w:sz w:val="28"/>
          <w:szCs w:val="28"/>
        </w:rPr>
        <w:t xml:space="preserve">муниципального </w:t>
      </w:r>
      <w:r w:rsidR="00CD7935" w:rsidRPr="001708BB">
        <w:rPr>
          <w:sz w:val="28"/>
          <w:szCs w:val="28"/>
        </w:rPr>
        <w:t>округа</w:t>
      </w:r>
      <w:r w:rsidR="000879B5" w:rsidRPr="001708BB">
        <w:rPr>
          <w:sz w:val="28"/>
          <w:szCs w:val="28"/>
        </w:rPr>
        <w:t xml:space="preserve"> Пермского края</w:t>
      </w:r>
      <w:r w:rsidRPr="001708BB">
        <w:rPr>
          <w:sz w:val="28"/>
          <w:szCs w:val="28"/>
        </w:rPr>
        <w:t xml:space="preserve"> в повышении ее реальности и качества;</w:t>
      </w:r>
    </w:p>
    <w:p w:rsidR="000E549F" w:rsidRPr="001708BB" w:rsidRDefault="000E549F" w:rsidP="001708BB">
      <w:pPr>
        <w:ind w:firstLine="709"/>
        <w:jc w:val="both"/>
        <w:rPr>
          <w:sz w:val="28"/>
          <w:szCs w:val="28"/>
        </w:rPr>
      </w:pPr>
      <w:r w:rsidRPr="001708BB">
        <w:rPr>
          <w:sz w:val="28"/>
          <w:szCs w:val="28"/>
        </w:rPr>
        <w:t>- недопущение снижения качества воинского учета и бронирования граждан;</w:t>
      </w:r>
    </w:p>
    <w:p w:rsidR="000E549F" w:rsidRPr="001708BB" w:rsidRDefault="000E549F" w:rsidP="001708BB">
      <w:pPr>
        <w:ind w:firstLine="709"/>
        <w:jc w:val="both"/>
        <w:rPr>
          <w:sz w:val="28"/>
          <w:szCs w:val="28"/>
        </w:rPr>
      </w:pPr>
      <w:r w:rsidRPr="001708BB">
        <w:rPr>
          <w:sz w:val="28"/>
          <w:szCs w:val="28"/>
        </w:rPr>
        <w:t xml:space="preserve">- поддержание на высоком уровне профессиональной подготовки военно-учетных работников </w:t>
      </w:r>
      <w:r w:rsidR="000879B5" w:rsidRPr="001708BB">
        <w:rPr>
          <w:sz w:val="28"/>
          <w:szCs w:val="28"/>
        </w:rPr>
        <w:t xml:space="preserve">военно- учетного стола </w:t>
      </w:r>
      <w:r w:rsidR="00D76EBA" w:rsidRPr="001708BB">
        <w:rPr>
          <w:sz w:val="28"/>
          <w:szCs w:val="28"/>
        </w:rPr>
        <w:t>Юсьвинского</w:t>
      </w:r>
      <w:r w:rsidR="00CD7935" w:rsidRPr="001708BB">
        <w:rPr>
          <w:sz w:val="28"/>
          <w:szCs w:val="28"/>
        </w:rPr>
        <w:t xml:space="preserve"> муниципального округа</w:t>
      </w:r>
      <w:r w:rsidR="000879B5" w:rsidRPr="001708BB">
        <w:rPr>
          <w:sz w:val="28"/>
          <w:szCs w:val="28"/>
        </w:rPr>
        <w:t xml:space="preserve"> Пермского края</w:t>
      </w:r>
      <w:r w:rsidRPr="001708BB">
        <w:rPr>
          <w:sz w:val="28"/>
          <w:szCs w:val="28"/>
        </w:rPr>
        <w:t xml:space="preserve"> и организаций;</w:t>
      </w:r>
    </w:p>
    <w:p w:rsidR="000E549F" w:rsidRPr="001708BB" w:rsidRDefault="000E549F" w:rsidP="001708BB">
      <w:pPr>
        <w:ind w:firstLine="708"/>
        <w:jc w:val="both"/>
        <w:rPr>
          <w:sz w:val="28"/>
          <w:szCs w:val="28"/>
        </w:rPr>
      </w:pPr>
      <w:r w:rsidRPr="001708BB">
        <w:rPr>
          <w:sz w:val="28"/>
          <w:szCs w:val="28"/>
        </w:rPr>
        <w:t>- у</w:t>
      </w:r>
      <w:r w:rsidR="00416415" w:rsidRPr="001708BB">
        <w:rPr>
          <w:sz w:val="28"/>
          <w:szCs w:val="28"/>
        </w:rPr>
        <w:t>жесточить  контроль</w:t>
      </w:r>
      <w:r w:rsidR="005822CA" w:rsidRPr="001708BB">
        <w:rPr>
          <w:sz w:val="28"/>
          <w:szCs w:val="28"/>
        </w:rPr>
        <w:t xml:space="preserve"> </w:t>
      </w:r>
      <w:r w:rsidRPr="001708BB">
        <w:rPr>
          <w:sz w:val="28"/>
          <w:szCs w:val="28"/>
        </w:rPr>
        <w:t xml:space="preserve"> за состоянием воинского учета и бронирования граждан в организациях, находящихся на территории </w:t>
      </w:r>
      <w:r w:rsidR="00D76EBA" w:rsidRPr="001708BB">
        <w:rPr>
          <w:sz w:val="28"/>
          <w:szCs w:val="28"/>
        </w:rPr>
        <w:t>Юсьвинского</w:t>
      </w:r>
      <w:r w:rsidR="00A55F3C" w:rsidRPr="001708BB">
        <w:rPr>
          <w:sz w:val="28"/>
          <w:szCs w:val="28"/>
        </w:rPr>
        <w:t xml:space="preserve"> </w:t>
      </w:r>
      <w:r w:rsidRPr="001708BB">
        <w:rPr>
          <w:sz w:val="28"/>
          <w:szCs w:val="28"/>
        </w:rPr>
        <w:t xml:space="preserve">муниципального </w:t>
      </w:r>
      <w:r w:rsidR="00CD7935" w:rsidRPr="001708BB">
        <w:rPr>
          <w:sz w:val="28"/>
          <w:szCs w:val="28"/>
        </w:rPr>
        <w:t>округа</w:t>
      </w:r>
      <w:r w:rsidR="000879B5" w:rsidRPr="001708BB">
        <w:rPr>
          <w:sz w:val="28"/>
          <w:szCs w:val="28"/>
        </w:rPr>
        <w:t xml:space="preserve"> Пермского края</w:t>
      </w:r>
      <w:r w:rsidRPr="001708BB">
        <w:rPr>
          <w:sz w:val="28"/>
          <w:szCs w:val="28"/>
        </w:rPr>
        <w:t xml:space="preserve">, и исполнением воинской обязанности гражданами, проживающими на территории </w:t>
      </w:r>
      <w:r w:rsidR="00416415" w:rsidRPr="001708BB">
        <w:rPr>
          <w:sz w:val="28"/>
          <w:szCs w:val="28"/>
        </w:rPr>
        <w:t>округа</w:t>
      </w:r>
      <w:r w:rsidRPr="001708BB">
        <w:rPr>
          <w:sz w:val="28"/>
          <w:szCs w:val="28"/>
        </w:rPr>
        <w:t>;</w:t>
      </w:r>
    </w:p>
    <w:p w:rsidR="005C4515" w:rsidRPr="001708BB" w:rsidRDefault="000E549F" w:rsidP="001708BB">
      <w:pPr>
        <w:ind w:firstLine="708"/>
        <w:jc w:val="both"/>
        <w:rPr>
          <w:sz w:val="28"/>
          <w:szCs w:val="28"/>
        </w:rPr>
      </w:pPr>
      <w:r w:rsidRPr="001708BB">
        <w:rPr>
          <w:sz w:val="28"/>
          <w:szCs w:val="28"/>
        </w:rPr>
        <w:t>- осуществление контроля за своевременностью устранения недостатков, выяв</w:t>
      </w:r>
      <w:r w:rsidR="005C4515" w:rsidRPr="001708BB">
        <w:rPr>
          <w:sz w:val="28"/>
          <w:szCs w:val="28"/>
        </w:rPr>
        <w:t>ленных в ходе проверок.</w:t>
      </w:r>
    </w:p>
    <w:p w:rsidR="005C4515" w:rsidRPr="001708BB" w:rsidRDefault="00F1399A" w:rsidP="001708BB">
      <w:pPr>
        <w:pStyle w:val="12"/>
        <w:keepNext/>
        <w:keepLines/>
        <w:shd w:val="clear" w:color="auto" w:fill="auto"/>
        <w:spacing w:before="0" w:after="0" w:line="240" w:lineRule="auto"/>
        <w:ind w:left="40"/>
        <w:jc w:val="both"/>
        <w:rPr>
          <w:b w:val="0"/>
          <w:sz w:val="28"/>
          <w:szCs w:val="28"/>
          <w:lang w:val="ru-RU"/>
        </w:rPr>
      </w:pPr>
      <w:r w:rsidRPr="001708BB">
        <w:rPr>
          <w:b w:val="0"/>
          <w:sz w:val="28"/>
          <w:szCs w:val="28"/>
          <w:lang w:val="ru-RU"/>
        </w:rPr>
        <w:t xml:space="preserve">          7</w:t>
      </w:r>
      <w:r w:rsidR="005C4515" w:rsidRPr="001708BB">
        <w:rPr>
          <w:b w:val="0"/>
          <w:sz w:val="28"/>
          <w:szCs w:val="28"/>
          <w:lang w:val="ru-RU"/>
        </w:rPr>
        <w:t>.</w:t>
      </w:r>
      <w:bookmarkStart w:id="1" w:name="bookmark1"/>
      <w:r w:rsidR="005C4515" w:rsidRPr="001708BB">
        <w:rPr>
          <w:b w:val="0"/>
          <w:sz w:val="28"/>
          <w:szCs w:val="28"/>
          <w:lang w:val="ru-RU"/>
        </w:rPr>
        <w:t>Утвердить План по обеспечению устойчивого функционирования государственной системы воинского учета и бронирования граждан, пребывающих в запасе,</w:t>
      </w:r>
      <w:bookmarkStart w:id="2" w:name="bookmark2"/>
      <w:bookmarkEnd w:id="1"/>
      <w:r w:rsidR="005C4515" w:rsidRPr="001708BB">
        <w:rPr>
          <w:b w:val="0"/>
          <w:sz w:val="28"/>
          <w:szCs w:val="28"/>
          <w:lang w:val="ru-RU"/>
        </w:rPr>
        <w:t xml:space="preserve"> в </w:t>
      </w:r>
      <w:bookmarkEnd w:id="2"/>
      <w:r w:rsidR="00D76EBA" w:rsidRPr="001708BB">
        <w:rPr>
          <w:b w:val="0"/>
          <w:sz w:val="28"/>
          <w:szCs w:val="28"/>
          <w:lang w:val="ru-RU"/>
        </w:rPr>
        <w:t>Юсьвинском</w:t>
      </w:r>
      <w:r w:rsidR="005C4515" w:rsidRPr="001708BB">
        <w:rPr>
          <w:b w:val="0"/>
          <w:sz w:val="28"/>
          <w:szCs w:val="28"/>
          <w:lang w:val="ru-RU"/>
        </w:rPr>
        <w:t xml:space="preserve"> муниципальном округе Пермского края  (</w:t>
      </w:r>
      <w:r w:rsidR="000879B5" w:rsidRPr="001708BB">
        <w:rPr>
          <w:b w:val="0"/>
          <w:sz w:val="28"/>
          <w:szCs w:val="28"/>
          <w:lang w:val="ru-RU"/>
        </w:rPr>
        <w:t>п</w:t>
      </w:r>
      <w:r w:rsidR="005C4515" w:rsidRPr="001708BB">
        <w:rPr>
          <w:b w:val="0"/>
          <w:sz w:val="28"/>
          <w:szCs w:val="28"/>
          <w:lang w:val="ru-RU"/>
        </w:rPr>
        <w:t>риложение№2).</w:t>
      </w:r>
    </w:p>
    <w:p w:rsidR="005C4515" w:rsidRPr="001708BB" w:rsidRDefault="005C4515" w:rsidP="001708BB">
      <w:pPr>
        <w:ind w:firstLine="708"/>
        <w:jc w:val="right"/>
        <w:rPr>
          <w:sz w:val="28"/>
          <w:szCs w:val="28"/>
        </w:rPr>
      </w:pPr>
    </w:p>
    <w:p w:rsidR="000E549F" w:rsidRPr="001708BB" w:rsidRDefault="00F1399A" w:rsidP="001708BB">
      <w:pPr>
        <w:ind w:firstLine="709"/>
        <w:jc w:val="both"/>
        <w:rPr>
          <w:sz w:val="28"/>
          <w:szCs w:val="28"/>
        </w:rPr>
      </w:pPr>
      <w:r w:rsidRPr="001708BB">
        <w:rPr>
          <w:sz w:val="28"/>
          <w:szCs w:val="28"/>
        </w:rPr>
        <w:t>8</w:t>
      </w:r>
      <w:r w:rsidR="000E549F" w:rsidRPr="001708BB">
        <w:rPr>
          <w:sz w:val="28"/>
          <w:szCs w:val="28"/>
        </w:rPr>
        <w:t>. Конт</w:t>
      </w:r>
      <w:r w:rsidR="009A107E" w:rsidRPr="001708BB">
        <w:rPr>
          <w:sz w:val="28"/>
          <w:szCs w:val="28"/>
        </w:rPr>
        <w:t xml:space="preserve">роль за выполнением </w:t>
      </w:r>
      <w:r w:rsidR="00E61F24" w:rsidRPr="001708BB">
        <w:rPr>
          <w:sz w:val="28"/>
          <w:szCs w:val="28"/>
        </w:rPr>
        <w:t>настоящего</w:t>
      </w:r>
      <w:r w:rsidR="001653B1" w:rsidRPr="001708BB">
        <w:rPr>
          <w:sz w:val="28"/>
          <w:szCs w:val="28"/>
        </w:rPr>
        <w:t xml:space="preserve"> постановления</w:t>
      </w:r>
      <w:r w:rsidR="00E61F24" w:rsidRPr="001708BB">
        <w:rPr>
          <w:sz w:val="28"/>
          <w:szCs w:val="28"/>
        </w:rPr>
        <w:t xml:space="preserve"> </w:t>
      </w:r>
      <w:r w:rsidR="000E549F" w:rsidRPr="001708BB">
        <w:rPr>
          <w:sz w:val="28"/>
          <w:szCs w:val="28"/>
        </w:rPr>
        <w:t xml:space="preserve"> возложить </w:t>
      </w:r>
      <w:r w:rsidR="006E2540" w:rsidRPr="001708BB">
        <w:rPr>
          <w:sz w:val="28"/>
          <w:szCs w:val="28"/>
        </w:rPr>
        <w:t xml:space="preserve"> на Пе</w:t>
      </w:r>
      <w:r w:rsidR="000879B5" w:rsidRPr="001708BB">
        <w:rPr>
          <w:sz w:val="28"/>
          <w:szCs w:val="28"/>
        </w:rPr>
        <w:t>тухову Н.В., заместителя главы администрации  округа по  социальным вопросам.</w:t>
      </w:r>
    </w:p>
    <w:p w:rsidR="000E549F" w:rsidRPr="001708BB" w:rsidRDefault="000E549F" w:rsidP="001708BB">
      <w:pPr>
        <w:jc w:val="both"/>
        <w:rPr>
          <w:sz w:val="28"/>
          <w:szCs w:val="28"/>
        </w:rPr>
      </w:pPr>
    </w:p>
    <w:p w:rsidR="000E549F" w:rsidRPr="001708BB" w:rsidRDefault="000E549F" w:rsidP="001708BB">
      <w:pPr>
        <w:ind w:right="-58"/>
        <w:rPr>
          <w:sz w:val="28"/>
          <w:szCs w:val="28"/>
        </w:rPr>
      </w:pPr>
    </w:p>
    <w:p w:rsidR="000879B5" w:rsidRPr="001708BB" w:rsidRDefault="00A55F3C" w:rsidP="001708BB">
      <w:pPr>
        <w:pStyle w:val="23"/>
        <w:tabs>
          <w:tab w:val="left" w:pos="993"/>
        </w:tabs>
        <w:spacing w:after="0" w:line="240" w:lineRule="auto"/>
        <w:ind w:left="0"/>
        <w:rPr>
          <w:rFonts w:ascii="Times New Roman" w:hAnsi="Times New Roman" w:cs="Times New Roman"/>
          <w:color w:val="000000"/>
          <w:sz w:val="28"/>
          <w:szCs w:val="28"/>
        </w:rPr>
      </w:pPr>
      <w:r w:rsidRPr="001708BB">
        <w:rPr>
          <w:rFonts w:ascii="Times New Roman" w:hAnsi="Times New Roman" w:cs="Times New Roman"/>
          <w:color w:val="000000"/>
          <w:sz w:val="28"/>
          <w:szCs w:val="28"/>
        </w:rPr>
        <w:t>Глава</w:t>
      </w:r>
      <w:r w:rsidR="000879B5" w:rsidRPr="001708BB">
        <w:rPr>
          <w:rFonts w:ascii="Times New Roman" w:hAnsi="Times New Roman" w:cs="Times New Roman"/>
          <w:color w:val="000000"/>
          <w:sz w:val="28"/>
          <w:szCs w:val="28"/>
        </w:rPr>
        <w:t xml:space="preserve"> муниципального округа</w:t>
      </w:r>
    </w:p>
    <w:p w:rsidR="000879B5" w:rsidRPr="001708BB" w:rsidRDefault="000879B5" w:rsidP="001708BB">
      <w:pPr>
        <w:pStyle w:val="23"/>
        <w:tabs>
          <w:tab w:val="left" w:pos="993"/>
        </w:tabs>
        <w:spacing w:after="0" w:line="240" w:lineRule="auto"/>
        <w:ind w:left="0"/>
        <w:rPr>
          <w:rFonts w:ascii="Times New Roman" w:hAnsi="Times New Roman" w:cs="Times New Roman"/>
          <w:color w:val="000000"/>
          <w:sz w:val="28"/>
          <w:szCs w:val="28"/>
        </w:rPr>
      </w:pPr>
      <w:r w:rsidRPr="001708BB">
        <w:rPr>
          <w:rFonts w:ascii="Times New Roman" w:hAnsi="Times New Roman" w:cs="Times New Roman"/>
          <w:color w:val="000000"/>
          <w:sz w:val="28"/>
          <w:szCs w:val="28"/>
        </w:rPr>
        <w:t>г</w:t>
      </w:r>
      <w:r w:rsidR="00A55F3C" w:rsidRPr="001708BB">
        <w:rPr>
          <w:rFonts w:ascii="Times New Roman" w:hAnsi="Times New Roman" w:cs="Times New Roman"/>
          <w:color w:val="000000"/>
          <w:sz w:val="28"/>
          <w:szCs w:val="28"/>
        </w:rPr>
        <w:t>лава администрации</w:t>
      </w:r>
      <w:r w:rsidRPr="001708BB">
        <w:rPr>
          <w:rFonts w:ascii="Times New Roman" w:hAnsi="Times New Roman" w:cs="Times New Roman"/>
          <w:color w:val="000000"/>
          <w:sz w:val="28"/>
          <w:szCs w:val="28"/>
        </w:rPr>
        <w:t xml:space="preserve"> Юсьвинского</w:t>
      </w:r>
    </w:p>
    <w:p w:rsidR="00A55F3C" w:rsidRPr="001708BB" w:rsidRDefault="000879B5" w:rsidP="001708BB">
      <w:pPr>
        <w:pStyle w:val="23"/>
        <w:tabs>
          <w:tab w:val="left" w:pos="993"/>
        </w:tabs>
        <w:spacing w:after="0" w:line="240" w:lineRule="auto"/>
        <w:ind w:left="0"/>
        <w:rPr>
          <w:rFonts w:ascii="Times New Roman" w:hAnsi="Times New Roman" w:cs="Times New Roman"/>
          <w:color w:val="000000"/>
          <w:sz w:val="28"/>
          <w:szCs w:val="28"/>
        </w:rPr>
      </w:pPr>
      <w:r w:rsidRPr="001708BB">
        <w:rPr>
          <w:rFonts w:ascii="Times New Roman" w:hAnsi="Times New Roman" w:cs="Times New Roman"/>
          <w:color w:val="000000"/>
          <w:sz w:val="28"/>
          <w:szCs w:val="28"/>
        </w:rPr>
        <w:t>муниципального округа Пермского края</w:t>
      </w:r>
      <w:r w:rsidR="00A55F3C" w:rsidRPr="001708BB">
        <w:rPr>
          <w:rFonts w:ascii="Times New Roman" w:hAnsi="Times New Roman" w:cs="Times New Roman"/>
          <w:color w:val="000000"/>
          <w:sz w:val="28"/>
          <w:szCs w:val="28"/>
        </w:rPr>
        <w:t xml:space="preserve"> </w:t>
      </w:r>
      <w:r w:rsidR="00CD7935" w:rsidRPr="001708BB">
        <w:rPr>
          <w:rFonts w:ascii="Times New Roman" w:hAnsi="Times New Roman" w:cs="Times New Roman"/>
          <w:color w:val="000000"/>
          <w:sz w:val="28"/>
          <w:szCs w:val="28"/>
        </w:rPr>
        <w:t>округа</w:t>
      </w:r>
      <w:r w:rsidR="00A55F3C" w:rsidRPr="001708BB">
        <w:rPr>
          <w:rFonts w:ascii="Times New Roman" w:hAnsi="Times New Roman" w:cs="Times New Roman"/>
          <w:color w:val="000000"/>
          <w:sz w:val="28"/>
          <w:szCs w:val="28"/>
        </w:rPr>
        <w:t xml:space="preserve">                 </w:t>
      </w:r>
      <w:r w:rsidR="001708BB" w:rsidRPr="001708BB">
        <w:rPr>
          <w:rFonts w:ascii="Times New Roman" w:hAnsi="Times New Roman" w:cs="Times New Roman"/>
          <w:color w:val="000000"/>
          <w:sz w:val="28"/>
          <w:szCs w:val="28"/>
        </w:rPr>
        <w:t xml:space="preserve">       </w:t>
      </w:r>
      <w:r w:rsidRPr="001708BB">
        <w:rPr>
          <w:rFonts w:ascii="Times New Roman" w:hAnsi="Times New Roman" w:cs="Times New Roman"/>
          <w:color w:val="000000"/>
          <w:sz w:val="28"/>
          <w:szCs w:val="28"/>
        </w:rPr>
        <w:t>Н.Г. Никулин</w:t>
      </w:r>
      <w:r w:rsidR="001D6AB8" w:rsidRPr="001708BB">
        <w:rPr>
          <w:rFonts w:ascii="Times New Roman" w:hAnsi="Times New Roman" w:cs="Times New Roman"/>
          <w:color w:val="000000"/>
          <w:sz w:val="28"/>
          <w:szCs w:val="28"/>
        </w:rPr>
        <w:t xml:space="preserve">                     </w:t>
      </w:r>
      <w:r w:rsidRPr="001708BB">
        <w:rPr>
          <w:rFonts w:ascii="Times New Roman" w:hAnsi="Times New Roman" w:cs="Times New Roman"/>
          <w:color w:val="000000"/>
          <w:sz w:val="28"/>
          <w:szCs w:val="28"/>
        </w:rPr>
        <w:t xml:space="preserve"> </w:t>
      </w:r>
    </w:p>
    <w:p w:rsidR="00F64F0C" w:rsidRPr="001708BB" w:rsidRDefault="00F64F0C" w:rsidP="001708BB">
      <w:pPr>
        <w:jc w:val="both"/>
        <w:rPr>
          <w:sz w:val="28"/>
          <w:szCs w:val="28"/>
        </w:rPr>
      </w:pPr>
    </w:p>
    <w:p w:rsidR="001708BB" w:rsidRPr="001708BB" w:rsidRDefault="003213D5" w:rsidP="001708BB">
      <w:pPr>
        <w:jc w:val="both"/>
        <w:rPr>
          <w:sz w:val="28"/>
          <w:szCs w:val="28"/>
        </w:rPr>
      </w:pPr>
      <w:r w:rsidRPr="001708BB">
        <w:rPr>
          <w:sz w:val="28"/>
          <w:szCs w:val="28"/>
        </w:rPr>
        <w:t xml:space="preserve">           </w:t>
      </w:r>
    </w:p>
    <w:p w:rsidR="00A55F3C" w:rsidRDefault="008D13EF" w:rsidP="00BA68B8">
      <w:pPr>
        <w:jc w:val="right"/>
        <w:rPr>
          <w:sz w:val="28"/>
          <w:szCs w:val="28"/>
        </w:rPr>
      </w:pPr>
      <w:r w:rsidRPr="0005775D">
        <w:rPr>
          <w:sz w:val="28"/>
          <w:szCs w:val="28"/>
        </w:rPr>
        <w:t xml:space="preserve">                  </w:t>
      </w:r>
      <w:r w:rsidR="00BA68B8">
        <w:rPr>
          <w:sz w:val="28"/>
          <w:szCs w:val="28"/>
        </w:rPr>
        <w:t xml:space="preserve">          </w:t>
      </w:r>
      <w:r w:rsidR="00557D5E">
        <w:rPr>
          <w:sz w:val="28"/>
          <w:szCs w:val="28"/>
        </w:rPr>
        <w:t xml:space="preserve">     </w:t>
      </w:r>
      <w:r w:rsidRPr="0005775D">
        <w:rPr>
          <w:sz w:val="28"/>
          <w:szCs w:val="28"/>
        </w:rPr>
        <w:t xml:space="preserve"> </w:t>
      </w:r>
    </w:p>
    <w:p w:rsidR="00A55F3C" w:rsidRDefault="00557D5E" w:rsidP="001708BB">
      <w:pPr>
        <w:jc w:val="right"/>
        <w:rPr>
          <w:sz w:val="28"/>
          <w:szCs w:val="28"/>
        </w:rPr>
      </w:pPr>
      <w:r w:rsidRPr="0005775D">
        <w:rPr>
          <w:sz w:val="28"/>
          <w:szCs w:val="28"/>
        </w:rPr>
        <w:lastRenderedPageBreak/>
        <w:t xml:space="preserve">                                            </w:t>
      </w:r>
    </w:p>
    <w:p w:rsidR="00BA68B8" w:rsidRDefault="00BA68B8" w:rsidP="001708BB">
      <w:pPr>
        <w:jc w:val="right"/>
        <w:rPr>
          <w:sz w:val="28"/>
          <w:szCs w:val="28"/>
        </w:rPr>
      </w:pPr>
      <w:r>
        <w:rPr>
          <w:sz w:val="28"/>
          <w:szCs w:val="28"/>
        </w:rPr>
        <w:t>Приложение№1</w:t>
      </w:r>
      <w:r w:rsidRPr="0005775D">
        <w:rPr>
          <w:sz w:val="28"/>
          <w:szCs w:val="28"/>
        </w:rPr>
        <w:t xml:space="preserve">                                            </w:t>
      </w:r>
    </w:p>
    <w:p w:rsidR="00963E4F" w:rsidRPr="0005775D" w:rsidRDefault="008D13EF" w:rsidP="001708BB">
      <w:pPr>
        <w:jc w:val="right"/>
        <w:rPr>
          <w:sz w:val="28"/>
          <w:szCs w:val="28"/>
        </w:rPr>
      </w:pPr>
      <w:r w:rsidRPr="0005775D">
        <w:rPr>
          <w:sz w:val="28"/>
          <w:szCs w:val="28"/>
        </w:rPr>
        <w:t>УТВЕРЖДЕН</w:t>
      </w:r>
    </w:p>
    <w:p w:rsidR="001708BB" w:rsidRDefault="006F2E99" w:rsidP="001708BB">
      <w:pPr>
        <w:jc w:val="right"/>
        <w:rPr>
          <w:sz w:val="28"/>
          <w:szCs w:val="28"/>
        </w:rPr>
      </w:pPr>
      <w:r>
        <w:rPr>
          <w:sz w:val="28"/>
          <w:szCs w:val="28"/>
        </w:rPr>
        <w:t>постановлением</w:t>
      </w:r>
      <w:r w:rsidR="008D13EF">
        <w:rPr>
          <w:sz w:val="28"/>
          <w:szCs w:val="28"/>
        </w:rPr>
        <w:t xml:space="preserve"> администрации </w:t>
      </w:r>
    </w:p>
    <w:p w:rsidR="008D13EF" w:rsidRDefault="001708BB" w:rsidP="001708BB">
      <w:pPr>
        <w:jc w:val="right"/>
        <w:rPr>
          <w:sz w:val="28"/>
          <w:szCs w:val="28"/>
        </w:rPr>
      </w:pPr>
      <w:r>
        <w:rPr>
          <w:sz w:val="28"/>
          <w:szCs w:val="28"/>
        </w:rPr>
        <w:t xml:space="preserve">Юсьвинского муниципального </w:t>
      </w:r>
      <w:r w:rsidR="00CD7935">
        <w:rPr>
          <w:sz w:val="28"/>
          <w:szCs w:val="28"/>
        </w:rPr>
        <w:t>округа</w:t>
      </w:r>
    </w:p>
    <w:p w:rsidR="001708BB" w:rsidRDefault="001708BB" w:rsidP="001708BB">
      <w:pPr>
        <w:jc w:val="right"/>
        <w:rPr>
          <w:sz w:val="28"/>
          <w:szCs w:val="28"/>
        </w:rPr>
      </w:pPr>
      <w:r>
        <w:rPr>
          <w:sz w:val="28"/>
          <w:szCs w:val="28"/>
        </w:rPr>
        <w:t>Пермского края</w:t>
      </w:r>
    </w:p>
    <w:p w:rsidR="008D13EF" w:rsidRDefault="00A55F3C" w:rsidP="001708BB">
      <w:pPr>
        <w:jc w:val="right"/>
        <w:rPr>
          <w:sz w:val="28"/>
          <w:szCs w:val="28"/>
        </w:rPr>
      </w:pPr>
      <w:r>
        <w:rPr>
          <w:sz w:val="28"/>
          <w:szCs w:val="28"/>
        </w:rPr>
        <w:t xml:space="preserve">от  </w:t>
      </w:r>
      <w:r w:rsidR="001708BB">
        <w:rPr>
          <w:sz w:val="28"/>
          <w:szCs w:val="28"/>
        </w:rPr>
        <w:t>11.11.</w:t>
      </w:r>
      <w:r w:rsidR="001A53EB">
        <w:rPr>
          <w:sz w:val="28"/>
          <w:szCs w:val="28"/>
        </w:rPr>
        <w:t>20</w:t>
      </w:r>
      <w:r w:rsidR="002A60B8">
        <w:rPr>
          <w:sz w:val="28"/>
          <w:szCs w:val="28"/>
        </w:rPr>
        <w:t>25</w:t>
      </w:r>
      <w:r w:rsidR="001A53EB">
        <w:rPr>
          <w:sz w:val="28"/>
          <w:szCs w:val="28"/>
        </w:rPr>
        <w:t xml:space="preserve"> </w:t>
      </w:r>
      <w:r>
        <w:rPr>
          <w:sz w:val="28"/>
          <w:szCs w:val="28"/>
        </w:rPr>
        <w:t xml:space="preserve"> </w:t>
      </w:r>
      <w:r w:rsidR="0005775D">
        <w:rPr>
          <w:sz w:val="28"/>
          <w:szCs w:val="28"/>
        </w:rPr>
        <w:t xml:space="preserve">№ </w:t>
      </w:r>
      <w:r w:rsidR="001708BB">
        <w:rPr>
          <w:sz w:val="28"/>
          <w:szCs w:val="28"/>
        </w:rPr>
        <w:t>606</w:t>
      </w:r>
    </w:p>
    <w:p w:rsidR="001A53EB" w:rsidRDefault="001A53EB" w:rsidP="001A53EB">
      <w:pPr>
        <w:jc w:val="right"/>
        <w:rPr>
          <w:sz w:val="28"/>
          <w:szCs w:val="28"/>
        </w:rPr>
      </w:pPr>
      <w:r>
        <w:rPr>
          <w:sz w:val="28"/>
          <w:szCs w:val="28"/>
        </w:rPr>
        <w:t xml:space="preserve">                                                                                               </w:t>
      </w:r>
    </w:p>
    <w:p w:rsidR="001063F9" w:rsidRPr="00E933A9" w:rsidRDefault="001063F9" w:rsidP="001063F9">
      <w:pPr>
        <w:jc w:val="center"/>
        <w:rPr>
          <w:b/>
          <w:bCs/>
          <w:sz w:val="28"/>
          <w:szCs w:val="28"/>
        </w:rPr>
      </w:pPr>
      <w:r w:rsidRPr="00E933A9">
        <w:rPr>
          <w:b/>
          <w:bCs/>
          <w:sz w:val="28"/>
          <w:szCs w:val="28"/>
        </w:rPr>
        <w:t xml:space="preserve">  ДОКЛАД</w:t>
      </w:r>
    </w:p>
    <w:p w:rsidR="001063F9" w:rsidRDefault="001063F9" w:rsidP="001063F9">
      <w:pPr>
        <w:jc w:val="center"/>
        <w:rPr>
          <w:b/>
          <w:bCs/>
          <w:sz w:val="28"/>
          <w:szCs w:val="28"/>
        </w:rPr>
      </w:pPr>
      <w:r>
        <w:rPr>
          <w:b/>
          <w:bCs/>
          <w:sz w:val="28"/>
          <w:szCs w:val="28"/>
        </w:rPr>
        <w:t xml:space="preserve"> в</w:t>
      </w:r>
      <w:r w:rsidRPr="00E933A9">
        <w:rPr>
          <w:b/>
          <w:bCs/>
          <w:sz w:val="28"/>
          <w:szCs w:val="28"/>
        </w:rPr>
        <w:t xml:space="preserve">оенного комиссара (города Кудымкар, Кудымкарского, Юрлинского и  Юсьвинского Пермского края) о состоянии первичного воинского учета в военно-учетном столе </w:t>
      </w:r>
      <w:r>
        <w:rPr>
          <w:b/>
          <w:bCs/>
          <w:sz w:val="28"/>
          <w:szCs w:val="28"/>
        </w:rPr>
        <w:t>Юсьвинского</w:t>
      </w:r>
      <w:r w:rsidRPr="00E933A9">
        <w:rPr>
          <w:b/>
          <w:bCs/>
          <w:sz w:val="28"/>
          <w:szCs w:val="28"/>
        </w:rPr>
        <w:t xml:space="preserve"> муниципального округа Пермского края, воинского учета и бронирования граждан в организациях, зарегистрированных на территории </w:t>
      </w:r>
      <w:r>
        <w:rPr>
          <w:b/>
          <w:bCs/>
          <w:sz w:val="28"/>
          <w:szCs w:val="28"/>
        </w:rPr>
        <w:t>Юсьвинского</w:t>
      </w:r>
      <w:r w:rsidRPr="00E933A9">
        <w:rPr>
          <w:b/>
          <w:bCs/>
          <w:sz w:val="28"/>
          <w:szCs w:val="28"/>
        </w:rPr>
        <w:t xml:space="preserve"> муниципально</w:t>
      </w:r>
      <w:r>
        <w:rPr>
          <w:b/>
          <w:bCs/>
          <w:sz w:val="28"/>
          <w:szCs w:val="28"/>
        </w:rPr>
        <w:t xml:space="preserve">го округа Пермского края </w:t>
      </w:r>
    </w:p>
    <w:p w:rsidR="001063F9" w:rsidRPr="00E933A9" w:rsidRDefault="001063F9" w:rsidP="001063F9">
      <w:pPr>
        <w:jc w:val="center"/>
        <w:rPr>
          <w:b/>
          <w:bCs/>
          <w:sz w:val="28"/>
          <w:szCs w:val="28"/>
        </w:rPr>
      </w:pPr>
      <w:r>
        <w:rPr>
          <w:b/>
          <w:bCs/>
          <w:sz w:val="28"/>
          <w:szCs w:val="28"/>
        </w:rPr>
        <w:t xml:space="preserve"> в 2025</w:t>
      </w:r>
      <w:r w:rsidRPr="00E933A9">
        <w:rPr>
          <w:b/>
          <w:bCs/>
          <w:sz w:val="28"/>
          <w:szCs w:val="28"/>
        </w:rPr>
        <w:t xml:space="preserve"> году.</w:t>
      </w:r>
    </w:p>
    <w:p w:rsidR="001063F9" w:rsidRPr="00E933A9" w:rsidRDefault="001063F9" w:rsidP="001063F9">
      <w:pPr>
        <w:spacing w:line="240" w:lineRule="atLeast"/>
        <w:ind w:firstLine="708"/>
        <w:jc w:val="both"/>
        <w:rPr>
          <w:sz w:val="28"/>
          <w:szCs w:val="28"/>
        </w:rPr>
      </w:pPr>
      <w:r>
        <w:rPr>
          <w:sz w:val="28"/>
          <w:szCs w:val="28"/>
        </w:rPr>
        <w:t>В 2025</w:t>
      </w:r>
      <w:r w:rsidRPr="00E933A9">
        <w:rPr>
          <w:sz w:val="28"/>
          <w:szCs w:val="28"/>
        </w:rPr>
        <w:t xml:space="preserve"> году в соответствии с требованиями Федерального закона от 28.03.1998 №53-ФЗ «О воинской обязанности и военной службе», Постановления Правительства Российской Федерации от 27.11.2006 № 719 «Об утверждении Положения о воинском учете», приказа МО РФ от 18.07.2014 г. № 700 «Об утверждении инструкции об организации работы по обеспечению функционирования системы воинского учета», методических рекомендаций Генерального Штаба ВСРФ по осуществлению первичного воинского учета в органах местного самоуправления и планом подготовки  военного комиссариата (города Кудымкар, Кудымкарского, Юрлинского и Юсьвинского </w:t>
      </w:r>
      <w:r>
        <w:rPr>
          <w:sz w:val="28"/>
          <w:szCs w:val="28"/>
        </w:rPr>
        <w:t>районов Пермского края)  на 2025</w:t>
      </w:r>
      <w:r w:rsidRPr="00E933A9">
        <w:rPr>
          <w:sz w:val="28"/>
          <w:szCs w:val="28"/>
        </w:rPr>
        <w:t xml:space="preserve"> учебный год, должностными лицами  военного комиссариата, работниками, осуществляющими воинский учет в организациях и  первичный воинский учет в органе местного самоуправления проведена серьезная работа по выполнению спланированных мероприятий и поддержанию в актуальном состоянии государственной системы воинского учета и бронирования.</w:t>
      </w:r>
    </w:p>
    <w:p w:rsidR="001063F9" w:rsidRPr="00AD64AE" w:rsidRDefault="001063F9" w:rsidP="001063F9">
      <w:pPr>
        <w:spacing w:line="240" w:lineRule="atLeast"/>
        <w:ind w:firstLine="708"/>
        <w:jc w:val="both"/>
        <w:rPr>
          <w:sz w:val="28"/>
          <w:szCs w:val="28"/>
        </w:rPr>
      </w:pPr>
      <w:r w:rsidRPr="00E933A9">
        <w:rPr>
          <w:sz w:val="28"/>
          <w:szCs w:val="28"/>
        </w:rPr>
        <w:t xml:space="preserve">Планы проверок организаций </w:t>
      </w:r>
      <w:r>
        <w:rPr>
          <w:sz w:val="28"/>
          <w:szCs w:val="28"/>
        </w:rPr>
        <w:t xml:space="preserve">Юсьвинского </w:t>
      </w:r>
      <w:r w:rsidRPr="00E933A9">
        <w:rPr>
          <w:sz w:val="28"/>
          <w:szCs w:val="28"/>
        </w:rPr>
        <w:t xml:space="preserve"> муниципального округа Пермского </w:t>
      </w:r>
      <w:r w:rsidRPr="00AD64AE">
        <w:rPr>
          <w:sz w:val="28"/>
          <w:szCs w:val="28"/>
        </w:rPr>
        <w:t xml:space="preserve">края </w:t>
      </w:r>
      <w:r>
        <w:rPr>
          <w:sz w:val="28"/>
          <w:szCs w:val="28"/>
        </w:rPr>
        <w:t xml:space="preserve">сотрудниками военно-учетного стола </w:t>
      </w:r>
      <w:r w:rsidRPr="00AD64AE">
        <w:rPr>
          <w:sz w:val="28"/>
          <w:szCs w:val="28"/>
        </w:rPr>
        <w:t>выполнен на 100%. План проверки  осуществления первичного воинского учета, в том числе целевого использования субвенций военно-учетного стола Юсьвинского муниципального округа Пермского края выполнен на 100%, .</w:t>
      </w:r>
    </w:p>
    <w:p w:rsidR="001063F9" w:rsidRPr="00AD64AE" w:rsidRDefault="001063F9" w:rsidP="001063F9">
      <w:pPr>
        <w:spacing w:line="240" w:lineRule="atLeast"/>
        <w:ind w:firstLine="708"/>
        <w:jc w:val="both"/>
        <w:rPr>
          <w:sz w:val="28"/>
          <w:szCs w:val="28"/>
        </w:rPr>
      </w:pPr>
      <w:r w:rsidRPr="00AD64AE">
        <w:rPr>
          <w:sz w:val="28"/>
          <w:szCs w:val="28"/>
        </w:rPr>
        <w:t>Организации, находящиеся на территории Юсьвинского муниципального округа Пермского края оценены:</w:t>
      </w:r>
    </w:p>
    <w:p w:rsidR="001063F9" w:rsidRPr="00AD64AE" w:rsidRDefault="001063F9" w:rsidP="001063F9">
      <w:pPr>
        <w:spacing w:line="240" w:lineRule="atLeast"/>
        <w:ind w:firstLine="708"/>
        <w:jc w:val="both"/>
        <w:rPr>
          <w:sz w:val="28"/>
          <w:szCs w:val="28"/>
        </w:rPr>
      </w:pPr>
      <w:r w:rsidRPr="00AD64AE">
        <w:rPr>
          <w:sz w:val="28"/>
          <w:szCs w:val="28"/>
        </w:rPr>
        <w:t>«отлично»-0;</w:t>
      </w:r>
    </w:p>
    <w:p w:rsidR="001063F9" w:rsidRPr="00AD64AE" w:rsidRDefault="001063F9" w:rsidP="001063F9">
      <w:pPr>
        <w:spacing w:line="240" w:lineRule="atLeast"/>
        <w:ind w:firstLine="708"/>
        <w:jc w:val="both"/>
        <w:rPr>
          <w:sz w:val="28"/>
          <w:szCs w:val="28"/>
        </w:rPr>
      </w:pPr>
      <w:r w:rsidRPr="00AD64AE">
        <w:rPr>
          <w:sz w:val="28"/>
          <w:szCs w:val="28"/>
        </w:rPr>
        <w:t xml:space="preserve"> «хорошо»-1;</w:t>
      </w:r>
    </w:p>
    <w:p w:rsidR="001063F9" w:rsidRPr="00AD64AE" w:rsidRDefault="001063F9" w:rsidP="001063F9">
      <w:pPr>
        <w:spacing w:line="240" w:lineRule="atLeast"/>
        <w:ind w:firstLine="708"/>
        <w:jc w:val="both"/>
        <w:rPr>
          <w:sz w:val="28"/>
          <w:szCs w:val="28"/>
        </w:rPr>
      </w:pPr>
      <w:r w:rsidRPr="00AD64AE">
        <w:rPr>
          <w:sz w:val="28"/>
          <w:szCs w:val="28"/>
        </w:rPr>
        <w:t>«удовлетворительно»-8;</w:t>
      </w:r>
    </w:p>
    <w:p w:rsidR="001063F9" w:rsidRPr="00AD64AE" w:rsidRDefault="001063F9" w:rsidP="001063F9">
      <w:pPr>
        <w:spacing w:line="240" w:lineRule="atLeast"/>
        <w:ind w:firstLine="708"/>
        <w:jc w:val="both"/>
        <w:rPr>
          <w:sz w:val="28"/>
          <w:szCs w:val="28"/>
        </w:rPr>
      </w:pPr>
      <w:r w:rsidRPr="00AD64AE">
        <w:rPr>
          <w:sz w:val="28"/>
          <w:szCs w:val="28"/>
        </w:rPr>
        <w:t>«неудовлетворительно» - 0;</w:t>
      </w:r>
    </w:p>
    <w:p w:rsidR="001063F9" w:rsidRDefault="001063F9" w:rsidP="001063F9">
      <w:pPr>
        <w:spacing w:line="240" w:lineRule="atLeast"/>
        <w:ind w:firstLine="708"/>
        <w:jc w:val="both"/>
        <w:rPr>
          <w:sz w:val="28"/>
          <w:szCs w:val="28"/>
        </w:rPr>
      </w:pPr>
      <w:r w:rsidRPr="00AD64AE">
        <w:rPr>
          <w:sz w:val="28"/>
          <w:szCs w:val="28"/>
        </w:rPr>
        <w:t>не осуществляют свою деятельность по различным причинам -0.</w:t>
      </w:r>
    </w:p>
    <w:p w:rsidR="001063F9" w:rsidRPr="00AD64AE" w:rsidRDefault="001063F9" w:rsidP="001063F9">
      <w:pPr>
        <w:spacing w:line="240" w:lineRule="atLeast"/>
        <w:ind w:firstLine="708"/>
        <w:jc w:val="both"/>
        <w:rPr>
          <w:sz w:val="28"/>
          <w:szCs w:val="28"/>
        </w:rPr>
      </w:pPr>
    </w:p>
    <w:p w:rsidR="001063F9" w:rsidRPr="00E933A9" w:rsidRDefault="001063F9" w:rsidP="001063F9">
      <w:pPr>
        <w:spacing w:line="240" w:lineRule="atLeast"/>
        <w:jc w:val="both"/>
        <w:rPr>
          <w:sz w:val="28"/>
          <w:szCs w:val="28"/>
        </w:rPr>
      </w:pPr>
      <w:r w:rsidRPr="00E933A9">
        <w:rPr>
          <w:sz w:val="28"/>
          <w:szCs w:val="28"/>
        </w:rPr>
        <w:t xml:space="preserve">          Основными недостаткам</w:t>
      </w:r>
      <w:r>
        <w:rPr>
          <w:sz w:val="28"/>
          <w:szCs w:val="28"/>
        </w:rPr>
        <w:t>и по результатам проверок в 2025</w:t>
      </w:r>
      <w:r w:rsidRPr="00E933A9">
        <w:rPr>
          <w:sz w:val="28"/>
          <w:szCs w:val="28"/>
        </w:rPr>
        <w:t>г.  являются:</w:t>
      </w:r>
    </w:p>
    <w:p w:rsidR="001063F9" w:rsidRPr="00E933A9" w:rsidRDefault="001063F9" w:rsidP="001063F9">
      <w:pPr>
        <w:pStyle w:val="ConsPlusNormal"/>
        <w:widowControl/>
        <w:spacing w:line="240" w:lineRule="atLeast"/>
        <w:ind w:firstLine="540"/>
        <w:jc w:val="both"/>
        <w:rPr>
          <w:rFonts w:ascii="Times New Roman" w:hAnsi="Times New Roman" w:cs="Times New Roman"/>
          <w:color w:val="000000"/>
          <w:sz w:val="28"/>
          <w:szCs w:val="28"/>
        </w:rPr>
      </w:pPr>
      <w:r w:rsidRPr="00E933A9">
        <w:rPr>
          <w:rFonts w:ascii="Times New Roman" w:hAnsi="Times New Roman" w:cs="Times New Roman"/>
          <w:sz w:val="28"/>
          <w:szCs w:val="28"/>
        </w:rPr>
        <w:t xml:space="preserve">- в нарушение п. 30 «б» </w:t>
      </w:r>
      <w:r w:rsidRPr="00E933A9">
        <w:rPr>
          <w:rFonts w:ascii="Times New Roman" w:hAnsi="Times New Roman" w:cs="Times New Roman"/>
          <w:color w:val="000000"/>
          <w:sz w:val="28"/>
          <w:szCs w:val="28"/>
        </w:rPr>
        <w:t xml:space="preserve">Постановления Правительства № 719 от 27 ноября 2006г. «Об утверждении Положения о воинском учете» выявлены </w:t>
      </w:r>
      <w:r w:rsidRPr="00E933A9">
        <w:rPr>
          <w:rFonts w:ascii="Times New Roman" w:hAnsi="Times New Roman" w:cs="Times New Roman"/>
          <w:sz w:val="28"/>
          <w:szCs w:val="28"/>
        </w:rPr>
        <w:lastRenderedPageBreak/>
        <w:t>личные карточки, заполненные с нарушением, не уточнены сведения о семейном положении, образовании;</w:t>
      </w:r>
    </w:p>
    <w:p w:rsidR="001063F9" w:rsidRPr="00E933A9" w:rsidRDefault="001063F9" w:rsidP="001063F9">
      <w:pPr>
        <w:shd w:val="clear" w:color="auto" w:fill="FFFFFF"/>
        <w:spacing w:line="240" w:lineRule="atLeast"/>
        <w:ind w:firstLine="540"/>
        <w:jc w:val="both"/>
        <w:rPr>
          <w:color w:val="000000"/>
          <w:sz w:val="28"/>
          <w:szCs w:val="28"/>
        </w:rPr>
      </w:pPr>
      <w:r w:rsidRPr="00E933A9">
        <w:rPr>
          <w:color w:val="000000"/>
          <w:sz w:val="28"/>
          <w:szCs w:val="28"/>
        </w:rPr>
        <w:t>- в нарушение п. 30 «в» Постановления Правительства № 719 от 27 ноября 2006г. «Об утверждении Положения о воинском учете» не разъясняется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информирование граждан об ответственности за неисполнение указанных обязанностей не проводится;</w:t>
      </w:r>
    </w:p>
    <w:p w:rsidR="001063F9" w:rsidRPr="00E933A9" w:rsidRDefault="001063F9" w:rsidP="001063F9">
      <w:pPr>
        <w:pStyle w:val="ConsPlusNormal"/>
        <w:widowControl/>
        <w:spacing w:line="240" w:lineRule="atLeast"/>
        <w:ind w:firstLine="540"/>
        <w:jc w:val="both"/>
        <w:rPr>
          <w:rFonts w:ascii="Times New Roman" w:hAnsi="Times New Roman" w:cs="Times New Roman"/>
          <w:sz w:val="28"/>
          <w:szCs w:val="28"/>
        </w:rPr>
      </w:pPr>
      <w:r w:rsidRPr="00E933A9">
        <w:rPr>
          <w:rFonts w:ascii="Times New Roman" w:hAnsi="Times New Roman" w:cs="Times New Roman"/>
          <w:sz w:val="28"/>
          <w:szCs w:val="28"/>
        </w:rPr>
        <w:t xml:space="preserve">- в нарушение п. 32 «г» </w:t>
      </w:r>
      <w:r w:rsidRPr="00E933A9">
        <w:rPr>
          <w:rFonts w:ascii="Times New Roman" w:hAnsi="Times New Roman" w:cs="Times New Roman"/>
          <w:color w:val="000000"/>
          <w:sz w:val="28"/>
          <w:szCs w:val="28"/>
        </w:rPr>
        <w:t xml:space="preserve">Постановления Правительства № 719 от 27 ноября 2006г. «Об утверждении Положения о воинском учете» не </w:t>
      </w:r>
      <w:r w:rsidRPr="00E933A9">
        <w:rPr>
          <w:rFonts w:ascii="Times New Roman" w:hAnsi="Times New Roman" w:cs="Times New Roman"/>
          <w:sz w:val="28"/>
          <w:szCs w:val="28"/>
        </w:rPr>
        <w:t>сверяют ежегодно сведения о воинском учете, содержащимся в личных карточках, со сведениями, содержащимися в документах воинского учета граждан (в частности военных билетах);</w:t>
      </w:r>
    </w:p>
    <w:p w:rsidR="001063F9" w:rsidRPr="00E933A9" w:rsidRDefault="001063F9" w:rsidP="001063F9">
      <w:pPr>
        <w:pStyle w:val="ConsPlusNormal"/>
        <w:widowControl/>
        <w:spacing w:line="240" w:lineRule="atLeast"/>
        <w:ind w:firstLine="540"/>
        <w:jc w:val="both"/>
        <w:rPr>
          <w:rFonts w:ascii="Times New Roman" w:hAnsi="Times New Roman" w:cs="Times New Roman"/>
          <w:sz w:val="28"/>
          <w:szCs w:val="28"/>
        </w:rPr>
      </w:pPr>
      <w:r w:rsidRPr="00E933A9">
        <w:rPr>
          <w:rFonts w:ascii="Times New Roman" w:hAnsi="Times New Roman" w:cs="Times New Roman"/>
          <w:sz w:val="28"/>
          <w:szCs w:val="28"/>
        </w:rPr>
        <w:t xml:space="preserve">- в нарушение п. 32 «д» </w:t>
      </w:r>
      <w:r w:rsidRPr="00E933A9">
        <w:rPr>
          <w:rFonts w:ascii="Times New Roman" w:hAnsi="Times New Roman" w:cs="Times New Roman"/>
          <w:color w:val="000000"/>
          <w:sz w:val="28"/>
          <w:szCs w:val="28"/>
        </w:rPr>
        <w:t>Постановления Правительства № 719 от 27 ноября 2006г. «Об утверждении Положения о воинском учете» ежегодная сверка организаций с ОМСУ проводится некачественно, отметки в карточках (форма №10) не производятся, отчетная документация о проведении сверок отсутствует (журнал)</w:t>
      </w:r>
      <w:r w:rsidRPr="00E933A9">
        <w:rPr>
          <w:rFonts w:ascii="Times New Roman" w:hAnsi="Times New Roman" w:cs="Times New Roman"/>
          <w:sz w:val="28"/>
          <w:szCs w:val="28"/>
        </w:rPr>
        <w:t>.</w:t>
      </w:r>
    </w:p>
    <w:p w:rsidR="001063F9" w:rsidRPr="00E933A9" w:rsidRDefault="001063F9" w:rsidP="001063F9">
      <w:pPr>
        <w:pStyle w:val="ConsPlusNormal"/>
        <w:widowControl/>
        <w:spacing w:line="240" w:lineRule="atLeast"/>
        <w:ind w:firstLine="540"/>
        <w:jc w:val="both"/>
        <w:rPr>
          <w:rFonts w:ascii="Times New Roman" w:hAnsi="Times New Roman" w:cs="Times New Roman"/>
          <w:sz w:val="28"/>
          <w:szCs w:val="28"/>
        </w:rPr>
      </w:pPr>
      <w:r w:rsidRPr="00E933A9">
        <w:rPr>
          <w:rFonts w:ascii="Times New Roman" w:hAnsi="Times New Roman" w:cs="Times New Roman"/>
          <w:sz w:val="28"/>
          <w:szCs w:val="28"/>
        </w:rPr>
        <w:t>В нарушение «Методических рекомендаций по осуществлению воинского учета и бронирования граждан, пребывающих в запасе в организациях, от 2017г, разработанных в соответствии с Конституцией Российской Федерации, Федеральными законами от 31.05.1996 года № 61-ФЗ «Об обороне», от  26.02.1997 года № 31-ФЗ «О мобилизационной подготовке и мобилизации в Российской Федерации», от 28.03.1998 года № 53-ФЗ «О воинской обязанности и военной службе», постановлением Правительства Российской Федерации от 27 ноября 2006 г. № 719 «Об утверждении положения о воинском учете»:</w:t>
      </w:r>
    </w:p>
    <w:p w:rsidR="001063F9" w:rsidRPr="00E933A9" w:rsidRDefault="001063F9" w:rsidP="001063F9">
      <w:pPr>
        <w:pStyle w:val="ConsPlusNormal"/>
        <w:widowControl/>
        <w:spacing w:line="240" w:lineRule="atLeast"/>
        <w:ind w:firstLine="540"/>
        <w:jc w:val="both"/>
        <w:rPr>
          <w:rFonts w:ascii="Times New Roman" w:hAnsi="Times New Roman" w:cs="Times New Roman"/>
          <w:sz w:val="28"/>
          <w:szCs w:val="28"/>
        </w:rPr>
      </w:pPr>
      <w:r w:rsidRPr="00E933A9">
        <w:rPr>
          <w:rFonts w:ascii="Times New Roman" w:hAnsi="Times New Roman" w:cs="Times New Roman"/>
          <w:sz w:val="28"/>
          <w:szCs w:val="28"/>
        </w:rPr>
        <w:t>- приказы «Об организации воинского учета граждан, в том числе бронирования граждан, прибывающих в запасе» издаются</w:t>
      </w:r>
      <w:r>
        <w:rPr>
          <w:rFonts w:ascii="Times New Roman" w:hAnsi="Times New Roman" w:cs="Times New Roman"/>
          <w:sz w:val="28"/>
          <w:szCs w:val="28"/>
        </w:rPr>
        <w:t xml:space="preserve"> не своевременно с нарушениями</w:t>
      </w:r>
      <w:r w:rsidRPr="00E933A9">
        <w:rPr>
          <w:rFonts w:ascii="Times New Roman" w:hAnsi="Times New Roman" w:cs="Times New Roman"/>
          <w:sz w:val="28"/>
          <w:szCs w:val="28"/>
        </w:rPr>
        <w:t>;</w:t>
      </w:r>
    </w:p>
    <w:p w:rsidR="001063F9" w:rsidRPr="00E933A9" w:rsidRDefault="001063F9" w:rsidP="001063F9">
      <w:pPr>
        <w:pStyle w:val="ConsPlusNormal"/>
        <w:widowControl/>
        <w:spacing w:line="240" w:lineRule="atLeast"/>
        <w:ind w:firstLine="540"/>
        <w:jc w:val="both"/>
        <w:rPr>
          <w:rFonts w:ascii="Times New Roman" w:hAnsi="Times New Roman" w:cs="Times New Roman"/>
          <w:sz w:val="28"/>
          <w:szCs w:val="28"/>
        </w:rPr>
      </w:pPr>
      <w:r w:rsidRPr="00E933A9">
        <w:rPr>
          <w:rFonts w:ascii="Times New Roman" w:hAnsi="Times New Roman" w:cs="Times New Roman"/>
          <w:sz w:val="28"/>
          <w:szCs w:val="28"/>
        </w:rPr>
        <w:t>- планы работ по осуществлению воинско</w:t>
      </w:r>
      <w:r>
        <w:rPr>
          <w:rFonts w:ascii="Times New Roman" w:hAnsi="Times New Roman" w:cs="Times New Roman"/>
          <w:sz w:val="28"/>
          <w:szCs w:val="28"/>
        </w:rPr>
        <w:t xml:space="preserve">го учета в организации на год </w:t>
      </w:r>
      <w:r w:rsidRPr="00E933A9">
        <w:rPr>
          <w:rFonts w:ascii="Times New Roman" w:hAnsi="Times New Roman" w:cs="Times New Roman"/>
          <w:sz w:val="28"/>
          <w:szCs w:val="28"/>
        </w:rPr>
        <w:t xml:space="preserve"> составляются</w:t>
      </w:r>
      <w:r>
        <w:rPr>
          <w:rFonts w:ascii="Times New Roman" w:hAnsi="Times New Roman" w:cs="Times New Roman"/>
          <w:sz w:val="28"/>
          <w:szCs w:val="28"/>
        </w:rPr>
        <w:t xml:space="preserve"> формально</w:t>
      </w:r>
      <w:r w:rsidRPr="00E933A9">
        <w:rPr>
          <w:rFonts w:ascii="Times New Roman" w:hAnsi="Times New Roman" w:cs="Times New Roman"/>
          <w:sz w:val="28"/>
          <w:szCs w:val="28"/>
        </w:rPr>
        <w:t>;</w:t>
      </w:r>
    </w:p>
    <w:p w:rsidR="001063F9" w:rsidRPr="00E933A9" w:rsidRDefault="001063F9" w:rsidP="001063F9">
      <w:pPr>
        <w:pStyle w:val="ConsPlusNormal"/>
        <w:widowControl/>
        <w:spacing w:line="240" w:lineRule="atLeast"/>
        <w:ind w:firstLine="540"/>
        <w:jc w:val="both"/>
        <w:rPr>
          <w:rFonts w:ascii="Times New Roman" w:hAnsi="Times New Roman" w:cs="Times New Roman"/>
          <w:sz w:val="28"/>
          <w:szCs w:val="28"/>
        </w:rPr>
      </w:pPr>
      <w:r w:rsidRPr="00E933A9">
        <w:rPr>
          <w:rFonts w:ascii="Times New Roman" w:hAnsi="Times New Roman" w:cs="Times New Roman"/>
          <w:sz w:val="28"/>
          <w:szCs w:val="28"/>
        </w:rPr>
        <w:t>- функциональные обязанности для работников, осуществляющих воинский учет в организациях разрабатываются</w:t>
      </w:r>
      <w:r>
        <w:rPr>
          <w:rFonts w:ascii="Times New Roman" w:hAnsi="Times New Roman" w:cs="Times New Roman"/>
          <w:sz w:val="28"/>
          <w:szCs w:val="28"/>
        </w:rPr>
        <w:t xml:space="preserve"> формально</w:t>
      </w:r>
      <w:r w:rsidRPr="00E933A9">
        <w:rPr>
          <w:rFonts w:ascii="Times New Roman" w:hAnsi="Times New Roman" w:cs="Times New Roman"/>
          <w:sz w:val="28"/>
          <w:szCs w:val="28"/>
        </w:rPr>
        <w:t>;</w:t>
      </w:r>
    </w:p>
    <w:p w:rsidR="001063F9" w:rsidRPr="00E933A9" w:rsidRDefault="001063F9" w:rsidP="001063F9">
      <w:pPr>
        <w:pStyle w:val="ConsPlusNormal"/>
        <w:widowControl/>
        <w:spacing w:line="240" w:lineRule="atLeast"/>
        <w:ind w:firstLine="540"/>
        <w:jc w:val="both"/>
        <w:rPr>
          <w:rFonts w:ascii="Times New Roman" w:hAnsi="Times New Roman" w:cs="Times New Roman"/>
          <w:sz w:val="28"/>
          <w:szCs w:val="28"/>
        </w:rPr>
      </w:pPr>
      <w:r w:rsidRPr="00E933A9">
        <w:rPr>
          <w:rFonts w:ascii="Times New Roman" w:hAnsi="Times New Roman" w:cs="Times New Roman"/>
          <w:sz w:val="28"/>
          <w:szCs w:val="28"/>
        </w:rPr>
        <w:t>- акты о передаче документов воинского учета при убытии в отпуск, командировку лиц, занимающегося воинским учетом другим сотрудникам не издаются;</w:t>
      </w:r>
    </w:p>
    <w:p w:rsidR="001063F9" w:rsidRPr="00E933A9" w:rsidRDefault="001063F9" w:rsidP="001063F9">
      <w:pPr>
        <w:pStyle w:val="ConsPlusNormal"/>
        <w:widowControl/>
        <w:spacing w:line="240" w:lineRule="atLeast"/>
        <w:ind w:firstLine="540"/>
        <w:jc w:val="both"/>
        <w:rPr>
          <w:rFonts w:ascii="Times New Roman" w:hAnsi="Times New Roman" w:cs="Times New Roman"/>
          <w:sz w:val="28"/>
          <w:szCs w:val="28"/>
        </w:rPr>
      </w:pPr>
      <w:r w:rsidRPr="00E933A9">
        <w:rPr>
          <w:rFonts w:ascii="Times New Roman" w:hAnsi="Times New Roman" w:cs="Times New Roman"/>
          <w:sz w:val="28"/>
          <w:szCs w:val="28"/>
        </w:rPr>
        <w:t xml:space="preserve">- расписки о приёме от граждан, пребывающих в запасе документов воинского учета на время сверок не заготовлены, журналы их учета отсутствуют;   </w:t>
      </w:r>
    </w:p>
    <w:p w:rsidR="001063F9" w:rsidRPr="00E933A9" w:rsidRDefault="001063F9" w:rsidP="001063F9">
      <w:pPr>
        <w:pStyle w:val="ConsPlusNormal"/>
        <w:widowControl/>
        <w:spacing w:line="240" w:lineRule="atLeast"/>
        <w:ind w:firstLine="539"/>
        <w:jc w:val="both"/>
        <w:rPr>
          <w:rFonts w:ascii="Times New Roman" w:hAnsi="Times New Roman" w:cs="Times New Roman"/>
          <w:sz w:val="28"/>
          <w:szCs w:val="28"/>
        </w:rPr>
      </w:pPr>
      <w:r w:rsidRPr="00E933A9">
        <w:rPr>
          <w:rFonts w:ascii="Times New Roman" w:hAnsi="Times New Roman" w:cs="Times New Roman"/>
          <w:sz w:val="28"/>
          <w:szCs w:val="28"/>
        </w:rPr>
        <w:t>- отдельное дело по переписке воинского учета не заведено;</w:t>
      </w:r>
    </w:p>
    <w:p w:rsidR="001063F9" w:rsidRPr="00E933A9" w:rsidRDefault="001063F9" w:rsidP="001063F9">
      <w:pPr>
        <w:pStyle w:val="ConsPlusNormal"/>
        <w:widowControl/>
        <w:spacing w:line="240" w:lineRule="atLeast"/>
        <w:ind w:firstLine="539"/>
        <w:jc w:val="both"/>
        <w:rPr>
          <w:rFonts w:ascii="Times New Roman" w:hAnsi="Times New Roman" w:cs="Times New Roman"/>
          <w:sz w:val="28"/>
          <w:szCs w:val="28"/>
        </w:rPr>
      </w:pPr>
      <w:r w:rsidRPr="00E933A9">
        <w:rPr>
          <w:rFonts w:ascii="Times New Roman" w:hAnsi="Times New Roman" w:cs="Times New Roman"/>
          <w:sz w:val="28"/>
          <w:szCs w:val="28"/>
        </w:rPr>
        <w:t xml:space="preserve">-руководящая документация и нормативно-правовые акты у работников, осуществляющих воинский учет отсутствуют (Постановление Правительства Российской Федерации от 27.11.2006 № 719 «Об утверждении Положения о воинском учете»; Федеральный закон  от 31.05.1996 г. № 61-ФЗ «Об обороне»; Федеральный закон  от 26.02.1997 г. № 31-ФЗ «О </w:t>
      </w:r>
      <w:r w:rsidRPr="00E933A9">
        <w:rPr>
          <w:rFonts w:ascii="Times New Roman" w:hAnsi="Times New Roman" w:cs="Times New Roman"/>
          <w:sz w:val="28"/>
          <w:szCs w:val="28"/>
        </w:rPr>
        <w:lastRenderedPageBreak/>
        <w:t>мобилизационной подготовке и мобилизации в РФ»; Федеральный закон  от 28.03.1998 г. № 53-ФЗ «О воинской обязанности и военной службе»; Методические рекомендации по ведения воинского учета в организации  Генерального штаба Вооруженных Сил Россий</w:t>
      </w:r>
      <w:r>
        <w:rPr>
          <w:rFonts w:ascii="Times New Roman" w:hAnsi="Times New Roman" w:cs="Times New Roman"/>
          <w:sz w:val="28"/>
          <w:szCs w:val="28"/>
        </w:rPr>
        <w:t>ской Федерации, издания 2017г. в бумажном виде отсутствуют.</w:t>
      </w:r>
    </w:p>
    <w:p w:rsidR="001063F9" w:rsidRPr="00E933A9" w:rsidRDefault="001063F9" w:rsidP="001063F9">
      <w:pPr>
        <w:spacing w:line="240" w:lineRule="atLeast"/>
        <w:jc w:val="both"/>
        <w:rPr>
          <w:sz w:val="28"/>
          <w:szCs w:val="28"/>
        </w:rPr>
      </w:pPr>
      <w:r w:rsidRPr="00E933A9">
        <w:rPr>
          <w:sz w:val="28"/>
          <w:szCs w:val="28"/>
        </w:rPr>
        <w:tab/>
        <w:t xml:space="preserve">Для поддержания в актуальном состоянии первичного воинского учета в ОМСУ, воинского учета граждан в организациях, находящихся на территории  </w:t>
      </w:r>
      <w:r>
        <w:rPr>
          <w:sz w:val="28"/>
          <w:szCs w:val="28"/>
        </w:rPr>
        <w:t>Юсьвинского</w:t>
      </w:r>
      <w:r w:rsidRPr="00E933A9">
        <w:rPr>
          <w:sz w:val="28"/>
          <w:szCs w:val="28"/>
        </w:rPr>
        <w:t xml:space="preserve"> муниципального округа Пермского края в 202</w:t>
      </w:r>
      <w:r>
        <w:rPr>
          <w:sz w:val="28"/>
          <w:szCs w:val="28"/>
        </w:rPr>
        <w:t>6</w:t>
      </w:r>
      <w:r w:rsidRPr="00E933A9">
        <w:rPr>
          <w:sz w:val="28"/>
          <w:szCs w:val="28"/>
        </w:rPr>
        <w:t xml:space="preserve"> году предлагаю:</w:t>
      </w:r>
    </w:p>
    <w:p w:rsidR="001063F9" w:rsidRDefault="001063F9" w:rsidP="000879B5">
      <w:pPr>
        <w:spacing w:line="240" w:lineRule="atLeast"/>
        <w:ind w:firstLine="720"/>
        <w:jc w:val="both"/>
        <w:rPr>
          <w:sz w:val="28"/>
          <w:szCs w:val="28"/>
        </w:rPr>
      </w:pPr>
      <w:r>
        <w:rPr>
          <w:sz w:val="28"/>
          <w:szCs w:val="28"/>
        </w:rPr>
        <w:t>1.</w:t>
      </w:r>
      <w:r w:rsidRPr="00E933A9">
        <w:rPr>
          <w:sz w:val="28"/>
          <w:szCs w:val="28"/>
        </w:rPr>
        <w:t xml:space="preserve">Рассмотреть доклад на суженном заседании </w:t>
      </w:r>
      <w:r>
        <w:rPr>
          <w:sz w:val="28"/>
          <w:szCs w:val="28"/>
        </w:rPr>
        <w:t xml:space="preserve">Юсьвинского </w:t>
      </w:r>
      <w:r w:rsidRPr="00E933A9">
        <w:rPr>
          <w:sz w:val="28"/>
          <w:szCs w:val="28"/>
        </w:rPr>
        <w:t>муниципального округа Пермского края.</w:t>
      </w:r>
    </w:p>
    <w:p w:rsidR="001063F9" w:rsidRPr="00E933A9" w:rsidRDefault="001063F9" w:rsidP="000879B5">
      <w:pPr>
        <w:spacing w:line="240" w:lineRule="atLeast"/>
        <w:ind w:firstLine="720"/>
        <w:jc w:val="both"/>
        <w:rPr>
          <w:sz w:val="28"/>
          <w:szCs w:val="28"/>
        </w:rPr>
      </w:pPr>
      <w:r>
        <w:rPr>
          <w:sz w:val="28"/>
          <w:szCs w:val="28"/>
        </w:rPr>
        <w:t>2.Утвердить план устойчивого функционирования государственной системы воинского учета и бронирования граждан, пребывающих в запасе, в Юсьвинском муниципальном округе Пермского края.</w:t>
      </w:r>
    </w:p>
    <w:p w:rsidR="001063F9" w:rsidRPr="00E933A9" w:rsidRDefault="000879B5" w:rsidP="001063F9">
      <w:pPr>
        <w:tabs>
          <w:tab w:val="left" w:pos="1080"/>
        </w:tabs>
        <w:spacing w:line="240" w:lineRule="atLeast"/>
        <w:jc w:val="both"/>
        <w:rPr>
          <w:sz w:val="28"/>
          <w:szCs w:val="28"/>
        </w:rPr>
      </w:pPr>
      <w:r>
        <w:rPr>
          <w:sz w:val="28"/>
          <w:szCs w:val="28"/>
        </w:rPr>
        <w:t xml:space="preserve">          </w:t>
      </w:r>
      <w:r w:rsidR="001063F9">
        <w:rPr>
          <w:sz w:val="28"/>
          <w:szCs w:val="28"/>
        </w:rPr>
        <w:t>3.</w:t>
      </w:r>
      <w:r w:rsidR="001063F9" w:rsidRPr="00E933A9">
        <w:rPr>
          <w:sz w:val="28"/>
          <w:szCs w:val="28"/>
        </w:rPr>
        <w:t xml:space="preserve"> Усилить контроль за осуществлением первичного воинского учёта в органе местного самоуправления, в организациях путем проведения </w:t>
      </w:r>
      <w:r w:rsidR="001063F9">
        <w:rPr>
          <w:sz w:val="28"/>
          <w:szCs w:val="28"/>
        </w:rPr>
        <w:t xml:space="preserve"> ежегодных </w:t>
      </w:r>
      <w:r w:rsidR="001063F9" w:rsidRPr="00E933A9">
        <w:rPr>
          <w:sz w:val="28"/>
          <w:szCs w:val="28"/>
        </w:rPr>
        <w:t>проверок.</w:t>
      </w:r>
    </w:p>
    <w:p w:rsidR="001063F9" w:rsidRDefault="001063F9" w:rsidP="000879B5">
      <w:pPr>
        <w:spacing w:line="240" w:lineRule="atLeast"/>
        <w:ind w:firstLine="720"/>
        <w:jc w:val="both"/>
        <w:rPr>
          <w:sz w:val="28"/>
          <w:szCs w:val="28"/>
        </w:rPr>
      </w:pPr>
      <w:r>
        <w:rPr>
          <w:sz w:val="28"/>
          <w:szCs w:val="28"/>
        </w:rPr>
        <w:t xml:space="preserve">4. </w:t>
      </w:r>
      <w:r w:rsidRPr="00E933A9">
        <w:rPr>
          <w:sz w:val="28"/>
          <w:szCs w:val="28"/>
        </w:rPr>
        <w:t xml:space="preserve">Ежегодно проводить занятия с работниками </w:t>
      </w:r>
      <w:r w:rsidR="000879B5">
        <w:rPr>
          <w:sz w:val="28"/>
          <w:szCs w:val="28"/>
        </w:rPr>
        <w:t xml:space="preserve"> военно- учетного стола администрации Юсьвинского муниципального округа Пермского края </w:t>
      </w:r>
      <w:r w:rsidRPr="00E933A9">
        <w:rPr>
          <w:sz w:val="28"/>
          <w:szCs w:val="28"/>
        </w:rPr>
        <w:t xml:space="preserve">и организаций. </w:t>
      </w:r>
    </w:p>
    <w:p w:rsidR="001063F9" w:rsidRPr="00E933A9" w:rsidRDefault="001063F9" w:rsidP="000879B5">
      <w:pPr>
        <w:spacing w:line="240" w:lineRule="atLeast"/>
        <w:ind w:firstLine="720"/>
        <w:jc w:val="both"/>
        <w:rPr>
          <w:sz w:val="28"/>
          <w:szCs w:val="28"/>
        </w:rPr>
      </w:pPr>
      <w:r>
        <w:rPr>
          <w:sz w:val="28"/>
          <w:szCs w:val="28"/>
        </w:rPr>
        <w:t xml:space="preserve">5. </w:t>
      </w:r>
      <w:r w:rsidRPr="00E933A9">
        <w:rPr>
          <w:sz w:val="28"/>
          <w:szCs w:val="28"/>
        </w:rPr>
        <w:t>Выявлять должностных лиц, виновных в невыполнении обязанностей по воинскому учету, установленных Федеральным законом от 28.03.1998 № 53-ФЗ «О воинской обязанности и военной службе» и привлекать их к ответственности в соответствии с кодексом Российской Федерации «Об административных правонарушениях».</w:t>
      </w:r>
    </w:p>
    <w:p w:rsidR="007B2C09" w:rsidRDefault="007B2C09" w:rsidP="002A60B8">
      <w:pPr>
        <w:jc w:val="center"/>
      </w:pPr>
    </w:p>
    <w:p w:rsidR="00771D5D" w:rsidRDefault="00771D5D" w:rsidP="002A60B8">
      <w:pPr>
        <w:jc w:val="center"/>
      </w:pPr>
    </w:p>
    <w:p w:rsidR="00771D5D" w:rsidRDefault="00771D5D" w:rsidP="002A60B8">
      <w:pPr>
        <w:jc w:val="center"/>
      </w:pPr>
    </w:p>
    <w:p w:rsidR="00771D5D" w:rsidRDefault="00771D5D" w:rsidP="002A60B8">
      <w:pPr>
        <w:jc w:val="center"/>
      </w:pPr>
    </w:p>
    <w:p w:rsidR="00771D5D" w:rsidRDefault="00771D5D" w:rsidP="002A60B8">
      <w:pPr>
        <w:jc w:val="center"/>
      </w:pPr>
    </w:p>
    <w:p w:rsidR="00771D5D" w:rsidRDefault="00771D5D" w:rsidP="002A60B8">
      <w:pPr>
        <w:jc w:val="center"/>
      </w:pPr>
    </w:p>
    <w:p w:rsidR="00771D5D" w:rsidRDefault="00771D5D" w:rsidP="002A60B8">
      <w:pPr>
        <w:jc w:val="center"/>
      </w:pPr>
    </w:p>
    <w:p w:rsidR="00771D5D" w:rsidRDefault="00771D5D" w:rsidP="002A60B8">
      <w:pPr>
        <w:jc w:val="center"/>
      </w:pPr>
    </w:p>
    <w:p w:rsidR="00771D5D" w:rsidRDefault="00771D5D" w:rsidP="00771D5D">
      <w:pPr>
        <w:rPr>
          <w:sz w:val="24"/>
          <w:szCs w:val="24"/>
        </w:rPr>
      </w:pPr>
    </w:p>
    <w:p w:rsidR="000879B5" w:rsidRDefault="000879B5" w:rsidP="00771D5D">
      <w:pPr>
        <w:rPr>
          <w:sz w:val="24"/>
          <w:szCs w:val="24"/>
        </w:rPr>
      </w:pPr>
    </w:p>
    <w:p w:rsidR="000879B5" w:rsidRDefault="000879B5" w:rsidP="00771D5D">
      <w:pPr>
        <w:rPr>
          <w:sz w:val="24"/>
          <w:szCs w:val="24"/>
        </w:rPr>
      </w:pPr>
    </w:p>
    <w:p w:rsidR="000879B5" w:rsidRDefault="000879B5" w:rsidP="00771D5D">
      <w:pPr>
        <w:rPr>
          <w:sz w:val="24"/>
          <w:szCs w:val="24"/>
        </w:rPr>
      </w:pPr>
    </w:p>
    <w:p w:rsidR="000879B5" w:rsidRDefault="000879B5" w:rsidP="00771D5D">
      <w:pPr>
        <w:rPr>
          <w:sz w:val="24"/>
          <w:szCs w:val="24"/>
        </w:rPr>
      </w:pPr>
    </w:p>
    <w:p w:rsidR="000879B5" w:rsidRDefault="000879B5" w:rsidP="00771D5D">
      <w:pPr>
        <w:rPr>
          <w:sz w:val="24"/>
          <w:szCs w:val="24"/>
        </w:rPr>
      </w:pPr>
    </w:p>
    <w:p w:rsidR="000879B5" w:rsidRDefault="000879B5" w:rsidP="00771D5D">
      <w:pPr>
        <w:rPr>
          <w:sz w:val="24"/>
          <w:szCs w:val="24"/>
        </w:rPr>
      </w:pPr>
    </w:p>
    <w:p w:rsidR="000879B5" w:rsidRDefault="000879B5" w:rsidP="00771D5D">
      <w:pPr>
        <w:rPr>
          <w:sz w:val="24"/>
          <w:szCs w:val="24"/>
        </w:rPr>
      </w:pPr>
    </w:p>
    <w:p w:rsidR="000879B5" w:rsidRDefault="000879B5" w:rsidP="00771D5D">
      <w:pPr>
        <w:rPr>
          <w:sz w:val="24"/>
          <w:szCs w:val="24"/>
        </w:rPr>
      </w:pPr>
    </w:p>
    <w:p w:rsidR="000879B5" w:rsidRDefault="000879B5" w:rsidP="00771D5D">
      <w:pPr>
        <w:rPr>
          <w:sz w:val="24"/>
          <w:szCs w:val="24"/>
        </w:rPr>
      </w:pPr>
    </w:p>
    <w:p w:rsidR="00BA68B8" w:rsidRDefault="00BA68B8" w:rsidP="00771D5D">
      <w:pPr>
        <w:rPr>
          <w:sz w:val="24"/>
          <w:szCs w:val="24"/>
        </w:rPr>
      </w:pPr>
    </w:p>
    <w:p w:rsidR="001708BB" w:rsidRDefault="001708BB" w:rsidP="00771D5D">
      <w:pPr>
        <w:rPr>
          <w:sz w:val="24"/>
          <w:szCs w:val="24"/>
        </w:rPr>
      </w:pPr>
    </w:p>
    <w:p w:rsidR="001708BB" w:rsidRDefault="001708BB" w:rsidP="00771D5D">
      <w:pPr>
        <w:rPr>
          <w:sz w:val="24"/>
          <w:szCs w:val="24"/>
        </w:rPr>
      </w:pPr>
    </w:p>
    <w:p w:rsidR="001708BB" w:rsidRDefault="001708BB" w:rsidP="00771D5D">
      <w:pPr>
        <w:rPr>
          <w:sz w:val="24"/>
          <w:szCs w:val="24"/>
        </w:rPr>
      </w:pPr>
    </w:p>
    <w:p w:rsidR="001708BB" w:rsidRDefault="001708BB" w:rsidP="00771D5D">
      <w:pPr>
        <w:rPr>
          <w:sz w:val="24"/>
          <w:szCs w:val="24"/>
        </w:rPr>
      </w:pPr>
    </w:p>
    <w:p w:rsidR="001708BB" w:rsidRDefault="001708BB" w:rsidP="00771D5D">
      <w:pPr>
        <w:rPr>
          <w:sz w:val="24"/>
          <w:szCs w:val="24"/>
        </w:rPr>
      </w:pPr>
    </w:p>
    <w:p w:rsidR="001708BB" w:rsidRDefault="001708BB" w:rsidP="00771D5D">
      <w:pPr>
        <w:rPr>
          <w:sz w:val="24"/>
          <w:szCs w:val="24"/>
        </w:rPr>
      </w:pPr>
    </w:p>
    <w:p w:rsidR="001708BB" w:rsidRDefault="001708BB" w:rsidP="00771D5D">
      <w:pPr>
        <w:rPr>
          <w:sz w:val="24"/>
          <w:szCs w:val="24"/>
        </w:rPr>
      </w:pPr>
    </w:p>
    <w:p w:rsidR="001708BB" w:rsidRDefault="001708BB" w:rsidP="00771D5D">
      <w:pPr>
        <w:rPr>
          <w:sz w:val="24"/>
          <w:szCs w:val="24"/>
        </w:rPr>
      </w:pPr>
    </w:p>
    <w:p w:rsidR="00771D5D" w:rsidRDefault="00771D5D" w:rsidP="001708BB">
      <w:pPr>
        <w:jc w:val="right"/>
        <w:rPr>
          <w:sz w:val="28"/>
          <w:szCs w:val="28"/>
        </w:rPr>
      </w:pPr>
      <w:r w:rsidRPr="0005775D">
        <w:rPr>
          <w:sz w:val="28"/>
          <w:szCs w:val="28"/>
        </w:rPr>
        <w:lastRenderedPageBreak/>
        <w:t xml:space="preserve">                                                   </w:t>
      </w:r>
      <w:r>
        <w:rPr>
          <w:sz w:val="28"/>
          <w:szCs w:val="28"/>
        </w:rPr>
        <w:t>Приложение№2</w:t>
      </w:r>
      <w:r w:rsidRPr="0005775D">
        <w:rPr>
          <w:sz w:val="28"/>
          <w:szCs w:val="28"/>
        </w:rPr>
        <w:t xml:space="preserve">                                           </w:t>
      </w:r>
    </w:p>
    <w:p w:rsidR="00771D5D" w:rsidRDefault="00771D5D" w:rsidP="001708BB">
      <w:pPr>
        <w:jc w:val="right"/>
        <w:rPr>
          <w:sz w:val="28"/>
          <w:szCs w:val="28"/>
        </w:rPr>
      </w:pPr>
    </w:p>
    <w:p w:rsidR="00771D5D" w:rsidRPr="0005775D" w:rsidRDefault="00771D5D" w:rsidP="001708BB">
      <w:pPr>
        <w:jc w:val="right"/>
        <w:rPr>
          <w:sz w:val="28"/>
          <w:szCs w:val="28"/>
        </w:rPr>
      </w:pPr>
      <w:r w:rsidRPr="0005775D">
        <w:rPr>
          <w:sz w:val="28"/>
          <w:szCs w:val="28"/>
        </w:rPr>
        <w:t>УТВЕРЖДЕН</w:t>
      </w:r>
    </w:p>
    <w:p w:rsidR="001708BB" w:rsidRDefault="00771D5D" w:rsidP="001708BB">
      <w:pPr>
        <w:jc w:val="right"/>
        <w:rPr>
          <w:sz w:val="28"/>
          <w:szCs w:val="28"/>
        </w:rPr>
      </w:pPr>
      <w:r>
        <w:rPr>
          <w:sz w:val="28"/>
          <w:szCs w:val="28"/>
        </w:rPr>
        <w:t xml:space="preserve">постановлением администрации </w:t>
      </w:r>
    </w:p>
    <w:p w:rsidR="00771D5D" w:rsidRDefault="001708BB" w:rsidP="001708BB">
      <w:pPr>
        <w:jc w:val="right"/>
        <w:rPr>
          <w:sz w:val="28"/>
          <w:szCs w:val="28"/>
        </w:rPr>
      </w:pPr>
      <w:r>
        <w:rPr>
          <w:sz w:val="28"/>
          <w:szCs w:val="28"/>
        </w:rPr>
        <w:t xml:space="preserve">Юсьвинского муниципального </w:t>
      </w:r>
      <w:r w:rsidR="00771D5D">
        <w:rPr>
          <w:sz w:val="28"/>
          <w:szCs w:val="28"/>
        </w:rPr>
        <w:t>округа</w:t>
      </w:r>
    </w:p>
    <w:p w:rsidR="001708BB" w:rsidRDefault="001708BB" w:rsidP="001708BB">
      <w:pPr>
        <w:jc w:val="right"/>
        <w:rPr>
          <w:sz w:val="28"/>
          <w:szCs w:val="28"/>
        </w:rPr>
      </w:pPr>
      <w:r>
        <w:rPr>
          <w:sz w:val="28"/>
          <w:szCs w:val="28"/>
        </w:rPr>
        <w:t>Пермского края</w:t>
      </w:r>
    </w:p>
    <w:p w:rsidR="00771D5D" w:rsidRDefault="00771D5D" w:rsidP="001708BB">
      <w:pPr>
        <w:jc w:val="right"/>
      </w:pPr>
      <w:r>
        <w:rPr>
          <w:sz w:val="28"/>
          <w:szCs w:val="28"/>
        </w:rPr>
        <w:t xml:space="preserve">                                                                                   от  </w:t>
      </w:r>
      <w:r w:rsidR="001708BB">
        <w:rPr>
          <w:sz w:val="28"/>
          <w:szCs w:val="28"/>
        </w:rPr>
        <w:t xml:space="preserve">11.11.2025 </w:t>
      </w:r>
      <w:r>
        <w:rPr>
          <w:sz w:val="28"/>
          <w:szCs w:val="28"/>
        </w:rPr>
        <w:t xml:space="preserve"> № </w:t>
      </w:r>
      <w:r w:rsidR="001708BB">
        <w:rPr>
          <w:sz w:val="28"/>
          <w:szCs w:val="28"/>
        </w:rPr>
        <w:t>606</w:t>
      </w:r>
    </w:p>
    <w:p w:rsidR="00771D5D" w:rsidRDefault="00771D5D" w:rsidP="001708BB">
      <w:pPr>
        <w:jc w:val="center"/>
      </w:pPr>
    </w:p>
    <w:p w:rsidR="00771D5D" w:rsidRPr="00771D5D" w:rsidRDefault="00771D5D" w:rsidP="001708BB">
      <w:pPr>
        <w:pStyle w:val="12"/>
        <w:keepNext/>
        <w:keepLines/>
        <w:shd w:val="clear" w:color="auto" w:fill="auto"/>
        <w:spacing w:before="0" w:after="0" w:line="240" w:lineRule="auto"/>
        <w:ind w:left="40"/>
        <w:rPr>
          <w:sz w:val="24"/>
          <w:szCs w:val="24"/>
          <w:lang w:val="ru-RU"/>
        </w:rPr>
      </w:pPr>
      <w:r w:rsidRPr="00771D5D">
        <w:rPr>
          <w:sz w:val="24"/>
          <w:szCs w:val="24"/>
          <w:lang w:val="ru-RU"/>
        </w:rPr>
        <w:t>ПЛАН</w:t>
      </w:r>
    </w:p>
    <w:p w:rsidR="00771D5D" w:rsidRPr="00771D5D" w:rsidRDefault="00771D5D" w:rsidP="001708BB">
      <w:pPr>
        <w:pStyle w:val="12"/>
        <w:keepNext/>
        <w:keepLines/>
        <w:shd w:val="clear" w:color="auto" w:fill="auto"/>
        <w:spacing w:before="0" w:after="0" w:line="240" w:lineRule="auto"/>
        <w:ind w:left="40"/>
        <w:rPr>
          <w:sz w:val="24"/>
          <w:szCs w:val="24"/>
          <w:lang w:val="ru-RU"/>
        </w:rPr>
      </w:pPr>
      <w:r w:rsidRPr="00771D5D">
        <w:rPr>
          <w:sz w:val="24"/>
          <w:szCs w:val="24"/>
          <w:lang w:val="ru-RU"/>
        </w:rPr>
        <w:t>по обеспечению устойчивого функционирования государственной системы воинского учета и бронирования граждан, пребывающих в запасе,</w:t>
      </w:r>
    </w:p>
    <w:p w:rsidR="00771D5D" w:rsidRPr="00D87955" w:rsidRDefault="00771D5D" w:rsidP="001708BB">
      <w:pPr>
        <w:pStyle w:val="12"/>
        <w:keepNext/>
        <w:keepLines/>
        <w:shd w:val="clear" w:color="auto" w:fill="auto"/>
        <w:spacing w:before="0" w:after="0" w:line="240" w:lineRule="auto"/>
        <w:ind w:left="40"/>
        <w:rPr>
          <w:sz w:val="24"/>
          <w:szCs w:val="24"/>
          <w:lang w:val="ru-RU"/>
        </w:rPr>
      </w:pPr>
      <w:r w:rsidRPr="00771D5D">
        <w:rPr>
          <w:sz w:val="24"/>
          <w:szCs w:val="24"/>
          <w:lang w:val="ru-RU"/>
        </w:rPr>
        <w:t xml:space="preserve">в </w:t>
      </w:r>
      <w:r w:rsidR="00D76EBA">
        <w:rPr>
          <w:sz w:val="24"/>
          <w:szCs w:val="24"/>
          <w:lang w:val="ru-RU"/>
        </w:rPr>
        <w:t xml:space="preserve">Юсьвинском </w:t>
      </w:r>
      <w:r w:rsidRPr="00D87955">
        <w:rPr>
          <w:sz w:val="24"/>
          <w:szCs w:val="24"/>
          <w:lang w:val="ru-RU"/>
        </w:rPr>
        <w:t xml:space="preserve"> муниципальном округе Пермского края</w:t>
      </w:r>
    </w:p>
    <w:p w:rsidR="00771D5D" w:rsidRPr="00D87955" w:rsidRDefault="00771D5D" w:rsidP="001708BB">
      <w:pPr>
        <w:pStyle w:val="12"/>
        <w:keepNext/>
        <w:keepLines/>
        <w:shd w:val="clear" w:color="auto" w:fill="auto"/>
        <w:spacing w:before="0" w:after="0" w:line="240" w:lineRule="auto"/>
        <w:rPr>
          <w:sz w:val="24"/>
          <w:szCs w:val="24"/>
          <w:lang w:val="ru-RU"/>
        </w:rPr>
      </w:pPr>
    </w:p>
    <w:tbl>
      <w:tblPr>
        <w:tblW w:w="10456"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620"/>
        <w:gridCol w:w="1984"/>
        <w:gridCol w:w="3402"/>
      </w:tblGrid>
      <w:tr w:rsidR="00771D5D" w:rsidRPr="001708BB" w:rsidTr="001708BB">
        <w:tc>
          <w:tcPr>
            <w:tcW w:w="450" w:type="dxa"/>
          </w:tcPr>
          <w:p w:rsidR="00771D5D" w:rsidRPr="001708BB" w:rsidRDefault="00771D5D" w:rsidP="001708BB">
            <w:pPr>
              <w:pStyle w:val="42"/>
              <w:shd w:val="clear" w:color="auto" w:fill="auto"/>
              <w:spacing w:line="240" w:lineRule="auto"/>
              <w:ind w:left="-57" w:right="-57"/>
              <w:jc w:val="both"/>
              <w:rPr>
                <w:rFonts w:ascii="Times New Roman" w:hAnsi="Times New Roman"/>
                <w:sz w:val="24"/>
                <w:szCs w:val="24"/>
              </w:rPr>
            </w:pPr>
            <w:r w:rsidRPr="001708BB">
              <w:rPr>
                <w:rFonts w:ascii="Times New Roman" w:hAnsi="Times New Roman"/>
                <w:noProof w:val="0"/>
                <w:sz w:val="24"/>
                <w:szCs w:val="24"/>
              </w:rPr>
              <w:t>№</w:t>
            </w:r>
          </w:p>
          <w:p w:rsidR="00771D5D" w:rsidRPr="001708BB" w:rsidRDefault="00771D5D" w:rsidP="001708BB">
            <w:pPr>
              <w:pStyle w:val="a4"/>
              <w:ind w:left="-57" w:right="-57"/>
              <w:jc w:val="both"/>
              <w:rPr>
                <w:sz w:val="24"/>
                <w:szCs w:val="24"/>
              </w:rPr>
            </w:pPr>
            <w:r w:rsidRPr="001708BB">
              <w:rPr>
                <w:sz w:val="24"/>
                <w:szCs w:val="24"/>
              </w:rPr>
              <w:t>п/п</w:t>
            </w:r>
          </w:p>
        </w:tc>
        <w:tc>
          <w:tcPr>
            <w:tcW w:w="4620" w:type="dxa"/>
          </w:tcPr>
          <w:p w:rsidR="00771D5D" w:rsidRPr="001708BB" w:rsidRDefault="00771D5D" w:rsidP="001708BB">
            <w:pPr>
              <w:pStyle w:val="a4"/>
              <w:jc w:val="both"/>
              <w:rPr>
                <w:sz w:val="24"/>
                <w:szCs w:val="24"/>
              </w:rPr>
            </w:pPr>
            <w:r w:rsidRPr="001708BB">
              <w:rPr>
                <w:sz w:val="24"/>
                <w:szCs w:val="24"/>
              </w:rPr>
              <w:t>Наименование мероприятий</w:t>
            </w:r>
          </w:p>
        </w:tc>
        <w:tc>
          <w:tcPr>
            <w:tcW w:w="1984" w:type="dxa"/>
          </w:tcPr>
          <w:p w:rsidR="00771D5D" w:rsidRPr="001708BB" w:rsidRDefault="00771D5D" w:rsidP="001708BB">
            <w:pPr>
              <w:pStyle w:val="a4"/>
              <w:jc w:val="both"/>
              <w:rPr>
                <w:sz w:val="24"/>
                <w:szCs w:val="24"/>
              </w:rPr>
            </w:pPr>
            <w:r w:rsidRPr="001708BB">
              <w:rPr>
                <w:sz w:val="24"/>
                <w:szCs w:val="24"/>
              </w:rPr>
              <w:t>Сроки</w:t>
            </w:r>
          </w:p>
        </w:tc>
        <w:tc>
          <w:tcPr>
            <w:tcW w:w="3402" w:type="dxa"/>
          </w:tcPr>
          <w:p w:rsidR="00771D5D" w:rsidRPr="001708BB" w:rsidRDefault="00771D5D" w:rsidP="001708BB">
            <w:pPr>
              <w:pStyle w:val="a4"/>
              <w:jc w:val="both"/>
              <w:rPr>
                <w:sz w:val="24"/>
                <w:szCs w:val="24"/>
              </w:rPr>
            </w:pPr>
            <w:r w:rsidRPr="001708BB">
              <w:rPr>
                <w:sz w:val="24"/>
                <w:szCs w:val="24"/>
              </w:rPr>
              <w:t>Исполнители</w:t>
            </w:r>
          </w:p>
        </w:tc>
      </w:tr>
    </w:tbl>
    <w:p w:rsidR="00771D5D" w:rsidRPr="001708BB" w:rsidRDefault="00771D5D" w:rsidP="001708BB">
      <w:pPr>
        <w:jc w:val="both"/>
        <w:rPr>
          <w:sz w:val="24"/>
          <w:szCs w:val="24"/>
        </w:rPr>
      </w:pPr>
    </w:p>
    <w:tbl>
      <w:tblPr>
        <w:tblW w:w="10456"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270"/>
        <w:gridCol w:w="1328"/>
        <w:gridCol w:w="3402"/>
      </w:tblGrid>
      <w:tr w:rsidR="00771D5D" w:rsidRPr="001708BB" w:rsidTr="001708BB">
        <w:trPr>
          <w:tblHeader/>
        </w:trPr>
        <w:tc>
          <w:tcPr>
            <w:tcW w:w="456" w:type="dxa"/>
          </w:tcPr>
          <w:p w:rsidR="00771D5D" w:rsidRPr="001708BB" w:rsidRDefault="00771D5D" w:rsidP="001708BB">
            <w:pPr>
              <w:pStyle w:val="a4"/>
              <w:jc w:val="both"/>
              <w:rPr>
                <w:sz w:val="24"/>
                <w:szCs w:val="24"/>
              </w:rPr>
            </w:pPr>
            <w:r w:rsidRPr="001708BB">
              <w:rPr>
                <w:sz w:val="24"/>
                <w:szCs w:val="24"/>
              </w:rPr>
              <w:t>1</w:t>
            </w:r>
          </w:p>
        </w:tc>
        <w:tc>
          <w:tcPr>
            <w:tcW w:w="5270" w:type="dxa"/>
          </w:tcPr>
          <w:p w:rsidR="00771D5D" w:rsidRPr="001708BB" w:rsidRDefault="00771D5D" w:rsidP="001708BB">
            <w:pPr>
              <w:pStyle w:val="a4"/>
              <w:jc w:val="both"/>
              <w:rPr>
                <w:sz w:val="24"/>
                <w:szCs w:val="24"/>
              </w:rPr>
            </w:pPr>
            <w:r w:rsidRPr="001708BB">
              <w:rPr>
                <w:sz w:val="24"/>
                <w:szCs w:val="24"/>
              </w:rPr>
              <w:t>2</w:t>
            </w:r>
          </w:p>
        </w:tc>
        <w:tc>
          <w:tcPr>
            <w:tcW w:w="1328" w:type="dxa"/>
          </w:tcPr>
          <w:p w:rsidR="00771D5D" w:rsidRPr="001708BB" w:rsidRDefault="00771D5D" w:rsidP="001708BB">
            <w:pPr>
              <w:pStyle w:val="a4"/>
              <w:jc w:val="both"/>
              <w:rPr>
                <w:sz w:val="24"/>
                <w:szCs w:val="24"/>
              </w:rPr>
            </w:pPr>
            <w:r w:rsidRPr="001708BB">
              <w:rPr>
                <w:sz w:val="24"/>
                <w:szCs w:val="24"/>
              </w:rPr>
              <w:t>3</w:t>
            </w:r>
          </w:p>
        </w:tc>
        <w:tc>
          <w:tcPr>
            <w:tcW w:w="3402" w:type="dxa"/>
          </w:tcPr>
          <w:p w:rsidR="00771D5D" w:rsidRPr="001708BB" w:rsidRDefault="00771D5D" w:rsidP="001708BB">
            <w:pPr>
              <w:pStyle w:val="a4"/>
              <w:jc w:val="both"/>
              <w:rPr>
                <w:sz w:val="24"/>
                <w:szCs w:val="24"/>
              </w:rPr>
            </w:pPr>
            <w:r w:rsidRPr="001708BB">
              <w:rPr>
                <w:sz w:val="24"/>
                <w:szCs w:val="24"/>
              </w:rPr>
              <w:t>4</w:t>
            </w:r>
          </w:p>
        </w:tc>
      </w:tr>
      <w:tr w:rsidR="00771D5D" w:rsidRPr="001708BB" w:rsidTr="001708BB">
        <w:trPr>
          <w:trHeight w:val="3297"/>
        </w:trPr>
        <w:tc>
          <w:tcPr>
            <w:tcW w:w="456" w:type="dxa"/>
          </w:tcPr>
          <w:p w:rsidR="00771D5D" w:rsidRPr="001708BB" w:rsidRDefault="00771D5D" w:rsidP="001708BB">
            <w:pPr>
              <w:pStyle w:val="a4"/>
              <w:jc w:val="both"/>
              <w:rPr>
                <w:sz w:val="24"/>
                <w:szCs w:val="24"/>
              </w:rPr>
            </w:pPr>
            <w:r w:rsidRPr="001708BB">
              <w:rPr>
                <w:sz w:val="24"/>
                <w:szCs w:val="24"/>
              </w:rPr>
              <w:t>1</w:t>
            </w:r>
          </w:p>
        </w:tc>
        <w:tc>
          <w:tcPr>
            <w:tcW w:w="5270" w:type="dxa"/>
          </w:tcPr>
          <w:p w:rsidR="00771D5D" w:rsidRPr="001708BB" w:rsidRDefault="00771D5D" w:rsidP="001708BB">
            <w:pPr>
              <w:pStyle w:val="a4"/>
              <w:jc w:val="both"/>
              <w:rPr>
                <w:sz w:val="24"/>
                <w:szCs w:val="24"/>
              </w:rPr>
            </w:pPr>
            <w:r w:rsidRPr="001708BB">
              <w:rPr>
                <w:sz w:val="24"/>
                <w:szCs w:val="24"/>
              </w:rPr>
              <w:t>Приведение системы воинского учета граждан в соответствие с требованиями:</w:t>
            </w:r>
          </w:p>
          <w:p w:rsidR="00771D5D" w:rsidRPr="001708BB" w:rsidRDefault="00771D5D" w:rsidP="001708BB">
            <w:pPr>
              <w:pStyle w:val="a4"/>
              <w:jc w:val="both"/>
              <w:rPr>
                <w:sz w:val="24"/>
                <w:szCs w:val="24"/>
              </w:rPr>
            </w:pPr>
            <w:r w:rsidRPr="001708BB">
              <w:rPr>
                <w:sz w:val="24"/>
                <w:szCs w:val="24"/>
              </w:rPr>
              <w:t>статьи 2 Федерального закона от 26 февраля</w:t>
            </w:r>
          </w:p>
          <w:p w:rsidR="00771D5D" w:rsidRPr="001708BB" w:rsidRDefault="00771D5D" w:rsidP="001708BB">
            <w:pPr>
              <w:pStyle w:val="a4"/>
              <w:numPr>
                <w:ilvl w:val="0"/>
                <w:numId w:val="38"/>
              </w:numPr>
              <w:tabs>
                <w:tab w:val="left" w:pos="598"/>
              </w:tabs>
              <w:ind w:left="720" w:hanging="360"/>
              <w:jc w:val="both"/>
              <w:rPr>
                <w:sz w:val="24"/>
                <w:szCs w:val="24"/>
              </w:rPr>
            </w:pPr>
            <w:r w:rsidRPr="001708BB">
              <w:rPr>
                <w:sz w:val="24"/>
                <w:szCs w:val="24"/>
              </w:rPr>
              <w:t>№ 31 -ФЗ «О мобилизационной подготовке и мобилизации в Российской Федерации»;</w:t>
            </w:r>
          </w:p>
          <w:p w:rsidR="00771D5D" w:rsidRPr="001708BB" w:rsidRDefault="00771D5D" w:rsidP="001708BB">
            <w:pPr>
              <w:pStyle w:val="a4"/>
              <w:jc w:val="both"/>
              <w:rPr>
                <w:sz w:val="24"/>
                <w:szCs w:val="24"/>
              </w:rPr>
            </w:pPr>
            <w:r w:rsidRPr="001708BB">
              <w:rPr>
                <w:sz w:val="24"/>
                <w:szCs w:val="24"/>
              </w:rPr>
              <w:t>статьи 8 Федерального закона от 28 марта</w:t>
            </w:r>
          </w:p>
          <w:p w:rsidR="00771D5D" w:rsidRPr="001708BB" w:rsidRDefault="00771D5D" w:rsidP="001708BB">
            <w:pPr>
              <w:pStyle w:val="a4"/>
              <w:numPr>
                <w:ilvl w:val="0"/>
                <w:numId w:val="38"/>
              </w:numPr>
              <w:tabs>
                <w:tab w:val="left" w:pos="593"/>
              </w:tabs>
              <w:ind w:left="720" w:hanging="360"/>
              <w:jc w:val="both"/>
              <w:rPr>
                <w:sz w:val="24"/>
                <w:szCs w:val="24"/>
              </w:rPr>
            </w:pPr>
            <w:r w:rsidRPr="001708BB">
              <w:rPr>
                <w:sz w:val="24"/>
                <w:szCs w:val="24"/>
              </w:rPr>
              <w:t>№ 53-Ф3 «О воинской обязанности и военной службе»;</w:t>
            </w:r>
          </w:p>
          <w:p w:rsidR="00771D5D" w:rsidRPr="001708BB" w:rsidRDefault="00771D5D" w:rsidP="001708BB">
            <w:pPr>
              <w:pStyle w:val="a4"/>
              <w:jc w:val="both"/>
              <w:rPr>
                <w:sz w:val="24"/>
                <w:szCs w:val="24"/>
              </w:rPr>
            </w:pPr>
            <w:r w:rsidRPr="001708BB">
              <w:rPr>
                <w:sz w:val="24"/>
                <w:szCs w:val="24"/>
              </w:rPr>
              <w:t xml:space="preserve">статьи 8 Федерального закона31 мая </w:t>
            </w:r>
            <w:r w:rsidR="002F7308" w:rsidRPr="001708BB">
              <w:rPr>
                <w:sz w:val="24"/>
                <w:szCs w:val="24"/>
              </w:rPr>
              <w:t xml:space="preserve">1996 </w:t>
            </w:r>
            <w:r w:rsidRPr="001708BB">
              <w:rPr>
                <w:sz w:val="24"/>
                <w:szCs w:val="24"/>
              </w:rPr>
              <w:t xml:space="preserve"> № 61-ФЗ «Об обороне»; разделов II, </w:t>
            </w:r>
            <w:r w:rsidRPr="001708BB">
              <w:rPr>
                <w:sz w:val="24"/>
                <w:szCs w:val="24"/>
                <w:lang w:val="en-US" w:eastAsia="en-US"/>
              </w:rPr>
              <w:t>III</w:t>
            </w:r>
            <w:r w:rsidRPr="001708BB">
              <w:rPr>
                <w:sz w:val="24"/>
                <w:szCs w:val="24"/>
                <w:lang w:eastAsia="en-US"/>
              </w:rPr>
              <w:t xml:space="preserve">, </w:t>
            </w:r>
            <w:r w:rsidRPr="001708BB">
              <w:rPr>
                <w:sz w:val="24"/>
                <w:szCs w:val="24"/>
              </w:rPr>
              <w:t>V постановления Правительства Российской Федерации от 27 ноября 2006 № 719 «Об утверждении Положения о воинском учете»;</w:t>
            </w:r>
          </w:p>
          <w:p w:rsidR="00771D5D" w:rsidRPr="001708BB" w:rsidRDefault="00771D5D" w:rsidP="001708BB">
            <w:pPr>
              <w:pStyle w:val="a4"/>
              <w:jc w:val="both"/>
              <w:rPr>
                <w:sz w:val="24"/>
                <w:szCs w:val="24"/>
              </w:rPr>
            </w:pPr>
            <w:r w:rsidRPr="001708BB">
              <w:rPr>
                <w:sz w:val="24"/>
                <w:szCs w:val="24"/>
              </w:rPr>
              <w:t>совместного приказа Министра обороны Российской Федерации, Министерства внутренних дел Российской Федерации, Федеральной миграционной службы от 10 сентября 2007 № 366/789/197 «Об утверждении Инструкции об организации взаимодействия военных комиссариатов, органов внутренних дел и территориальных органов Федеральной миграционной службы в работе по обеспечению исполнения гражданами Российской Федерации воинской обязанности»;</w:t>
            </w:r>
          </w:p>
          <w:p w:rsidR="00771D5D" w:rsidRPr="001708BB" w:rsidRDefault="00771D5D" w:rsidP="001708BB">
            <w:pPr>
              <w:pStyle w:val="a4"/>
              <w:jc w:val="both"/>
              <w:rPr>
                <w:sz w:val="24"/>
                <w:szCs w:val="24"/>
              </w:rPr>
            </w:pPr>
            <w:r w:rsidRPr="001708BB">
              <w:rPr>
                <w:sz w:val="24"/>
                <w:szCs w:val="24"/>
              </w:rPr>
              <w:t xml:space="preserve">совместного приказа Федеральной миграционной службы, Министра обороны Российской Федерации от 15 апреля 2011 № 100/507 «Об утверждении Инструкции о порядке взаимодействия ФМС России, территориальных органов ФМС России и их структурных подразделений с Минобороны России, военными комиссариатами и отделами военных комиссариатов при оформлении гражданам Российской Федерации, подлежащим призыву на военную службу либо направлению на альтернативную гражданскую службу, паспорта </w:t>
            </w:r>
            <w:r w:rsidRPr="001708BB">
              <w:rPr>
                <w:sz w:val="24"/>
                <w:szCs w:val="24"/>
              </w:rPr>
              <w:lastRenderedPageBreak/>
              <w:t>гражданина Российской Федерации, удостоверяющего личность гражданина Российской Федерации за пределами территории Российской Федерации»; Методических рекомендаций Генерального штаба Вооруженных Сил Российской Федерации по осуществлению первичного воинского учета в органах местного самоуправления от 11 июля 2017; Методических рекомендаций Генерального штаба Вооруженных Сил Российской Федерации по ведению воинского учета в орган</w:t>
            </w:r>
            <w:r w:rsidR="002F7308" w:rsidRPr="001708BB">
              <w:rPr>
                <w:sz w:val="24"/>
                <w:szCs w:val="24"/>
              </w:rPr>
              <w:t>изациях от 11.07.</w:t>
            </w:r>
            <w:smartTag w:uri="urn:schemas-microsoft-com:office:smarttags" w:element="metricconverter">
              <w:smartTagPr>
                <w:attr w:name="ProductID" w:val="2017 г"/>
              </w:smartTagPr>
              <w:r w:rsidRPr="001708BB">
                <w:rPr>
                  <w:sz w:val="24"/>
                  <w:szCs w:val="24"/>
                </w:rPr>
                <w:t>2017 г</w:t>
              </w:r>
            </w:smartTag>
          </w:p>
        </w:tc>
        <w:tc>
          <w:tcPr>
            <w:tcW w:w="1328" w:type="dxa"/>
          </w:tcPr>
          <w:p w:rsidR="00771D5D" w:rsidRPr="001708BB" w:rsidRDefault="00771D5D" w:rsidP="001708BB">
            <w:pPr>
              <w:pStyle w:val="a4"/>
              <w:jc w:val="both"/>
              <w:rPr>
                <w:sz w:val="24"/>
                <w:szCs w:val="24"/>
              </w:rPr>
            </w:pPr>
            <w:r w:rsidRPr="001708BB">
              <w:rPr>
                <w:sz w:val="24"/>
                <w:szCs w:val="24"/>
              </w:rPr>
              <w:lastRenderedPageBreak/>
              <w:t>Ежегодно</w:t>
            </w:r>
          </w:p>
        </w:tc>
        <w:tc>
          <w:tcPr>
            <w:tcW w:w="3402" w:type="dxa"/>
          </w:tcPr>
          <w:p w:rsidR="00771D5D" w:rsidRPr="001708BB" w:rsidRDefault="00771D5D" w:rsidP="001708BB">
            <w:pPr>
              <w:pStyle w:val="a4"/>
              <w:jc w:val="both"/>
              <w:rPr>
                <w:sz w:val="24"/>
                <w:szCs w:val="24"/>
              </w:rPr>
            </w:pPr>
            <w:r w:rsidRPr="001708BB">
              <w:rPr>
                <w:sz w:val="24"/>
                <w:szCs w:val="24"/>
              </w:rPr>
              <w:t>Глава</w:t>
            </w:r>
            <w:r w:rsidR="000879B5" w:rsidRPr="001708BB">
              <w:rPr>
                <w:sz w:val="24"/>
                <w:szCs w:val="24"/>
              </w:rPr>
              <w:t xml:space="preserve"> муниципального округа- глава администрации  </w:t>
            </w:r>
            <w:r w:rsidRPr="001708BB">
              <w:rPr>
                <w:sz w:val="24"/>
                <w:szCs w:val="24"/>
              </w:rPr>
              <w:t xml:space="preserve"> </w:t>
            </w:r>
            <w:r w:rsidR="00D76EBA" w:rsidRPr="001708BB">
              <w:rPr>
                <w:sz w:val="24"/>
                <w:szCs w:val="24"/>
              </w:rPr>
              <w:t>Юсьвинского</w:t>
            </w:r>
            <w:r w:rsidR="002F7308" w:rsidRPr="001708BB">
              <w:rPr>
                <w:sz w:val="24"/>
                <w:szCs w:val="24"/>
              </w:rPr>
              <w:t xml:space="preserve"> </w:t>
            </w:r>
            <w:r w:rsidRPr="001708BB">
              <w:rPr>
                <w:sz w:val="24"/>
                <w:szCs w:val="24"/>
              </w:rPr>
              <w:t>муниципального  округа Пермского края,</w:t>
            </w:r>
          </w:p>
          <w:p w:rsidR="00771D5D" w:rsidRPr="001708BB" w:rsidRDefault="00771D5D" w:rsidP="001708BB">
            <w:pPr>
              <w:pStyle w:val="a4"/>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r w:rsidR="00771D5D" w:rsidRPr="001708BB" w:rsidTr="001708BB">
        <w:trPr>
          <w:trHeight w:val="2253"/>
        </w:trPr>
        <w:tc>
          <w:tcPr>
            <w:tcW w:w="456" w:type="dxa"/>
          </w:tcPr>
          <w:p w:rsidR="00771D5D" w:rsidRPr="001708BB" w:rsidRDefault="00771D5D" w:rsidP="001708BB">
            <w:pPr>
              <w:pStyle w:val="a4"/>
              <w:jc w:val="both"/>
              <w:rPr>
                <w:sz w:val="24"/>
                <w:szCs w:val="24"/>
              </w:rPr>
            </w:pPr>
            <w:r w:rsidRPr="001708BB">
              <w:rPr>
                <w:sz w:val="24"/>
                <w:szCs w:val="24"/>
              </w:rPr>
              <w:lastRenderedPageBreak/>
              <w:t>2</w:t>
            </w:r>
          </w:p>
        </w:tc>
        <w:tc>
          <w:tcPr>
            <w:tcW w:w="5270" w:type="dxa"/>
          </w:tcPr>
          <w:p w:rsidR="00771D5D" w:rsidRPr="001708BB" w:rsidRDefault="00771D5D" w:rsidP="001708BB">
            <w:pPr>
              <w:pStyle w:val="a4"/>
              <w:jc w:val="both"/>
              <w:rPr>
                <w:sz w:val="24"/>
                <w:szCs w:val="24"/>
              </w:rPr>
            </w:pPr>
            <w:r w:rsidRPr="001708BB">
              <w:rPr>
                <w:sz w:val="24"/>
                <w:szCs w:val="24"/>
              </w:rPr>
              <w:t>Приведение численности военно-учетных работников по воинскому учету и бронированию граждан, пребывающих в запасе, в соответствие с нормами, установленными Положением о воинском учете, утвержденным постановлением Правительства Р</w:t>
            </w:r>
            <w:r w:rsidR="002F7308" w:rsidRPr="001708BB">
              <w:rPr>
                <w:sz w:val="24"/>
                <w:szCs w:val="24"/>
              </w:rPr>
              <w:t>оссийской Федерации от 27.11.</w:t>
            </w:r>
            <w:r w:rsidRPr="001708BB">
              <w:rPr>
                <w:sz w:val="24"/>
                <w:szCs w:val="24"/>
              </w:rPr>
              <w:t xml:space="preserve"> 2006 № 719: пунктами 11,12</w:t>
            </w:r>
          </w:p>
        </w:tc>
        <w:tc>
          <w:tcPr>
            <w:tcW w:w="1328" w:type="dxa"/>
          </w:tcPr>
          <w:p w:rsidR="00771D5D" w:rsidRPr="001708BB" w:rsidRDefault="00771D5D" w:rsidP="001708BB">
            <w:pPr>
              <w:pStyle w:val="a4"/>
              <w:jc w:val="both"/>
              <w:rPr>
                <w:sz w:val="24"/>
                <w:szCs w:val="24"/>
              </w:rPr>
            </w:pPr>
            <w:r w:rsidRPr="001708BB">
              <w:rPr>
                <w:sz w:val="24"/>
                <w:szCs w:val="24"/>
              </w:rPr>
              <w:t>Ежегодно</w:t>
            </w:r>
          </w:p>
        </w:tc>
        <w:tc>
          <w:tcPr>
            <w:tcW w:w="3402" w:type="dxa"/>
          </w:tcPr>
          <w:p w:rsidR="002F7308" w:rsidRPr="001708BB" w:rsidRDefault="002F7308" w:rsidP="001708BB">
            <w:pPr>
              <w:pStyle w:val="a4"/>
              <w:jc w:val="both"/>
              <w:rPr>
                <w:sz w:val="24"/>
                <w:szCs w:val="24"/>
              </w:rPr>
            </w:pPr>
            <w:r w:rsidRPr="001708BB">
              <w:rPr>
                <w:sz w:val="24"/>
                <w:szCs w:val="24"/>
              </w:rPr>
              <w:t>Глава муниципального округа- глава администрации   Юсьвинского муниципального  округа Пермского края,</w:t>
            </w:r>
          </w:p>
          <w:p w:rsidR="00771D5D" w:rsidRPr="001708BB" w:rsidRDefault="002F7308" w:rsidP="001708BB">
            <w:pPr>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r w:rsidR="00771D5D" w:rsidRPr="001708BB" w:rsidTr="001708BB">
        <w:trPr>
          <w:trHeight w:val="2810"/>
        </w:trPr>
        <w:tc>
          <w:tcPr>
            <w:tcW w:w="456" w:type="dxa"/>
          </w:tcPr>
          <w:p w:rsidR="00771D5D" w:rsidRPr="001708BB" w:rsidRDefault="00771D5D" w:rsidP="001708BB">
            <w:pPr>
              <w:pStyle w:val="a4"/>
              <w:jc w:val="both"/>
              <w:rPr>
                <w:sz w:val="24"/>
                <w:szCs w:val="24"/>
              </w:rPr>
            </w:pPr>
            <w:r w:rsidRPr="001708BB">
              <w:rPr>
                <w:sz w:val="24"/>
                <w:szCs w:val="24"/>
              </w:rPr>
              <w:t>3</w:t>
            </w:r>
          </w:p>
        </w:tc>
        <w:tc>
          <w:tcPr>
            <w:tcW w:w="5270" w:type="dxa"/>
          </w:tcPr>
          <w:p w:rsidR="00771D5D" w:rsidRPr="001708BB" w:rsidRDefault="00771D5D" w:rsidP="001708BB">
            <w:pPr>
              <w:pStyle w:val="a4"/>
              <w:jc w:val="both"/>
              <w:rPr>
                <w:sz w:val="24"/>
                <w:szCs w:val="24"/>
              </w:rPr>
            </w:pPr>
            <w:r w:rsidRPr="001708BB">
              <w:rPr>
                <w:sz w:val="24"/>
                <w:szCs w:val="24"/>
              </w:rPr>
              <w:t xml:space="preserve">Направление на согласование в военные комиссариаты приказов по назначению (увольнению), перемещению работников, занимающихся первичным воинским учетом в администрации  </w:t>
            </w:r>
            <w:r w:rsidR="00D76EBA" w:rsidRPr="001708BB">
              <w:rPr>
                <w:sz w:val="24"/>
                <w:szCs w:val="24"/>
              </w:rPr>
              <w:t>Юсьвинского</w:t>
            </w:r>
            <w:r w:rsidR="002F7308" w:rsidRPr="001708BB">
              <w:rPr>
                <w:sz w:val="24"/>
                <w:szCs w:val="24"/>
              </w:rPr>
              <w:t xml:space="preserve"> муниципального округа</w:t>
            </w:r>
            <w:r w:rsidRPr="001708BB">
              <w:rPr>
                <w:sz w:val="24"/>
                <w:szCs w:val="24"/>
              </w:rPr>
              <w:t>, в соответствии с нормами, установленными пунктом 26 Положения о воинском учете, утвержденного постановлением Правительства Р</w:t>
            </w:r>
            <w:r w:rsidR="002F7308" w:rsidRPr="001708BB">
              <w:rPr>
                <w:sz w:val="24"/>
                <w:szCs w:val="24"/>
              </w:rPr>
              <w:t>оссийской Федерации от 27.11.</w:t>
            </w:r>
            <w:r w:rsidRPr="001708BB">
              <w:rPr>
                <w:sz w:val="24"/>
                <w:szCs w:val="24"/>
              </w:rPr>
              <w:t xml:space="preserve"> 2006 № 719</w:t>
            </w:r>
          </w:p>
        </w:tc>
        <w:tc>
          <w:tcPr>
            <w:tcW w:w="1328" w:type="dxa"/>
          </w:tcPr>
          <w:p w:rsidR="00771D5D" w:rsidRPr="001708BB" w:rsidRDefault="00771D5D" w:rsidP="001708BB">
            <w:pPr>
              <w:pStyle w:val="a4"/>
              <w:jc w:val="both"/>
              <w:rPr>
                <w:sz w:val="24"/>
                <w:szCs w:val="24"/>
              </w:rPr>
            </w:pPr>
            <w:r w:rsidRPr="001708BB">
              <w:rPr>
                <w:sz w:val="24"/>
                <w:szCs w:val="24"/>
              </w:rPr>
              <w:t>Ежегодно</w:t>
            </w:r>
          </w:p>
        </w:tc>
        <w:tc>
          <w:tcPr>
            <w:tcW w:w="3402" w:type="dxa"/>
          </w:tcPr>
          <w:p w:rsidR="00771D5D" w:rsidRPr="001708BB" w:rsidRDefault="002F7308" w:rsidP="001708BB">
            <w:pPr>
              <w:pStyle w:val="a4"/>
              <w:jc w:val="both"/>
              <w:rPr>
                <w:sz w:val="24"/>
                <w:szCs w:val="24"/>
              </w:rPr>
            </w:pPr>
            <w:r w:rsidRPr="001708BB">
              <w:rPr>
                <w:sz w:val="24"/>
                <w:szCs w:val="24"/>
              </w:rPr>
              <w:t>Глава муниципального округа- глава администрации   Юсьвинского муниципального  округа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4</w:t>
            </w:r>
          </w:p>
        </w:tc>
        <w:tc>
          <w:tcPr>
            <w:tcW w:w="5270" w:type="dxa"/>
          </w:tcPr>
          <w:p w:rsidR="00771D5D" w:rsidRPr="001708BB" w:rsidRDefault="00771D5D" w:rsidP="001708BB">
            <w:pPr>
              <w:pStyle w:val="a4"/>
              <w:jc w:val="both"/>
              <w:rPr>
                <w:sz w:val="24"/>
                <w:szCs w:val="24"/>
              </w:rPr>
            </w:pPr>
            <w:r w:rsidRPr="001708BB">
              <w:rPr>
                <w:sz w:val="24"/>
                <w:szCs w:val="24"/>
              </w:rPr>
              <w:t>Проведение оповещения граждан о вызовах (повестках) военных комиссариатов или органов местного самоуправления и обеспечение им возможности своевременной явки в места, указанные военным комиссариатом, в соответствии с нормами, установленными статьей 4 Федерального закона от 28</w:t>
            </w:r>
            <w:r w:rsidR="002F7308" w:rsidRPr="001708BB">
              <w:rPr>
                <w:sz w:val="24"/>
                <w:szCs w:val="24"/>
              </w:rPr>
              <w:t>.03.</w:t>
            </w:r>
            <w:smartTag w:uri="urn:schemas-microsoft-com:office:smarttags" w:element="metricconverter">
              <w:smartTagPr>
                <w:attr w:name="ProductID" w:val="1998 г"/>
              </w:smartTagPr>
              <w:r w:rsidRPr="001708BB">
                <w:rPr>
                  <w:sz w:val="24"/>
                  <w:szCs w:val="24"/>
                </w:rPr>
                <w:t>1998 г</w:t>
              </w:r>
            </w:smartTag>
            <w:r w:rsidRPr="001708BB">
              <w:rPr>
                <w:sz w:val="24"/>
                <w:szCs w:val="24"/>
              </w:rPr>
              <w:t>. № 53-Ф3 «О воинской обязанности и военной службе»</w:t>
            </w:r>
          </w:p>
        </w:tc>
        <w:tc>
          <w:tcPr>
            <w:tcW w:w="1328" w:type="dxa"/>
          </w:tcPr>
          <w:p w:rsidR="00771D5D" w:rsidRPr="001708BB" w:rsidRDefault="00771D5D" w:rsidP="001708BB">
            <w:pPr>
              <w:pStyle w:val="a4"/>
              <w:jc w:val="both"/>
              <w:rPr>
                <w:sz w:val="24"/>
                <w:szCs w:val="24"/>
              </w:rPr>
            </w:pPr>
            <w:r w:rsidRPr="001708BB">
              <w:rPr>
                <w:sz w:val="24"/>
                <w:szCs w:val="24"/>
              </w:rPr>
              <w:t>Постоянно</w:t>
            </w:r>
          </w:p>
        </w:tc>
        <w:tc>
          <w:tcPr>
            <w:tcW w:w="3402" w:type="dxa"/>
          </w:tcPr>
          <w:p w:rsidR="002F7308" w:rsidRPr="001708BB" w:rsidRDefault="002F7308" w:rsidP="001708BB">
            <w:pPr>
              <w:pStyle w:val="a4"/>
              <w:jc w:val="both"/>
              <w:rPr>
                <w:sz w:val="24"/>
                <w:szCs w:val="24"/>
              </w:rPr>
            </w:pPr>
            <w:r w:rsidRPr="001708BB">
              <w:rPr>
                <w:sz w:val="24"/>
                <w:szCs w:val="24"/>
              </w:rPr>
              <w:t>Глава муниципального округа- глава администрации   Юсьвинского муниципального  округа Пермского края,</w:t>
            </w:r>
          </w:p>
          <w:p w:rsidR="00771D5D" w:rsidRPr="001708BB" w:rsidRDefault="002F7308" w:rsidP="001708BB">
            <w:pPr>
              <w:pStyle w:val="a4"/>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5</w:t>
            </w:r>
          </w:p>
        </w:tc>
        <w:tc>
          <w:tcPr>
            <w:tcW w:w="5270" w:type="dxa"/>
          </w:tcPr>
          <w:p w:rsidR="00771D5D" w:rsidRPr="001708BB" w:rsidRDefault="00771D5D" w:rsidP="001708BB">
            <w:pPr>
              <w:pStyle w:val="a4"/>
              <w:jc w:val="both"/>
              <w:rPr>
                <w:sz w:val="24"/>
                <w:szCs w:val="24"/>
              </w:rPr>
            </w:pPr>
            <w:r w:rsidRPr="001708BB">
              <w:rPr>
                <w:sz w:val="24"/>
                <w:szCs w:val="24"/>
              </w:rPr>
              <w:t>Направление по запросам военных комиссариатов и органов местного самоуправления сведений о гражданах, состоящих на воинском учете или не состоящих, но обязанных состоять на воинском учете, для занесения в документы воинского учета в соответствии с нормами, установленными пунктами 22, 32 Положения о воинском учете, утвержденного постановлением Правительства Р</w:t>
            </w:r>
            <w:r w:rsidR="002F7308" w:rsidRPr="001708BB">
              <w:rPr>
                <w:sz w:val="24"/>
                <w:szCs w:val="24"/>
              </w:rPr>
              <w:t>оссийской Федерации от 27.11.</w:t>
            </w:r>
            <w:r w:rsidRPr="001708BB">
              <w:rPr>
                <w:sz w:val="24"/>
                <w:szCs w:val="24"/>
              </w:rPr>
              <w:t xml:space="preserve"> </w:t>
            </w:r>
            <w:r w:rsidR="002F7308" w:rsidRPr="001708BB">
              <w:rPr>
                <w:sz w:val="24"/>
                <w:szCs w:val="24"/>
              </w:rPr>
              <w:t xml:space="preserve">2006 </w:t>
            </w:r>
            <w:r w:rsidRPr="001708BB">
              <w:rPr>
                <w:sz w:val="24"/>
                <w:szCs w:val="24"/>
              </w:rPr>
              <w:t xml:space="preserve"> № 719</w:t>
            </w:r>
          </w:p>
        </w:tc>
        <w:tc>
          <w:tcPr>
            <w:tcW w:w="1328" w:type="dxa"/>
          </w:tcPr>
          <w:p w:rsidR="00771D5D" w:rsidRPr="001708BB" w:rsidRDefault="00771D5D" w:rsidP="001708BB">
            <w:pPr>
              <w:pStyle w:val="a4"/>
              <w:jc w:val="both"/>
              <w:rPr>
                <w:sz w:val="24"/>
                <w:szCs w:val="24"/>
              </w:rPr>
            </w:pPr>
            <w:r w:rsidRPr="001708BB">
              <w:rPr>
                <w:sz w:val="24"/>
                <w:szCs w:val="24"/>
              </w:rPr>
              <w:t>В двух</w:t>
            </w:r>
            <w:r w:rsidRPr="001708BB">
              <w:rPr>
                <w:sz w:val="24"/>
                <w:szCs w:val="24"/>
              </w:rPr>
              <w:softHyphen/>
              <w:t>недельный срок</w:t>
            </w:r>
          </w:p>
        </w:tc>
        <w:tc>
          <w:tcPr>
            <w:tcW w:w="3402" w:type="dxa"/>
          </w:tcPr>
          <w:p w:rsidR="00771D5D" w:rsidRPr="001708BB" w:rsidRDefault="002F7308" w:rsidP="001708BB">
            <w:pPr>
              <w:pStyle w:val="a4"/>
              <w:jc w:val="both"/>
              <w:rPr>
                <w:sz w:val="24"/>
                <w:szCs w:val="24"/>
              </w:rPr>
            </w:pPr>
            <w:r w:rsidRPr="001708BB">
              <w:rPr>
                <w:sz w:val="24"/>
                <w:szCs w:val="24"/>
              </w:rPr>
              <w:t xml:space="preserve">Глава муниципального округа- глава администрации   Юсьвинского муниципального  округа Пермского края </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6</w:t>
            </w:r>
          </w:p>
        </w:tc>
        <w:tc>
          <w:tcPr>
            <w:tcW w:w="5270" w:type="dxa"/>
          </w:tcPr>
          <w:p w:rsidR="00771D5D" w:rsidRPr="001708BB" w:rsidRDefault="00771D5D" w:rsidP="001708BB">
            <w:pPr>
              <w:pStyle w:val="a4"/>
              <w:jc w:val="both"/>
              <w:rPr>
                <w:sz w:val="24"/>
                <w:szCs w:val="24"/>
              </w:rPr>
            </w:pPr>
            <w:r w:rsidRPr="001708BB">
              <w:rPr>
                <w:sz w:val="24"/>
                <w:szCs w:val="24"/>
              </w:rPr>
              <w:t xml:space="preserve">Представление в военные комиссариаты и органы местного самоуправления сведений об изменениях состава граждан, постоянно проживающих или пребывающих более трех </w:t>
            </w:r>
            <w:r w:rsidRPr="001708BB">
              <w:rPr>
                <w:sz w:val="24"/>
                <w:szCs w:val="24"/>
              </w:rPr>
              <w:lastRenderedPageBreak/>
              <w:t>месяцев на их территории, которые состоят на воинском учете или не состоят, но обязаны состоять на воинском учете, в соответствии с нормами, установленными ста</w:t>
            </w:r>
            <w:r w:rsidR="002F7308" w:rsidRPr="001708BB">
              <w:rPr>
                <w:sz w:val="24"/>
                <w:szCs w:val="24"/>
              </w:rPr>
              <w:t>тьей 4 Федерального закона от 28.03.</w:t>
            </w:r>
            <w:r w:rsidRPr="001708BB">
              <w:rPr>
                <w:sz w:val="24"/>
                <w:szCs w:val="24"/>
              </w:rPr>
              <w:t>1998 № 53-Ф3 «О воинской обязанности и военной службе»</w:t>
            </w:r>
          </w:p>
        </w:tc>
        <w:tc>
          <w:tcPr>
            <w:tcW w:w="1328" w:type="dxa"/>
          </w:tcPr>
          <w:p w:rsidR="00771D5D" w:rsidRPr="001708BB" w:rsidRDefault="00771D5D" w:rsidP="001708BB">
            <w:pPr>
              <w:pStyle w:val="a4"/>
              <w:jc w:val="both"/>
              <w:rPr>
                <w:sz w:val="24"/>
                <w:szCs w:val="24"/>
              </w:rPr>
            </w:pPr>
            <w:r w:rsidRPr="001708BB">
              <w:rPr>
                <w:sz w:val="24"/>
                <w:szCs w:val="24"/>
              </w:rPr>
              <w:lastRenderedPageBreak/>
              <w:t>В двух</w:t>
            </w:r>
            <w:r w:rsidRPr="001708BB">
              <w:rPr>
                <w:sz w:val="24"/>
                <w:szCs w:val="24"/>
              </w:rPr>
              <w:softHyphen/>
              <w:t>недельный срок</w:t>
            </w:r>
          </w:p>
        </w:tc>
        <w:tc>
          <w:tcPr>
            <w:tcW w:w="3402" w:type="dxa"/>
          </w:tcPr>
          <w:p w:rsidR="00771D5D" w:rsidRPr="001708BB" w:rsidRDefault="00771D5D" w:rsidP="001708BB">
            <w:pPr>
              <w:pStyle w:val="a4"/>
              <w:jc w:val="both"/>
              <w:rPr>
                <w:sz w:val="24"/>
                <w:szCs w:val="24"/>
              </w:rPr>
            </w:pPr>
            <w:r w:rsidRPr="001708BB">
              <w:rPr>
                <w:sz w:val="24"/>
                <w:szCs w:val="24"/>
              </w:rPr>
              <w:t>Руководители организаций, осуществляющих эксплуатацию жилых, ответственные за военно-</w:t>
            </w:r>
            <w:r w:rsidRPr="001708BB">
              <w:rPr>
                <w:sz w:val="24"/>
                <w:szCs w:val="24"/>
              </w:rPr>
              <w:lastRenderedPageBreak/>
              <w:t>учетную работу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lastRenderedPageBreak/>
              <w:t>7</w:t>
            </w:r>
          </w:p>
        </w:tc>
        <w:tc>
          <w:tcPr>
            <w:tcW w:w="5270" w:type="dxa"/>
          </w:tcPr>
          <w:p w:rsidR="00771D5D" w:rsidRPr="001708BB" w:rsidRDefault="00771D5D" w:rsidP="001708BB">
            <w:pPr>
              <w:pStyle w:val="a4"/>
              <w:jc w:val="both"/>
              <w:rPr>
                <w:sz w:val="24"/>
                <w:szCs w:val="24"/>
              </w:rPr>
            </w:pPr>
            <w:r w:rsidRPr="001708BB">
              <w:rPr>
                <w:sz w:val="24"/>
                <w:szCs w:val="24"/>
              </w:rPr>
              <w:t>Проведение с военным комиссариатом сверки сведений о воинском учете граждан в личных карточках с документами воинского учета военных комиссариатов, а в населенных пунктах, где отсутствуют военные комиссариаты, - с документами первичного учета органов местного самоуправления в соответствии с нормами, установленными пунктами 22, 32 Положения о воинском учете, утвержденного постановлением Правитель</w:t>
            </w:r>
            <w:r w:rsidR="002F7308" w:rsidRPr="001708BB">
              <w:rPr>
                <w:sz w:val="24"/>
                <w:szCs w:val="24"/>
              </w:rPr>
              <w:t>ства Российской Федерации от 27.11.</w:t>
            </w:r>
            <w:r w:rsidRPr="001708BB">
              <w:rPr>
                <w:sz w:val="24"/>
                <w:szCs w:val="24"/>
              </w:rPr>
              <w:t>2006 № 719</w:t>
            </w:r>
          </w:p>
        </w:tc>
        <w:tc>
          <w:tcPr>
            <w:tcW w:w="1328" w:type="dxa"/>
          </w:tcPr>
          <w:p w:rsidR="00771D5D" w:rsidRPr="001708BB" w:rsidRDefault="00771D5D" w:rsidP="001708BB">
            <w:pPr>
              <w:pStyle w:val="a4"/>
              <w:jc w:val="both"/>
              <w:rPr>
                <w:sz w:val="24"/>
                <w:szCs w:val="24"/>
              </w:rPr>
            </w:pPr>
            <w:r w:rsidRPr="001708BB">
              <w:rPr>
                <w:sz w:val="24"/>
                <w:szCs w:val="24"/>
              </w:rPr>
              <w:t>Не реже 1 раза в год</w:t>
            </w:r>
          </w:p>
        </w:tc>
        <w:tc>
          <w:tcPr>
            <w:tcW w:w="3402" w:type="dxa"/>
          </w:tcPr>
          <w:p w:rsidR="00771D5D" w:rsidRPr="001708BB" w:rsidRDefault="00771D5D" w:rsidP="001708BB">
            <w:pPr>
              <w:pStyle w:val="a4"/>
              <w:jc w:val="both"/>
              <w:rPr>
                <w:sz w:val="24"/>
                <w:szCs w:val="24"/>
              </w:rPr>
            </w:pPr>
            <w:r w:rsidRPr="001708BB">
              <w:rPr>
                <w:sz w:val="24"/>
                <w:szCs w:val="24"/>
              </w:rPr>
              <w:t>Должностные лица (работники), ответственные за военно-учетную работу (по согласованию)</w:t>
            </w:r>
          </w:p>
        </w:tc>
      </w:tr>
      <w:tr w:rsidR="00771D5D" w:rsidRPr="001708BB" w:rsidTr="001708BB">
        <w:trPr>
          <w:trHeight w:val="2819"/>
        </w:trPr>
        <w:tc>
          <w:tcPr>
            <w:tcW w:w="456" w:type="dxa"/>
          </w:tcPr>
          <w:p w:rsidR="00771D5D" w:rsidRPr="001708BB" w:rsidRDefault="00771D5D" w:rsidP="001708BB">
            <w:pPr>
              <w:pStyle w:val="a4"/>
              <w:jc w:val="both"/>
              <w:rPr>
                <w:sz w:val="24"/>
                <w:szCs w:val="24"/>
              </w:rPr>
            </w:pPr>
            <w:r w:rsidRPr="001708BB">
              <w:rPr>
                <w:sz w:val="24"/>
                <w:szCs w:val="24"/>
              </w:rPr>
              <w:t>8</w:t>
            </w:r>
          </w:p>
        </w:tc>
        <w:tc>
          <w:tcPr>
            <w:tcW w:w="5270" w:type="dxa"/>
          </w:tcPr>
          <w:p w:rsidR="00771D5D" w:rsidRPr="001708BB" w:rsidRDefault="00771D5D" w:rsidP="001708BB">
            <w:pPr>
              <w:pStyle w:val="a4"/>
              <w:jc w:val="both"/>
              <w:rPr>
                <w:sz w:val="24"/>
                <w:szCs w:val="24"/>
              </w:rPr>
            </w:pPr>
            <w:r w:rsidRPr="001708BB">
              <w:rPr>
                <w:sz w:val="24"/>
                <w:szCs w:val="24"/>
              </w:rPr>
              <w:t>Представление в военные комиссариаты и органы местного самоуправления сведений о гражданах, подлежащих</w:t>
            </w:r>
          </w:p>
          <w:p w:rsidR="00771D5D" w:rsidRPr="001708BB" w:rsidRDefault="00771D5D" w:rsidP="001708BB">
            <w:pPr>
              <w:pStyle w:val="a4"/>
              <w:jc w:val="both"/>
              <w:rPr>
                <w:sz w:val="24"/>
                <w:szCs w:val="24"/>
              </w:rPr>
            </w:pPr>
            <w:r w:rsidRPr="001708BB">
              <w:rPr>
                <w:sz w:val="24"/>
                <w:szCs w:val="24"/>
              </w:rPr>
              <w:t>воинскому учету и принятию (поступлению) или увольнению (отчислению) их с работы (из образовательных учреждений), в соответствии с нормами, установленными пунктами 22, 32 Положения о воинском учете, утвержденного постановлением Правитель</w:t>
            </w:r>
            <w:r w:rsidR="002F7308" w:rsidRPr="001708BB">
              <w:rPr>
                <w:sz w:val="24"/>
                <w:szCs w:val="24"/>
              </w:rPr>
              <w:t xml:space="preserve">ства Российской Федерации от 27.11.2006 </w:t>
            </w:r>
            <w:r w:rsidRPr="001708BB">
              <w:rPr>
                <w:sz w:val="24"/>
                <w:szCs w:val="24"/>
              </w:rPr>
              <w:t xml:space="preserve"> № 719</w:t>
            </w:r>
          </w:p>
        </w:tc>
        <w:tc>
          <w:tcPr>
            <w:tcW w:w="1328" w:type="dxa"/>
          </w:tcPr>
          <w:p w:rsidR="00771D5D" w:rsidRPr="001708BB" w:rsidRDefault="00771D5D" w:rsidP="001708BB">
            <w:pPr>
              <w:pStyle w:val="a4"/>
              <w:jc w:val="both"/>
              <w:rPr>
                <w:sz w:val="24"/>
                <w:szCs w:val="24"/>
              </w:rPr>
            </w:pPr>
            <w:r w:rsidRPr="001708BB">
              <w:rPr>
                <w:sz w:val="24"/>
                <w:szCs w:val="24"/>
              </w:rPr>
              <w:t>В двух</w:t>
            </w:r>
            <w:r w:rsidRPr="001708BB">
              <w:rPr>
                <w:sz w:val="24"/>
                <w:szCs w:val="24"/>
              </w:rPr>
              <w:softHyphen/>
              <w:t>недельный срок</w:t>
            </w:r>
          </w:p>
        </w:tc>
        <w:tc>
          <w:tcPr>
            <w:tcW w:w="3402" w:type="dxa"/>
          </w:tcPr>
          <w:p w:rsidR="00771D5D" w:rsidRPr="001708BB" w:rsidRDefault="00771D5D" w:rsidP="001708BB">
            <w:pPr>
              <w:pStyle w:val="a4"/>
              <w:jc w:val="both"/>
              <w:rPr>
                <w:sz w:val="24"/>
                <w:szCs w:val="24"/>
              </w:rPr>
            </w:pPr>
            <w:r w:rsidRPr="001708BB">
              <w:rPr>
                <w:sz w:val="24"/>
                <w:szCs w:val="24"/>
              </w:rPr>
              <w:t>Руководители организаций,</w:t>
            </w:r>
          </w:p>
          <w:p w:rsidR="00771D5D" w:rsidRPr="001708BB" w:rsidRDefault="00771D5D" w:rsidP="001708BB">
            <w:pPr>
              <w:pStyle w:val="a4"/>
              <w:jc w:val="both"/>
              <w:rPr>
                <w:sz w:val="24"/>
                <w:szCs w:val="24"/>
              </w:rPr>
            </w:pPr>
            <w:r w:rsidRPr="001708BB">
              <w:rPr>
                <w:sz w:val="24"/>
                <w:szCs w:val="24"/>
              </w:rPr>
              <w:t>должностные лица, ответственные за военно- учетную работу (по согласованию)</w:t>
            </w:r>
          </w:p>
        </w:tc>
      </w:tr>
      <w:tr w:rsidR="002F7308" w:rsidRPr="001708BB" w:rsidTr="001708BB">
        <w:tc>
          <w:tcPr>
            <w:tcW w:w="456" w:type="dxa"/>
          </w:tcPr>
          <w:p w:rsidR="00771D5D" w:rsidRPr="001708BB" w:rsidRDefault="00771D5D" w:rsidP="001708BB">
            <w:pPr>
              <w:pStyle w:val="a4"/>
              <w:jc w:val="both"/>
              <w:rPr>
                <w:sz w:val="24"/>
                <w:szCs w:val="24"/>
              </w:rPr>
            </w:pPr>
            <w:r w:rsidRPr="001708BB">
              <w:rPr>
                <w:sz w:val="24"/>
                <w:szCs w:val="24"/>
              </w:rPr>
              <w:t>9</w:t>
            </w:r>
          </w:p>
        </w:tc>
        <w:tc>
          <w:tcPr>
            <w:tcW w:w="5270" w:type="dxa"/>
          </w:tcPr>
          <w:p w:rsidR="00771D5D" w:rsidRPr="001708BB" w:rsidRDefault="00771D5D" w:rsidP="001708BB">
            <w:pPr>
              <w:pStyle w:val="a4"/>
              <w:jc w:val="both"/>
              <w:rPr>
                <w:sz w:val="24"/>
                <w:szCs w:val="24"/>
              </w:rPr>
            </w:pPr>
            <w:r w:rsidRPr="001708BB">
              <w:rPr>
                <w:sz w:val="24"/>
                <w:szCs w:val="24"/>
              </w:rPr>
              <w:t>Направление в военные комиссариаты и органы местного самоуправления в соответствии с нормами, установленными пунктами 26, 33 Положения о воинском учете, утвержденного постановлением Правительства Р</w:t>
            </w:r>
            <w:r w:rsidR="006E2540" w:rsidRPr="001708BB">
              <w:rPr>
                <w:sz w:val="24"/>
                <w:szCs w:val="24"/>
              </w:rPr>
              <w:t>оссийской Федерации от 27.11.</w:t>
            </w:r>
            <w:r w:rsidRPr="001708BB">
              <w:rPr>
                <w:sz w:val="24"/>
                <w:szCs w:val="24"/>
              </w:rPr>
              <w:t xml:space="preserve"> 2006 № 719:</w:t>
            </w:r>
          </w:p>
          <w:p w:rsidR="00771D5D" w:rsidRPr="001708BB" w:rsidRDefault="00771D5D" w:rsidP="001708BB">
            <w:pPr>
              <w:pStyle w:val="a4"/>
              <w:jc w:val="both"/>
              <w:rPr>
                <w:sz w:val="24"/>
                <w:szCs w:val="24"/>
              </w:rPr>
            </w:pPr>
            <w:r w:rsidRPr="001708BB">
              <w:rPr>
                <w:sz w:val="24"/>
                <w:szCs w:val="24"/>
              </w:rPr>
              <w:t>списков граждан мужского пола, достигших возраста 15 лет, и граждан мужского пола, достигших возраста 16 лет;</w:t>
            </w:r>
          </w:p>
          <w:p w:rsidR="00771D5D" w:rsidRPr="001708BB" w:rsidRDefault="00771D5D" w:rsidP="001708BB">
            <w:pPr>
              <w:pStyle w:val="a4"/>
              <w:jc w:val="both"/>
              <w:rPr>
                <w:sz w:val="24"/>
                <w:szCs w:val="24"/>
              </w:rPr>
            </w:pPr>
            <w:r w:rsidRPr="001708BB">
              <w:rPr>
                <w:sz w:val="24"/>
                <w:szCs w:val="24"/>
              </w:rPr>
              <w:t>списков граждан мужского пола, подлежащих первоначальной постановке на воинский учет в следующем году</w:t>
            </w:r>
          </w:p>
        </w:tc>
        <w:tc>
          <w:tcPr>
            <w:tcW w:w="1328" w:type="dxa"/>
          </w:tcPr>
          <w:p w:rsidR="00771D5D" w:rsidRPr="001708BB" w:rsidRDefault="00771D5D" w:rsidP="001708BB">
            <w:pPr>
              <w:pStyle w:val="a4"/>
              <w:jc w:val="both"/>
              <w:rPr>
                <w:sz w:val="24"/>
                <w:szCs w:val="24"/>
              </w:rPr>
            </w:pPr>
            <w:r w:rsidRPr="001708BB">
              <w:rPr>
                <w:sz w:val="24"/>
                <w:szCs w:val="24"/>
              </w:rPr>
              <w:t>Ежегодно</w:t>
            </w: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r w:rsidRPr="001708BB">
              <w:rPr>
                <w:sz w:val="24"/>
                <w:szCs w:val="24"/>
              </w:rPr>
              <w:t>до 01 октября</w:t>
            </w: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r w:rsidRPr="001708BB">
              <w:rPr>
                <w:sz w:val="24"/>
                <w:szCs w:val="24"/>
              </w:rPr>
              <w:t>до 01 ноября</w:t>
            </w:r>
          </w:p>
        </w:tc>
        <w:tc>
          <w:tcPr>
            <w:tcW w:w="3402" w:type="dxa"/>
          </w:tcPr>
          <w:p w:rsidR="00771D5D" w:rsidRPr="001708BB" w:rsidRDefault="00771D5D" w:rsidP="001708BB">
            <w:pPr>
              <w:pStyle w:val="a4"/>
              <w:jc w:val="both"/>
              <w:rPr>
                <w:sz w:val="24"/>
                <w:szCs w:val="24"/>
              </w:rPr>
            </w:pPr>
            <w:r w:rsidRPr="001708BB">
              <w:rPr>
                <w:sz w:val="24"/>
                <w:szCs w:val="24"/>
              </w:rPr>
              <w:t>Руководители организаций,</w:t>
            </w:r>
          </w:p>
          <w:p w:rsidR="00771D5D" w:rsidRPr="001708BB" w:rsidRDefault="00771D5D" w:rsidP="001708BB">
            <w:pPr>
              <w:pStyle w:val="a4"/>
              <w:jc w:val="both"/>
              <w:rPr>
                <w:sz w:val="24"/>
                <w:szCs w:val="24"/>
              </w:rPr>
            </w:pPr>
            <w:r w:rsidRPr="001708BB">
              <w:rPr>
                <w:sz w:val="24"/>
                <w:szCs w:val="24"/>
              </w:rPr>
              <w:t>должностные лица, ответственные за военно- учетную работу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10</w:t>
            </w:r>
          </w:p>
        </w:tc>
        <w:tc>
          <w:tcPr>
            <w:tcW w:w="5270" w:type="dxa"/>
          </w:tcPr>
          <w:p w:rsidR="00771D5D" w:rsidRPr="001708BB" w:rsidRDefault="00771D5D" w:rsidP="001708BB">
            <w:pPr>
              <w:pStyle w:val="a4"/>
              <w:jc w:val="both"/>
              <w:rPr>
                <w:sz w:val="24"/>
                <w:szCs w:val="24"/>
              </w:rPr>
            </w:pPr>
            <w:r w:rsidRPr="001708BB">
              <w:rPr>
                <w:sz w:val="24"/>
                <w:szCs w:val="24"/>
              </w:rPr>
              <w:t xml:space="preserve">Направление в военные комиссариаты сведений о внесении изменений в акты гражданского состояния граждан, состоящих на воинском учете или не состоящих, но обязанных состоять на воинском учете, а также сведений о смерти в соответствии с требованиями: пункта 4 статьи 4 </w:t>
            </w:r>
            <w:r w:rsidR="006E2540" w:rsidRPr="001708BB">
              <w:rPr>
                <w:sz w:val="24"/>
                <w:szCs w:val="24"/>
              </w:rPr>
              <w:t xml:space="preserve">Федерального закона от 28.03.1998 </w:t>
            </w:r>
            <w:r w:rsidRPr="001708BB">
              <w:rPr>
                <w:sz w:val="24"/>
                <w:szCs w:val="24"/>
              </w:rPr>
              <w:t>№ 53-Ф3 «О воинской обязанности и военной службе»; подпункта 1 пункта 13 статьи 3 Фе</w:t>
            </w:r>
            <w:r w:rsidR="006E2540" w:rsidRPr="001708BB">
              <w:rPr>
                <w:sz w:val="24"/>
                <w:szCs w:val="24"/>
              </w:rPr>
              <w:t>дерального закона от 23.06.</w:t>
            </w:r>
            <w:r w:rsidRPr="001708BB">
              <w:rPr>
                <w:sz w:val="24"/>
                <w:szCs w:val="24"/>
              </w:rPr>
              <w:t>2016 № 219-ФЗ «О внесении изменений в Федеральный закон «Об актах гражданского состояния»</w:t>
            </w:r>
          </w:p>
        </w:tc>
        <w:tc>
          <w:tcPr>
            <w:tcW w:w="1328" w:type="dxa"/>
          </w:tcPr>
          <w:p w:rsidR="00771D5D" w:rsidRPr="001708BB" w:rsidRDefault="00771D5D" w:rsidP="001708BB">
            <w:pPr>
              <w:pStyle w:val="a4"/>
              <w:jc w:val="both"/>
              <w:rPr>
                <w:sz w:val="24"/>
                <w:szCs w:val="24"/>
              </w:rPr>
            </w:pPr>
            <w:r w:rsidRPr="001708BB">
              <w:rPr>
                <w:sz w:val="24"/>
                <w:szCs w:val="24"/>
              </w:rPr>
              <w:t>В двух</w:t>
            </w:r>
            <w:r w:rsidRPr="001708BB">
              <w:rPr>
                <w:sz w:val="24"/>
                <w:szCs w:val="24"/>
              </w:rPr>
              <w:softHyphen/>
              <w:t>недельный срок</w:t>
            </w:r>
          </w:p>
        </w:tc>
        <w:tc>
          <w:tcPr>
            <w:tcW w:w="3402" w:type="dxa"/>
          </w:tcPr>
          <w:p w:rsidR="00771D5D" w:rsidRPr="001708BB" w:rsidRDefault="00771D5D" w:rsidP="001708BB">
            <w:pPr>
              <w:pStyle w:val="a4"/>
              <w:jc w:val="both"/>
              <w:rPr>
                <w:sz w:val="24"/>
                <w:szCs w:val="24"/>
              </w:rPr>
            </w:pPr>
            <w:r w:rsidRPr="001708BB">
              <w:rPr>
                <w:sz w:val="24"/>
                <w:szCs w:val="24"/>
              </w:rPr>
              <w:t xml:space="preserve">Отдел  записи актов гражданского состояния </w:t>
            </w:r>
            <w:r w:rsidR="006E2540" w:rsidRPr="001708BB">
              <w:rPr>
                <w:sz w:val="24"/>
                <w:szCs w:val="24"/>
              </w:rPr>
              <w:t xml:space="preserve">администрации </w:t>
            </w:r>
            <w:r w:rsidR="00D76EBA" w:rsidRPr="001708BB">
              <w:rPr>
                <w:sz w:val="24"/>
                <w:szCs w:val="24"/>
              </w:rPr>
              <w:t>Юсьвинского</w:t>
            </w:r>
            <w:r w:rsidRPr="001708BB">
              <w:rPr>
                <w:sz w:val="24"/>
                <w:szCs w:val="24"/>
              </w:rPr>
              <w:t xml:space="preserve"> муниципального округа</w:t>
            </w:r>
            <w:r w:rsidR="006E2540" w:rsidRPr="001708BB">
              <w:rPr>
                <w:sz w:val="24"/>
                <w:szCs w:val="24"/>
              </w:rPr>
              <w:t xml:space="preserve"> Пермского края</w:t>
            </w:r>
          </w:p>
        </w:tc>
      </w:tr>
      <w:tr w:rsidR="00771D5D" w:rsidRPr="001708BB" w:rsidTr="001708BB">
        <w:tc>
          <w:tcPr>
            <w:tcW w:w="456" w:type="dxa"/>
          </w:tcPr>
          <w:p w:rsidR="00771D5D" w:rsidRPr="001708BB" w:rsidRDefault="00771D5D" w:rsidP="001708BB">
            <w:pPr>
              <w:jc w:val="both"/>
              <w:rPr>
                <w:sz w:val="24"/>
                <w:szCs w:val="24"/>
              </w:rPr>
            </w:pPr>
            <w:r w:rsidRPr="001708BB">
              <w:rPr>
                <w:sz w:val="24"/>
                <w:szCs w:val="24"/>
              </w:rPr>
              <w:t>11</w:t>
            </w:r>
          </w:p>
        </w:tc>
        <w:tc>
          <w:tcPr>
            <w:tcW w:w="5270" w:type="dxa"/>
          </w:tcPr>
          <w:p w:rsidR="00771D5D" w:rsidRPr="001708BB" w:rsidRDefault="00771D5D" w:rsidP="001708BB">
            <w:pPr>
              <w:pStyle w:val="a4"/>
              <w:jc w:val="both"/>
              <w:rPr>
                <w:sz w:val="24"/>
                <w:szCs w:val="24"/>
              </w:rPr>
            </w:pPr>
            <w:r w:rsidRPr="001708BB">
              <w:rPr>
                <w:sz w:val="24"/>
                <w:szCs w:val="24"/>
              </w:rPr>
              <w:t xml:space="preserve">Направление в военные комиссариаты в соответствии с нормами, установленными статьей 8 Федерального закона от 28 марта </w:t>
            </w:r>
            <w:smartTag w:uri="urn:schemas-microsoft-com:office:smarttags" w:element="metricconverter">
              <w:smartTagPr>
                <w:attr w:name="ProductID" w:val="1998 г"/>
              </w:smartTagPr>
              <w:r w:rsidRPr="001708BB">
                <w:rPr>
                  <w:sz w:val="24"/>
                  <w:szCs w:val="24"/>
                </w:rPr>
                <w:t xml:space="preserve">1998 </w:t>
              </w:r>
              <w:r w:rsidRPr="001708BB">
                <w:rPr>
                  <w:sz w:val="24"/>
                  <w:szCs w:val="24"/>
                </w:rPr>
                <w:lastRenderedPageBreak/>
                <w:t>г</w:t>
              </w:r>
            </w:smartTag>
            <w:r w:rsidRPr="001708BB">
              <w:rPr>
                <w:sz w:val="24"/>
                <w:szCs w:val="24"/>
              </w:rPr>
              <w:t>. № 53-Ф3 «О воинской обязанности и военной службе»:</w:t>
            </w:r>
          </w:p>
          <w:p w:rsidR="00771D5D" w:rsidRPr="001708BB" w:rsidRDefault="00771D5D" w:rsidP="001708BB">
            <w:pPr>
              <w:pStyle w:val="a4"/>
              <w:jc w:val="both"/>
              <w:rPr>
                <w:sz w:val="24"/>
                <w:szCs w:val="24"/>
              </w:rPr>
            </w:pPr>
            <w:r w:rsidRPr="001708BB">
              <w:rPr>
                <w:sz w:val="24"/>
                <w:szCs w:val="24"/>
              </w:rPr>
              <w:t>списков граждан мужского пола, достигших возраста 15 лет;</w:t>
            </w:r>
          </w:p>
          <w:p w:rsidR="00771D5D" w:rsidRPr="001708BB" w:rsidRDefault="00771D5D" w:rsidP="001708BB">
            <w:pPr>
              <w:pStyle w:val="a4"/>
              <w:jc w:val="both"/>
              <w:rPr>
                <w:sz w:val="24"/>
                <w:szCs w:val="24"/>
              </w:rPr>
            </w:pPr>
            <w:r w:rsidRPr="001708BB">
              <w:rPr>
                <w:sz w:val="24"/>
                <w:szCs w:val="24"/>
              </w:rPr>
              <w:t>списков граждан мужского пола, достигших возраста 16 лет;</w:t>
            </w:r>
          </w:p>
          <w:p w:rsidR="00771D5D" w:rsidRPr="001708BB" w:rsidRDefault="00771D5D" w:rsidP="001708BB">
            <w:pPr>
              <w:pStyle w:val="a4"/>
              <w:jc w:val="both"/>
              <w:rPr>
                <w:sz w:val="24"/>
                <w:szCs w:val="24"/>
              </w:rPr>
            </w:pPr>
            <w:r w:rsidRPr="001708BB">
              <w:rPr>
                <w:sz w:val="24"/>
                <w:szCs w:val="24"/>
              </w:rPr>
              <w:t>списков граждан мужского пола, подлежащих первоначальной постановке на воинский учет в следующем году;</w:t>
            </w:r>
          </w:p>
          <w:p w:rsidR="00771D5D" w:rsidRPr="001708BB" w:rsidRDefault="00771D5D" w:rsidP="001708BB">
            <w:pPr>
              <w:pStyle w:val="a4"/>
              <w:jc w:val="both"/>
              <w:rPr>
                <w:sz w:val="24"/>
                <w:szCs w:val="24"/>
              </w:rPr>
            </w:pPr>
            <w:r w:rsidRPr="001708BB">
              <w:rPr>
                <w:sz w:val="24"/>
                <w:szCs w:val="24"/>
              </w:rPr>
              <w:t>списков граждан мужского пола, достигших возраста 15 лет, и граждан мужского пола, достигших возраста 16 лет;</w:t>
            </w:r>
          </w:p>
          <w:p w:rsidR="00771D5D" w:rsidRPr="001708BB" w:rsidRDefault="00771D5D" w:rsidP="001708BB">
            <w:pPr>
              <w:pStyle w:val="a4"/>
              <w:jc w:val="both"/>
              <w:rPr>
                <w:sz w:val="24"/>
                <w:szCs w:val="24"/>
              </w:rPr>
            </w:pPr>
            <w:r w:rsidRPr="001708BB">
              <w:rPr>
                <w:sz w:val="24"/>
                <w:szCs w:val="24"/>
              </w:rPr>
              <w:t>списков граждан мужского пола, подлежащих первоначальной постановке на воинский учет в следующем году</w:t>
            </w:r>
          </w:p>
        </w:tc>
        <w:tc>
          <w:tcPr>
            <w:tcW w:w="1328" w:type="dxa"/>
          </w:tcPr>
          <w:p w:rsidR="00771D5D" w:rsidRPr="001708BB" w:rsidRDefault="00771D5D" w:rsidP="001708BB">
            <w:pPr>
              <w:pStyle w:val="a4"/>
              <w:jc w:val="both"/>
              <w:rPr>
                <w:sz w:val="24"/>
                <w:szCs w:val="24"/>
              </w:rPr>
            </w:pPr>
            <w:r w:rsidRPr="001708BB">
              <w:rPr>
                <w:sz w:val="24"/>
                <w:szCs w:val="24"/>
              </w:rPr>
              <w:lastRenderedPageBreak/>
              <w:t>Ежегодно</w:t>
            </w: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r w:rsidRPr="001708BB">
              <w:rPr>
                <w:sz w:val="24"/>
                <w:szCs w:val="24"/>
              </w:rPr>
              <w:t>до 01 октября</w:t>
            </w:r>
          </w:p>
          <w:p w:rsidR="00771D5D" w:rsidRPr="001708BB" w:rsidRDefault="00771D5D" w:rsidP="001708BB">
            <w:pPr>
              <w:pStyle w:val="a4"/>
              <w:jc w:val="both"/>
              <w:rPr>
                <w:sz w:val="24"/>
                <w:szCs w:val="24"/>
              </w:rPr>
            </w:pPr>
          </w:p>
          <w:p w:rsidR="00771D5D" w:rsidRPr="001708BB" w:rsidRDefault="00771D5D" w:rsidP="001708BB">
            <w:pPr>
              <w:pStyle w:val="a4"/>
              <w:jc w:val="both"/>
              <w:rPr>
                <w:sz w:val="24"/>
                <w:szCs w:val="24"/>
              </w:rPr>
            </w:pPr>
            <w:r w:rsidRPr="001708BB">
              <w:rPr>
                <w:sz w:val="24"/>
                <w:szCs w:val="24"/>
              </w:rPr>
              <w:t>до 01 ноября</w:t>
            </w:r>
          </w:p>
        </w:tc>
        <w:tc>
          <w:tcPr>
            <w:tcW w:w="3402" w:type="dxa"/>
          </w:tcPr>
          <w:p w:rsidR="00771D5D" w:rsidRPr="001708BB" w:rsidRDefault="00771D5D" w:rsidP="001708BB">
            <w:pPr>
              <w:pStyle w:val="a4"/>
              <w:jc w:val="both"/>
              <w:rPr>
                <w:sz w:val="24"/>
                <w:szCs w:val="24"/>
              </w:rPr>
            </w:pPr>
            <w:r w:rsidRPr="001708BB">
              <w:rPr>
                <w:sz w:val="24"/>
                <w:szCs w:val="24"/>
              </w:rPr>
              <w:lastRenderedPageBreak/>
              <w:t>Руководители организаций,</w:t>
            </w:r>
          </w:p>
          <w:p w:rsidR="00771D5D" w:rsidRPr="001708BB" w:rsidRDefault="00771D5D" w:rsidP="001708BB">
            <w:pPr>
              <w:pStyle w:val="a4"/>
              <w:jc w:val="both"/>
              <w:rPr>
                <w:sz w:val="24"/>
                <w:szCs w:val="24"/>
              </w:rPr>
            </w:pPr>
            <w:r w:rsidRPr="001708BB">
              <w:rPr>
                <w:sz w:val="24"/>
                <w:szCs w:val="24"/>
              </w:rPr>
              <w:t xml:space="preserve">должностные лица, ответственные за военно- </w:t>
            </w:r>
            <w:r w:rsidRPr="001708BB">
              <w:rPr>
                <w:sz w:val="24"/>
                <w:szCs w:val="24"/>
              </w:rPr>
              <w:lastRenderedPageBreak/>
              <w:t>учетную работу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lastRenderedPageBreak/>
              <w:t>12</w:t>
            </w:r>
          </w:p>
        </w:tc>
        <w:tc>
          <w:tcPr>
            <w:tcW w:w="5270" w:type="dxa"/>
          </w:tcPr>
          <w:p w:rsidR="00771D5D" w:rsidRPr="001708BB" w:rsidRDefault="00771D5D" w:rsidP="001708BB">
            <w:pPr>
              <w:pStyle w:val="a4"/>
              <w:jc w:val="both"/>
              <w:rPr>
                <w:sz w:val="24"/>
                <w:szCs w:val="24"/>
              </w:rPr>
            </w:pPr>
            <w:r w:rsidRPr="001708BB">
              <w:rPr>
                <w:sz w:val="24"/>
                <w:szCs w:val="24"/>
              </w:rPr>
              <w:t>Направление в военные комиссариаты и органы местного самоуправления сведений о возбуждении или прекращении уголовных дел в отношении граждан, состоящих или обязанных состоять на воинском учете, либо о направлении уголовных дел в суд в соответствии с нормами, установленными статьей 4</w:t>
            </w:r>
            <w:r w:rsidR="006E2540" w:rsidRPr="001708BB">
              <w:rPr>
                <w:sz w:val="24"/>
                <w:szCs w:val="24"/>
              </w:rPr>
              <w:t xml:space="preserve"> Федерального закона от 28.03.</w:t>
            </w:r>
            <w:r w:rsidRPr="001708BB">
              <w:rPr>
                <w:sz w:val="24"/>
                <w:szCs w:val="24"/>
              </w:rPr>
              <w:t>1998 № 53-Ф3 «О воинской обязанности и военной службе»</w:t>
            </w:r>
          </w:p>
        </w:tc>
        <w:tc>
          <w:tcPr>
            <w:tcW w:w="1328" w:type="dxa"/>
          </w:tcPr>
          <w:p w:rsidR="00771D5D" w:rsidRPr="001708BB" w:rsidRDefault="00771D5D" w:rsidP="001708BB">
            <w:pPr>
              <w:pStyle w:val="a4"/>
              <w:jc w:val="both"/>
              <w:rPr>
                <w:sz w:val="24"/>
                <w:szCs w:val="24"/>
              </w:rPr>
            </w:pPr>
            <w:r w:rsidRPr="001708BB">
              <w:rPr>
                <w:sz w:val="24"/>
                <w:szCs w:val="24"/>
              </w:rPr>
              <w:t>В двух</w:t>
            </w:r>
            <w:r w:rsidRPr="001708BB">
              <w:rPr>
                <w:sz w:val="24"/>
                <w:szCs w:val="24"/>
              </w:rPr>
              <w:softHyphen/>
              <w:t>недельный срок</w:t>
            </w:r>
          </w:p>
        </w:tc>
        <w:tc>
          <w:tcPr>
            <w:tcW w:w="3402" w:type="dxa"/>
          </w:tcPr>
          <w:p w:rsidR="00771D5D" w:rsidRPr="001708BB" w:rsidRDefault="00771D5D" w:rsidP="001708BB">
            <w:pPr>
              <w:pStyle w:val="a4"/>
              <w:jc w:val="both"/>
              <w:rPr>
                <w:sz w:val="24"/>
                <w:szCs w:val="24"/>
              </w:rPr>
            </w:pPr>
            <w:r w:rsidRPr="001708BB">
              <w:rPr>
                <w:sz w:val="24"/>
                <w:szCs w:val="24"/>
              </w:rPr>
              <w:t>Руководители территориальных органов внутренних дел в Пермском крае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13</w:t>
            </w:r>
          </w:p>
        </w:tc>
        <w:tc>
          <w:tcPr>
            <w:tcW w:w="5270" w:type="dxa"/>
          </w:tcPr>
          <w:p w:rsidR="00771D5D" w:rsidRPr="001708BB" w:rsidRDefault="00771D5D" w:rsidP="001708BB">
            <w:pPr>
              <w:pStyle w:val="a4"/>
              <w:jc w:val="both"/>
              <w:rPr>
                <w:sz w:val="24"/>
                <w:szCs w:val="24"/>
              </w:rPr>
            </w:pPr>
            <w:r w:rsidRPr="001708BB">
              <w:rPr>
                <w:sz w:val="24"/>
                <w:szCs w:val="24"/>
              </w:rPr>
              <w:t xml:space="preserve">Направление в военные комиссариаты и органы местного самоуправления сведений в соответствии с нормами, установленными статьей 4 Федерального закона от 28 </w:t>
            </w:r>
            <w:r w:rsidR="006E2540" w:rsidRPr="001708BB">
              <w:rPr>
                <w:sz w:val="24"/>
                <w:szCs w:val="24"/>
              </w:rPr>
              <w:t>.03.</w:t>
            </w:r>
            <w:smartTag w:uri="urn:schemas-microsoft-com:office:smarttags" w:element="metricconverter">
              <w:smartTagPr>
                <w:attr w:name="ProductID" w:val="1998 г"/>
              </w:smartTagPr>
              <w:r w:rsidRPr="001708BB">
                <w:rPr>
                  <w:sz w:val="24"/>
                  <w:szCs w:val="24"/>
                </w:rPr>
                <w:t>1998 г</w:t>
              </w:r>
            </w:smartTag>
            <w:r w:rsidRPr="001708BB">
              <w:rPr>
                <w:sz w:val="24"/>
                <w:szCs w:val="24"/>
              </w:rPr>
              <w:t>. № 53-Ф3 «О воинской обязанности и военной службе»:</w:t>
            </w:r>
          </w:p>
          <w:p w:rsidR="00771D5D" w:rsidRPr="001708BB" w:rsidRDefault="00771D5D" w:rsidP="001708BB">
            <w:pPr>
              <w:pStyle w:val="a4"/>
              <w:jc w:val="both"/>
              <w:rPr>
                <w:sz w:val="24"/>
                <w:szCs w:val="24"/>
              </w:rPr>
            </w:pPr>
            <w:r w:rsidRPr="001708BB">
              <w:rPr>
                <w:sz w:val="24"/>
                <w:szCs w:val="24"/>
              </w:rPr>
              <w:t>о возбуждении или прекращении уголовных дел в отношении граждан, состоящих на воинском учете или не состоящих, но обязанных состоять на воинском учете; о вступивших в законную силу приговорах в отношении граждан, состоящих на воинском учете или не состоящих, но обязанных состоять на воинском учете, с направлением в соответствующие отделы военного комиссариата воинских документов граждан, осужденных к обязательным работам, исправительным работам, ограничению свободы, аресту или лишению свободы</w:t>
            </w:r>
          </w:p>
        </w:tc>
        <w:tc>
          <w:tcPr>
            <w:tcW w:w="1328" w:type="dxa"/>
          </w:tcPr>
          <w:p w:rsidR="00771D5D" w:rsidRPr="001708BB" w:rsidRDefault="00771D5D" w:rsidP="001708BB">
            <w:pPr>
              <w:pStyle w:val="a4"/>
              <w:jc w:val="both"/>
              <w:rPr>
                <w:sz w:val="24"/>
                <w:szCs w:val="24"/>
              </w:rPr>
            </w:pPr>
            <w:r w:rsidRPr="001708BB">
              <w:rPr>
                <w:sz w:val="24"/>
                <w:szCs w:val="24"/>
              </w:rPr>
              <w:t>В двух</w:t>
            </w:r>
            <w:r w:rsidRPr="001708BB">
              <w:rPr>
                <w:sz w:val="24"/>
                <w:szCs w:val="24"/>
              </w:rPr>
              <w:softHyphen/>
              <w:t>недельный срок</w:t>
            </w:r>
          </w:p>
        </w:tc>
        <w:tc>
          <w:tcPr>
            <w:tcW w:w="3402" w:type="dxa"/>
          </w:tcPr>
          <w:p w:rsidR="00771D5D" w:rsidRPr="001708BB" w:rsidRDefault="006E2540" w:rsidP="001708BB">
            <w:pPr>
              <w:pStyle w:val="a4"/>
              <w:jc w:val="both"/>
              <w:rPr>
                <w:sz w:val="24"/>
                <w:szCs w:val="24"/>
              </w:rPr>
            </w:pPr>
            <w:r w:rsidRPr="001708BB">
              <w:rPr>
                <w:sz w:val="24"/>
                <w:szCs w:val="24"/>
              </w:rPr>
              <w:t>Районные (городс</w:t>
            </w:r>
            <w:r w:rsidR="00771D5D" w:rsidRPr="001708BB">
              <w:rPr>
                <w:sz w:val="24"/>
                <w:szCs w:val="24"/>
              </w:rPr>
              <w:t>кие) суды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14</w:t>
            </w:r>
          </w:p>
        </w:tc>
        <w:tc>
          <w:tcPr>
            <w:tcW w:w="5270" w:type="dxa"/>
          </w:tcPr>
          <w:p w:rsidR="00771D5D" w:rsidRPr="001708BB" w:rsidRDefault="00771D5D" w:rsidP="001708BB">
            <w:pPr>
              <w:pStyle w:val="a4"/>
              <w:jc w:val="both"/>
              <w:rPr>
                <w:sz w:val="24"/>
                <w:szCs w:val="24"/>
              </w:rPr>
            </w:pPr>
            <w:r w:rsidRPr="001708BB">
              <w:rPr>
                <w:sz w:val="24"/>
                <w:szCs w:val="24"/>
              </w:rPr>
              <w:t xml:space="preserve">Направление в военные комиссариаты и органы местного самоуправления сведений о признании инвалидами граждан, состоящих на воинском учете или не состоящих, но обязанных состоять на воинском учете, в соответствии с нормами, установленными статьей </w:t>
            </w:r>
            <w:r w:rsidR="006E2540" w:rsidRPr="001708BB">
              <w:rPr>
                <w:sz w:val="24"/>
                <w:szCs w:val="24"/>
              </w:rPr>
              <w:t>4 Федерального закона от 28.03.</w:t>
            </w:r>
            <w:r w:rsidRPr="001708BB">
              <w:rPr>
                <w:sz w:val="24"/>
                <w:szCs w:val="24"/>
              </w:rPr>
              <w:t>1998 № 53-Ф3 «О воинской обязанности и военной службе»</w:t>
            </w:r>
          </w:p>
        </w:tc>
        <w:tc>
          <w:tcPr>
            <w:tcW w:w="1328" w:type="dxa"/>
          </w:tcPr>
          <w:p w:rsidR="00771D5D" w:rsidRPr="001708BB" w:rsidRDefault="00771D5D" w:rsidP="001708BB">
            <w:pPr>
              <w:pStyle w:val="a4"/>
              <w:jc w:val="both"/>
              <w:rPr>
                <w:sz w:val="24"/>
                <w:szCs w:val="24"/>
              </w:rPr>
            </w:pPr>
            <w:r w:rsidRPr="001708BB">
              <w:rPr>
                <w:sz w:val="24"/>
                <w:szCs w:val="24"/>
              </w:rPr>
              <w:t>В двух</w:t>
            </w:r>
            <w:r w:rsidRPr="001708BB">
              <w:rPr>
                <w:sz w:val="24"/>
                <w:szCs w:val="24"/>
              </w:rPr>
              <w:softHyphen/>
              <w:t>недельный срок</w:t>
            </w:r>
          </w:p>
        </w:tc>
        <w:tc>
          <w:tcPr>
            <w:tcW w:w="3402" w:type="dxa"/>
          </w:tcPr>
          <w:p w:rsidR="00771D5D" w:rsidRPr="001708BB" w:rsidRDefault="00771D5D" w:rsidP="001708BB">
            <w:pPr>
              <w:pStyle w:val="a4"/>
              <w:jc w:val="both"/>
              <w:rPr>
                <w:sz w:val="24"/>
                <w:szCs w:val="24"/>
              </w:rPr>
            </w:pPr>
            <w:r w:rsidRPr="001708BB">
              <w:rPr>
                <w:sz w:val="24"/>
                <w:szCs w:val="24"/>
              </w:rPr>
              <w:t>Главное бюро медико- социальной экспертизы по Пермскому краю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15</w:t>
            </w:r>
          </w:p>
        </w:tc>
        <w:tc>
          <w:tcPr>
            <w:tcW w:w="5270" w:type="dxa"/>
          </w:tcPr>
          <w:p w:rsidR="00771D5D" w:rsidRPr="001708BB" w:rsidRDefault="00771D5D" w:rsidP="001708BB">
            <w:pPr>
              <w:pStyle w:val="a4"/>
              <w:jc w:val="both"/>
              <w:rPr>
                <w:sz w:val="24"/>
                <w:szCs w:val="24"/>
              </w:rPr>
            </w:pPr>
            <w:r w:rsidRPr="001708BB">
              <w:rPr>
                <w:sz w:val="24"/>
                <w:szCs w:val="24"/>
              </w:rPr>
              <w:t xml:space="preserve">Представление в военные комиссариаты по месту жительства или месту временного пребывания граждан, подлежащих призыву на военную службу, документов, подтверждающих </w:t>
            </w:r>
            <w:r w:rsidRPr="001708BB">
              <w:rPr>
                <w:sz w:val="24"/>
                <w:szCs w:val="24"/>
              </w:rPr>
              <w:lastRenderedPageBreak/>
              <w:t>прохождение ими службы в этих органах, а также обучение в образовательных учреждениях указанных органов, в соответствии с нормами, установленными разделом V Положения о воинском учете, утвержденного постановлением Правительства Р</w:t>
            </w:r>
            <w:r w:rsidR="006E2540" w:rsidRPr="001708BB">
              <w:rPr>
                <w:sz w:val="24"/>
                <w:szCs w:val="24"/>
              </w:rPr>
              <w:t>оссийской Федерации от 27.11.</w:t>
            </w:r>
            <w:r w:rsidRPr="001708BB">
              <w:rPr>
                <w:sz w:val="24"/>
                <w:szCs w:val="24"/>
              </w:rPr>
              <w:t>2006 № 719</w:t>
            </w:r>
          </w:p>
        </w:tc>
        <w:tc>
          <w:tcPr>
            <w:tcW w:w="1328" w:type="dxa"/>
          </w:tcPr>
          <w:p w:rsidR="00771D5D" w:rsidRPr="001708BB" w:rsidRDefault="00771D5D" w:rsidP="001708BB">
            <w:pPr>
              <w:pStyle w:val="a4"/>
              <w:jc w:val="both"/>
              <w:rPr>
                <w:sz w:val="24"/>
                <w:szCs w:val="24"/>
              </w:rPr>
            </w:pPr>
            <w:r w:rsidRPr="001708BB">
              <w:rPr>
                <w:sz w:val="24"/>
                <w:szCs w:val="24"/>
              </w:rPr>
              <w:lastRenderedPageBreak/>
              <w:t>Ежегодно, до 01 октября</w:t>
            </w:r>
          </w:p>
        </w:tc>
        <w:tc>
          <w:tcPr>
            <w:tcW w:w="3402" w:type="dxa"/>
          </w:tcPr>
          <w:p w:rsidR="00771D5D" w:rsidRPr="001708BB" w:rsidRDefault="00771D5D" w:rsidP="001708BB">
            <w:pPr>
              <w:pStyle w:val="a4"/>
              <w:jc w:val="both"/>
              <w:rPr>
                <w:sz w:val="24"/>
                <w:szCs w:val="24"/>
              </w:rPr>
            </w:pPr>
            <w:r w:rsidRPr="001708BB">
              <w:rPr>
                <w:sz w:val="24"/>
                <w:szCs w:val="24"/>
              </w:rPr>
              <w:t xml:space="preserve">Руководители территориальных органов федеральных органов исполнительной власти (по </w:t>
            </w:r>
            <w:r w:rsidRPr="001708BB">
              <w:rPr>
                <w:sz w:val="24"/>
                <w:szCs w:val="24"/>
              </w:rPr>
              <w:lastRenderedPageBreak/>
              <w:t>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lastRenderedPageBreak/>
              <w:t>16</w:t>
            </w:r>
          </w:p>
        </w:tc>
        <w:tc>
          <w:tcPr>
            <w:tcW w:w="5270" w:type="dxa"/>
          </w:tcPr>
          <w:p w:rsidR="00771D5D" w:rsidRPr="001708BB" w:rsidRDefault="00771D5D" w:rsidP="001708BB">
            <w:pPr>
              <w:pStyle w:val="a4"/>
              <w:jc w:val="both"/>
              <w:rPr>
                <w:sz w:val="24"/>
                <w:szCs w:val="24"/>
              </w:rPr>
            </w:pPr>
            <w:r w:rsidRPr="001708BB">
              <w:rPr>
                <w:sz w:val="24"/>
                <w:szCs w:val="24"/>
              </w:rPr>
              <w:t>Направление именных списков (извещений) в военные комиссариаты по месту жительства или месту временного пребывания граждан, принятых на службу (или уволенных со службы), в соответствии с нормами, установленными разделом V Положения о воинском учете, утвержденного постановлением Правитель</w:t>
            </w:r>
            <w:r w:rsidR="006E2540" w:rsidRPr="001708BB">
              <w:rPr>
                <w:sz w:val="24"/>
                <w:szCs w:val="24"/>
              </w:rPr>
              <w:t>ства Российской Федерации от 27.11.</w:t>
            </w:r>
            <w:r w:rsidRPr="001708BB">
              <w:rPr>
                <w:sz w:val="24"/>
                <w:szCs w:val="24"/>
              </w:rPr>
              <w:t>2006 № 719</w:t>
            </w:r>
          </w:p>
        </w:tc>
        <w:tc>
          <w:tcPr>
            <w:tcW w:w="1328" w:type="dxa"/>
          </w:tcPr>
          <w:p w:rsidR="00771D5D" w:rsidRPr="001708BB" w:rsidRDefault="00771D5D" w:rsidP="001708BB">
            <w:pPr>
              <w:pStyle w:val="a4"/>
              <w:jc w:val="both"/>
              <w:rPr>
                <w:sz w:val="24"/>
                <w:szCs w:val="24"/>
              </w:rPr>
            </w:pPr>
            <w:r w:rsidRPr="001708BB">
              <w:rPr>
                <w:sz w:val="24"/>
                <w:szCs w:val="24"/>
              </w:rPr>
              <w:t>В двух</w:t>
            </w:r>
            <w:r w:rsidRPr="001708BB">
              <w:rPr>
                <w:sz w:val="24"/>
                <w:szCs w:val="24"/>
              </w:rPr>
              <w:softHyphen/>
              <w:t>недельный срок</w:t>
            </w:r>
          </w:p>
        </w:tc>
        <w:tc>
          <w:tcPr>
            <w:tcW w:w="3402" w:type="dxa"/>
          </w:tcPr>
          <w:p w:rsidR="00771D5D" w:rsidRPr="001708BB" w:rsidRDefault="00771D5D" w:rsidP="001708BB">
            <w:pPr>
              <w:pStyle w:val="a4"/>
              <w:jc w:val="both"/>
              <w:rPr>
                <w:sz w:val="24"/>
                <w:szCs w:val="24"/>
              </w:rPr>
            </w:pPr>
            <w:r w:rsidRPr="001708BB">
              <w:rPr>
                <w:sz w:val="24"/>
                <w:szCs w:val="24"/>
              </w:rPr>
              <w:t>Руководители территориальных органов федеральных органов исполнительной власти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17</w:t>
            </w:r>
          </w:p>
        </w:tc>
        <w:tc>
          <w:tcPr>
            <w:tcW w:w="5270" w:type="dxa"/>
          </w:tcPr>
          <w:p w:rsidR="00771D5D" w:rsidRPr="001708BB" w:rsidRDefault="00771D5D" w:rsidP="001708BB">
            <w:pPr>
              <w:pStyle w:val="a4"/>
              <w:jc w:val="both"/>
              <w:rPr>
                <w:sz w:val="24"/>
                <w:szCs w:val="24"/>
              </w:rPr>
            </w:pPr>
            <w:r w:rsidRPr="001708BB">
              <w:rPr>
                <w:sz w:val="24"/>
                <w:szCs w:val="24"/>
              </w:rPr>
              <w:t>Направление в военные комиссариаты и органы местного самоуправления сведений в соответствии с нормами, установленными совместным приказом Федеральной миграционной службы, Министра обо</w:t>
            </w:r>
            <w:r w:rsidR="006E2540" w:rsidRPr="001708BB">
              <w:rPr>
                <w:sz w:val="24"/>
                <w:szCs w:val="24"/>
              </w:rPr>
              <w:t>роны Российской Федерации от 15.04.</w:t>
            </w:r>
            <w:r w:rsidRPr="001708BB">
              <w:rPr>
                <w:sz w:val="24"/>
                <w:szCs w:val="24"/>
              </w:rPr>
              <w:t>2011 № 100/507 «Об утверждении Инструкции о порядке взаимодействия ФМС России, территориальных органов ФМС России и их структурных подразделений с Минобороны России, военными комиссариатами и отделами военных комиссариатов при оформлении гражданам Российской Федерации, подлежащим призыву на военную службу либо направлению на альтернативную гражданскую службу, паспорта гражданина Российской Федерации, удостоверяющего личность гражданина Российской Федерации за пределами территории Российской Федерации»:</w:t>
            </w:r>
          </w:p>
          <w:p w:rsidR="00771D5D" w:rsidRPr="001708BB" w:rsidRDefault="00771D5D" w:rsidP="001708BB">
            <w:pPr>
              <w:pStyle w:val="a4"/>
              <w:jc w:val="both"/>
              <w:rPr>
                <w:sz w:val="24"/>
                <w:szCs w:val="24"/>
              </w:rPr>
            </w:pPr>
            <w:r w:rsidRPr="001708BB">
              <w:rPr>
                <w:sz w:val="24"/>
                <w:szCs w:val="24"/>
              </w:rPr>
              <w:t>о выявлении граждан, не состоящих на воинском учете, но обязанных состоять на воинском учете; о лицах, получивших гражданство Российской Федерации и подлежащих постановке на воинский учет; о представлении информации о временном ограничении права гражданина на выезд из Российской Федерации либо отсутствии такого ограничения. Вручение гражданам, не состоящим на воинском учете, но обязанным состоять на воинском учете, направлений в военные комиссариаты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tc>
        <w:tc>
          <w:tcPr>
            <w:tcW w:w="1328" w:type="dxa"/>
          </w:tcPr>
          <w:p w:rsidR="00771D5D" w:rsidRPr="001708BB" w:rsidRDefault="00771D5D" w:rsidP="001708BB">
            <w:pPr>
              <w:pStyle w:val="a4"/>
              <w:jc w:val="both"/>
              <w:rPr>
                <w:sz w:val="24"/>
                <w:szCs w:val="24"/>
              </w:rPr>
            </w:pPr>
            <w:r w:rsidRPr="001708BB">
              <w:rPr>
                <w:sz w:val="24"/>
                <w:szCs w:val="24"/>
              </w:rPr>
              <w:t>Постоянно</w:t>
            </w:r>
          </w:p>
        </w:tc>
        <w:tc>
          <w:tcPr>
            <w:tcW w:w="3402" w:type="dxa"/>
          </w:tcPr>
          <w:p w:rsidR="00771D5D" w:rsidRPr="001708BB" w:rsidRDefault="00771D5D" w:rsidP="001708BB">
            <w:pPr>
              <w:pStyle w:val="a4"/>
              <w:jc w:val="both"/>
              <w:rPr>
                <w:sz w:val="24"/>
                <w:szCs w:val="24"/>
              </w:rPr>
            </w:pPr>
            <w:r w:rsidRPr="001708BB">
              <w:rPr>
                <w:sz w:val="24"/>
                <w:szCs w:val="24"/>
              </w:rPr>
              <w:t>Руководители территориальных органов внутренних дел в Пермском крае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18</w:t>
            </w:r>
          </w:p>
        </w:tc>
        <w:tc>
          <w:tcPr>
            <w:tcW w:w="5270" w:type="dxa"/>
          </w:tcPr>
          <w:p w:rsidR="00771D5D" w:rsidRPr="001708BB" w:rsidRDefault="00771D5D" w:rsidP="001708BB">
            <w:pPr>
              <w:pStyle w:val="a4"/>
              <w:jc w:val="both"/>
              <w:rPr>
                <w:sz w:val="24"/>
                <w:szCs w:val="24"/>
              </w:rPr>
            </w:pPr>
            <w:r w:rsidRPr="001708BB">
              <w:rPr>
                <w:sz w:val="24"/>
                <w:szCs w:val="24"/>
              </w:rPr>
              <w:t>Направление в военные комиссариаты необходимых для занесения в документы воинского учета сведений:</w:t>
            </w:r>
          </w:p>
          <w:p w:rsidR="00771D5D" w:rsidRPr="001708BB" w:rsidRDefault="00771D5D" w:rsidP="001708BB">
            <w:pPr>
              <w:pStyle w:val="a4"/>
              <w:jc w:val="both"/>
              <w:rPr>
                <w:sz w:val="24"/>
                <w:szCs w:val="24"/>
              </w:rPr>
            </w:pPr>
            <w:r w:rsidRPr="001708BB">
              <w:rPr>
                <w:sz w:val="24"/>
                <w:szCs w:val="24"/>
              </w:rPr>
              <w:t>о гражданах, состоящих на воинском учете;</w:t>
            </w:r>
          </w:p>
          <w:p w:rsidR="00771D5D" w:rsidRPr="001708BB" w:rsidRDefault="00771D5D" w:rsidP="001708BB">
            <w:pPr>
              <w:pStyle w:val="a4"/>
              <w:jc w:val="both"/>
              <w:rPr>
                <w:sz w:val="24"/>
                <w:szCs w:val="24"/>
              </w:rPr>
            </w:pPr>
            <w:r w:rsidRPr="001708BB">
              <w:rPr>
                <w:sz w:val="24"/>
                <w:szCs w:val="24"/>
              </w:rPr>
              <w:lastRenderedPageBreak/>
              <w:t>о случаях выявления граждан, не состоящих</w:t>
            </w:r>
          </w:p>
          <w:p w:rsidR="00771D5D" w:rsidRPr="001708BB" w:rsidRDefault="00771D5D" w:rsidP="001708BB">
            <w:pPr>
              <w:pStyle w:val="a4"/>
              <w:jc w:val="both"/>
              <w:rPr>
                <w:sz w:val="24"/>
                <w:szCs w:val="24"/>
              </w:rPr>
            </w:pPr>
            <w:r w:rsidRPr="001708BB">
              <w:rPr>
                <w:sz w:val="24"/>
                <w:szCs w:val="24"/>
              </w:rPr>
              <w:t>на воинском учете, но обязанных состоять на воинском учете. Розыск и при законных основаниях осуществление задержания граждан, уклоняющихся от воинского учета, призыва на военную службу или военные сборы, прохождения военной службы или военных сборов (приказ Министра обороны Российской Федерации, Министерства внутренних дел Российской Федерации, Федера</w:t>
            </w:r>
            <w:r w:rsidR="006E2540" w:rsidRPr="001708BB">
              <w:rPr>
                <w:sz w:val="24"/>
                <w:szCs w:val="24"/>
              </w:rPr>
              <w:t xml:space="preserve">льной миграционной службы от 10.09.2007 </w:t>
            </w:r>
            <w:r w:rsidRPr="001708BB">
              <w:rPr>
                <w:sz w:val="24"/>
                <w:szCs w:val="24"/>
              </w:rPr>
              <w:t>№ 366/789/197 «Об утверждении Инструкции об организации взаимодействия военных комиссариатов, органов внутренних дел и территориальных органов Федеральной миграционной службы в работе по обеспечению исполнения гражданами Российской Федерации воинской обязанности»)</w:t>
            </w:r>
          </w:p>
        </w:tc>
        <w:tc>
          <w:tcPr>
            <w:tcW w:w="1328" w:type="dxa"/>
          </w:tcPr>
          <w:p w:rsidR="00771D5D" w:rsidRPr="001708BB" w:rsidRDefault="00771D5D" w:rsidP="001708BB">
            <w:pPr>
              <w:pStyle w:val="a4"/>
              <w:jc w:val="both"/>
              <w:rPr>
                <w:sz w:val="24"/>
                <w:szCs w:val="24"/>
              </w:rPr>
            </w:pPr>
            <w:r w:rsidRPr="001708BB">
              <w:rPr>
                <w:sz w:val="24"/>
                <w:szCs w:val="24"/>
              </w:rPr>
              <w:lastRenderedPageBreak/>
              <w:t>В двух</w:t>
            </w:r>
            <w:r w:rsidRPr="001708BB">
              <w:rPr>
                <w:sz w:val="24"/>
                <w:szCs w:val="24"/>
              </w:rPr>
              <w:softHyphen/>
              <w:t>недельный срок</w:t>
            </w:r>
          </w:p>
        </w:tc>
        <w:tc>
          <w:tcPr>
            <w:tcW w:w="3402" w:type="dxa"/>
          </w:tcPr>
          <w:p w:rsidR="00771D5D" w:rsidRPr="001708BB" w:rsidRDefault="00771D5D" w:rsidP="001708BB">
            <w:pPr>
              <w:pStyle w:val="a4"/>
              <w:jc w:val="both"/>
              <w:rPr>
                <w:sz w:val="24"/>
                <w:szCs w:val="24"/>
              </w:rPr>
            </w:pPr>
            <w:r w:rsidRPr="001708BB">
              <w:rPr>
                <w:sz w:val="24"/>
                <w:szCs w:val="24"/>
              </w:rPr>
              <w:t>Руководители территориальных органов внутренних дел в Пермском крае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lastRenderedPageBreak/>
              <w:t>19</w:t>
            </w:r>
          </w:p>
        </w:tc>
        <w:tc>
          <w:tcPr>
            <w:tcW w:w="5270" w:type="dxa"/>
          </w:tcPr>
          <w:p w:rsidR="00771D5D" w:rsidRPr="001708BB" w:rsidRDefault="00771D5D" w:rsidP="001708BB">
            <w:pPr>
              <w:pStyle w:val="a4"/>
              <w:jc w:val="both"/>
              <w:rPr>
                <w:sz w:val="24"/>
                <w:szCs w:val="24"/>
              </w:rPr>
            </w:pPr>
            <w:r w:rsidRPr="001708BB">
              <w:rPr>
                <w:sz w:val="24"/>
                <w:szCs w:val="24"/>
              </w:rPr>
              <w:t>Проведение методических занятий с должностными лицами, ответственными за военно-учетную работу, в соответствии с нормами, установленными пунктом 17 Указа Презид</w:t>
            </w:r>
            <w:r w:rsidR="006E2540" w:rsidRPr="001708BB">
              <w:rPr>
                <w:sz w:val="24"/>
                <w:szCs w:val="24"/>
              </w:rPr>
              <w:t>ента Российской Федерации от 07.12.</w:t>
            </w:r>
            <w:r w:rsidRPr="001708BB">
              <w:rPr>
                <w:sz w:val="24"/>
                <w:szCs w:val="24"/>
              </w:rPr>
              <w:t>2012 № 1609 «Об утверждении Положения о военных комиссариатах»</w:t>
            </w:r>
          </w:p>
        </w:tc>
        <w:tc>
          <w:tcPr>
            <w:tcW w:w="1328" w:type="dxa"/>
          </w:tcPr>
          <w:p w:rsidR="00771D5D" w:rsidRPr="001708BB" w:rsidRDefault="00771D5D" w:rsidP="001708BB">
            <w:pPr>
              <w:pStyle w:val="a4"/>
              <w:jc w:val="both"/>
              <w:rPr>
                <w:sz w:val="24"/>
                <w:szCs w:val="24"/>
              </w:rPr>
            </w:pPr>
            <w:r w:rsidRPr="001708BB">
              <w:rPr>
                <w:sz w:val="24"/>
                <w:szCs w:val="24"/>
              </w:rPr>
              <w:t>Ежегодно, до 01 апреля</w:t>
            </w:r>
          </w:p>
        </w:tc>
        <w:tc>
          <w:tcPr>
            <w:tcW w:w="3402" w:type="dxa"/>
          </w:tcPr>
          <w:p w:rsidR="00771D5D" w:rsidRPr="001708BB" w:rsidRDefault="00771D5D" w:rsidP="001708BB">
            <w:pPr>
              <w:pStyle w:val="a4"/>
              <w:jc w:val="both"/>
              <w:rPr>
                <w:sz w:val="24"/>
                <w:szCs w:val="24"/>
              </w:rPr>
            </w:pPr>
            <w:r w:rsidRPr="001708BB">
              <w:rPr>
                <w:sz w:val="24"/>
                <w:szCs w:val="24"/>
              </w:rPr>
              <w:t xml:space="preserve">Глава </w:t>
            </w:r>
            <w:r w:rsidR="00D76EBA" w:rsidRPr="001708BB">
              <w:rPr>
                <w:sz w:val="24"/>
                <w:szCs w:val="24"/>
              </w:rPr>
              <w:t>Юсьвинского</w:t>
            </w:r>
            <w:r w:rsidRPr="001708BB">
              <w:rPr>
                <w:sz w:val="24"/>
                <w:szCs w:val="24"/>
              </w:rPr>
              <w:t xml:space="preserve"> муниципального  округа Пермского края,</w:t>
            </w:r>
          </w:p>
          <w:p w:rsidR="00771D5D" w:rsidRPr="001708BB" w:rsidRDefault="00771D5D" w:rsidP="001708BB">
            <w:pPr>
              <w:pStyle w:val="a4"/>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20</w:t>
            </w:r>
          </w:p>
        </w:tc>
        <w:tc>
          <w:tcPr>
            <w:tcW w:w="5270" w:type="dxa"/>
          </w:tcPr>
          <w:p w:rsidR="00771D5D" w:rsidRPr="001708BB" w:rsidRDefault="00771D5D" w:rsidP="001708BB">
            <w:pPr>
              <w:pStyle w:val="a4"/>
              <w:jc w:val="both"/>
              <w:rPr>
                <w:sz w:val="24"/>
                <w:szCs w:val="24"/>
              </w:rPr>
            </w:pPr>
            <w:r w:rsidRPr="001708BB">
              <w:rPr>
                <w:sz w:val="24"/>
                <w:szCs w:val="24"/>
              </w:rPr>
              <w:t>Проведение совместных комплексных проверок органов местного самоуправления и организаций по вопросам ведения воинского учета и бронирования граждан, пребывающих в запасе, в соответствии с нормами, установленными:</w:t>
            </w:r>
          </w:p>
          <w:p w:rsidR="00771D5D" w:rsidRPr="001708BB" w:rsidRDefault="00771D5D" w:rsidP="001708BB">
            <w:pPr>
              <w:pStyle w:val="a4"/>
              <w:jc w:val="both"/>
              <w:rPr>
                <w:sz w:val="24"/>
                <w:szCs w:val="24"/>
              </w:rPr>
            </w:pPr>
            <w:r w:rsidRPr="001708BB">
              <w:rPr>
                <w:sz w:val="24"/>
                <w:szCs w:val="24"/>
              </w:rPr>
              <w:t>пунктами 3, 8 Указа Презид</w:t>
            </w:r>
            <w:r w:rsidR="006E2540" w:rsidRPr="001708BB">
              <w:rPr>
                <w:sz w:val="24"/>
                <w:szCs w:val="24"/>
              </w:rPr>
              <w:t>ента Российской Федерации от 07.12.</w:t>
            </w:r>
            <w:r w:rsidRPr="001708BB">
              <w:rPr>
                <w:sz w:val="24"/>
                <w:szCs w:val="24"/>
              </w:rPr>
              <w:t>2012 № 1609 «Об утверждении Положения о военных комиссариатах »;</w:t>
            </w:r>
          </w:p>
          <w:p w:rsidR="00771D5D" w:rsidRPr="001708BB" w:rsidRDefault="00771D5D" w:rsidP="001708BB">
            <w:pPr>
              <w:pStyle w:val="a4"/>
              <w:jc w:val="both"/>
              <w:rPr>
                <w:sz w:val="24"/>
                <w:szCs w:val="24"/>
              </w:rPr>
            </w:pPr>
            <w:r w:rsidRPr="001708BB">
              <w:rPr>
                <w:sz w:val="24"/>
                <w:szCs w:val="24"/>
              </w:rPr>
              <w:t>пунктами 26, 33 Положения о воинском учете, утвержденного постановлением Правительства Российской Федерации от 27</w:t>
            </w:r>
            <w:r w:rsidR="006E2540" w:rsidRPr="001708BB">
              <w:rPr>
                <w:sz w:val="24"/>
                <w:szCs w:val="24"/>
              </w:rPr>
              <w:t>.11.</w:t>
            </w:r>
            <w:r w:rsidRPr="001708BB">
              <w:rPr>
                <w:sz w:val="24"/>
                <w:szCs w:val="24"/>
              </w:rPr>
              <w:t xml:space="preserve"> </w:t>
            </w:r>
            <w:r w:rsidR="006E2540" w:rsidRPr="001708BB">
              <w:rPr>
                <w:sz w:val="24"/>
                <w:szCs w:val="24"/>
              </w:rPr>
              <w:t xml:space="preserve">2006 </w:t>
            </w:r>
            <w:r w:rsidRPr="001708BB">
              <w:rPr>
                <w:sz w:val="24"/>
                <w:szCs w:val="24"/>
              </w:rPr>
              <w:t xml:space="preserve"> № 719;</w:t>
            </w:r>
          </w:p>
          <w:p w:rsidR="00771D5D" w:rsidRPr="001708BB" w:rsidRDefault="00771D5D" w:rsidP="001708BB">
            <w:pPr>
              <w:pStyle w:val="a4"/>
              <w:jc w:val="both"/>
              <w:rPr>
                <w:sz w:val="24"/>
                <w:szCs w:val="24"/>
              </w:rPr>
            </w:pPr>
            <w:r w:rsidRPr="001708BB">
              <w:rPr>
                <w:sz w:val="24"/>
                <w:szCs w:val="24"/>
              </w:rPr>
              <w:t>приказом Министра обороны Российской Федерации от 22.11.2021 г. №700 «Об утверждении инструкции об организации работы по обеспечению функционирования системы воинского учета».</w:t>
            </w:r>
          </w:p>
        </w:tc>
        <w:tc>
          <w:tcPr>
            <w:tcW w:w="1328" w:type="dxa"/>
          </w:tcPr>
          <w:p w:rsidR="00771D5D" w:rsidRPr="001708BB" w:rsidRDefault="00771D5D" w:rsidP="001708BB">
            <w:pPr>
              <w:pStyle w:val="a4"/>
              <w:jc w:val="both"/>
              <w:rPr>
                <w:sz w:val="24"/>
                <w:szCs w:val="24"/>
              </w:rPr>
            </w:pPr>
            <w:r w:rsidRPr="001708BB">
              <w:rPr>
                <w:sz w:val="24"/>
                <w:szCs w:val="24"/>
              </w:rPr>
              <w:t>Постоянно</w:t>
            </w:r>
          </w:p>
        </w:tc>
        <w:tc>
          <w:tcPr>
            <w:tcW w:w="3402" w:type="dxa"/>
          </w:tcPr>
          <w:p w:rsidR="00771D5D" w:rsidRPr="001708BB" w:rsidRDefault="00771D5D" w:rsidP="001708BB">
            <w:pPr>
              <w:pStyle w:val="a4"/>
              <w:jc w:val="both"/>
              <w:rPr>
                <w:sz w:val="24"/>
                <w:szCs w:val="24"/>
              </w:rPr>
            </w:pPr>
            <w:r w:rsidRPr="001708BB">
              <w:rPr>
                <w:sz w:val="24"/>
                <w:szCs w:val="24"/>
              </w:rPr>
              <w:t xml:space="preserve">Глава </w:t>
            </w:r>
            <w:r w:rsidR="00D76EBA" w:rsidRPr="001708BB">
              <w:rPr>
                <w:sz w:val="24"/>
                <w:szCs w:val="24"/>
              </w:rPr>
              <w:t>Юсьвинского</w:t>
            </w:r>
            <w:r w:rsidRPr="001708BB">
              <w:rPr>
                <w:sz w:val="24"/>
                <w:szCs w:val="24"/>
              </w:rPr>
              <w:t xml:space="preserve"> муниципального  округа Пермского края,</w:t>
            </w:r>
          </w:p>
          <w:p w:rsidR="00771D5D" w:rsidRPr="001708BB" w:rsidRDefault="00771D5D" w:rsidP="001708BB">
            <w:pPr>
              <w:pStyle w:val="a4"/>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21</w:t>
            </w:r>
          </w:p>
        </w:tc>
        <w:tc>
          <w:tcPr>
            <w:tcW w:w="5270" w:type="dxa"/>
          </w:tcPr>
          <w:p w:rsidR="00771D5D" w:rsidRPr="001708BB" w:rsidRDefault="00771D5D" w:rsidP="001708BB">
            <w:pPr>
              <w:pStyle w:val="a4"/>
              <w:jc w:val="both"/>
              <w:rPr>
                <w:sz w:val="24"/>
                <w:szCs w:val="24"/>
              </w:rPr>
            </w:pPr>
            <w:r w:rsidRPr="001708BB">
              <w:rPr>
                <w:sz w:val="24"/>
                <w:szCs w:val="24"/>
              </w:rPr>
              <w:t>Постановка граждан на специальный воинский учет в военные комиссариаты по месту жительства или месту временного пребывания в соответствии с нормами, установленными пунктом 35 Положения о воинском учете, утвержденного постановлением Правитель</w:t>
            </w:r>
            <w:r w:rsidR="006E2540" w:rsidRPr="001708BB">
              <w:rPr>
                <w:sz w:val="24"/>
                <w:szCs w:val="24"/>
              </w:rPr>
              <w:t>ства Российской Федерации от 27.11.</w:t>
            </w:r>
            <w:r w:rsidRPr="001708BB">
              <w:rPr>
                <w:sz w:val="24"/>
                <w:szCs w:val="24"/>
              </w:rPr>
              <w:t>2006 № 719</w:t>
            </w:r>
          </w:p>
        </w:tc>
        <w:tc>
          <w:tcPr>
            <w:tcW w:w="1328" w:type="dxa"/>
          </w:tcPr>
          <w:p w:rsidR="00771D5D" w:rsidRPr="001708BB" w:rsidRDefault="00771D5D" w:rsidP="001708BB">
            <w:pPr>
              <w:pStyle w:val="a4"/>
              <w:jc w:val="both"/>
              <w:rPr>
                <w:sz w:val="24"/>
                <w:szCs w:val="24"/>
              </w:rPr>
            </w:pPr>
            <w:r w:rsidRPr="001708BB">
              <w:rPr>
                <w:sz w:val="24"/>
                <w:szCs w:val="24"/>
              </w:rPr>
              <w:t>Постоянно</w:t>
            </w:r>
          </w:p>
        </w:tc>
        <w:tc>
          <w:tcPr>
            <w:tcW w:w="3402" w:type="dxa"/>
          </w:tcPr>
          <w:p w:rsidR="00771D5D" w:rsidRPr="001708BB" w:rsidRDefault="00771D5D" w:rsidP="001708BB">
            <w:pPr>
              <w:pStyle w:val="a4"/>
              <w:jc w:val="both"/>
              <w:rPr>
                <w:sz w:val="24"/>
                <w:szCs w:val="24"/>
              </w:rPr>
            </w:pPr>
            <w:r w:rsidRPr="001708BB">
              <w:rPr>
                <w:sz w:val="24"/>
                <w:szCs w:val="24"/>
              </w:rPr>
              <w:t>Руководители территориальных органов федеральных органов исполнительной власти (по согласованию)</w:t>
            </w:r>
          </w:p>
        </w:tc>
      </w:tr>
      <w:tr w:rsidR="00771D5D" w:rsidRPr="001708BB" w:rsidTr="001708BB">
        <w:tc>
          <w:tcPr>
            <w:tcW w:w="456" w:type="dxa"/>
          </w:tcPr>
          <w:p w:rsidR="00771D5D" w:rsidRPr="001708BB" w:rsidRDefault="00771D5D" w:rsidP="001708BB">
            <w:pPr>
              <w:jc w:val="both"/>
              <w:rPr>
                <w:sz w:val="24"/>
                <w:szCs w:val="24"/>
              </w:rPr>
            </w:pPr>
            <w:r w:rsidRPr="001708BB">
              <w:rPr>
                <w:sz w:val="24"/>
                <w:szCs w:val="24"/>
              </w:rPr>
              <w:t>22</w:t>
            </w:r>
          </w:p>
        </w:tc>
        <w:tc>
          <w:tcPr>
            <w:tcW w:w="5270" w:type="dxa"/>
          </w:tcPr>
          <w:p w:rsidR="00771D5D" w:rsidRPr="001708BB" w:rsidRDefault="00771D5D" w:rsidP="001708BB">
            <w:pPr>
              <w:pStyle w:val="a4"/>
              <w:jc w:val="both"/>
              <w:rPr>
                <w:sz w:val="24"/>
                <w:szCs w:val="24"/>
              </w:rPr>
            </w:pPr>
            <w:r w:rsidRPr="001708BB">
              <w:rPr>
                <w:sz w:val="24"/>
                <w:szCs w:val="24"/>
              </w:rPr>
              <w:t xml:space="preserve">Проведение совместных комплексных проверок организаций, находящихся на территории муниципального округа, по вопросам ведения воинского учета граждан в соответствии с </w:t>
            </w:r>
            <w:r w:rsidRPr="001708BB">
              <w:rPr>
                <w:sz w:val="24"/>
                <w:szCs w:val="24"/>
              </w:rPr>
              <w:lastRenderedPageBreak/>
              <w:t>нормами, установленными: пунктами 3, 8 Указа Презид</w:t>
            </w:r>
            <w:r w:rsidR="006E2540" w:rsidRPr="001708BB">
              <w:rPr>
                <w:sz w:val="24"/>
                <w:szCs w:val="24"/>
              </w:rPr>
              <w:t>ента Российской Федерации от 07.12.</w:t>
            </w:r>
            <w:r w:rsidRPr="001708BB">
              <w:rPr>
                <w:sz w:val="24"/>
                <w:szCs w:val="24"/>
              </w:rPr>
              <w:t>2012 № 1609 «Об утверждении Положения о военных комиссариатах »;</w:t>
            </w:r>
          </w:p>
          <w:p w:rsidR="00771D5D" w:rsidRPr="001708BB" w:rsidRDefault="00771D5D" w:rsidP="001708BB">
            <w:pPr>
              <w:pStyle w:val="a4"/>
              <w:jc w:val="both"/>
              <w:rPr>
                <w:sz w:val="24"/>
                <w:szCs w:val="24"/>
              </w:rPr>
            </w:pPr>
            <w:r w:rsidRPr="001708BB">
              <w:rPr>
                <w:sz w:val="24"/>
                <w:szCs w:val="24"/>
              </w:rPr>
              <w:t>пунктами 21, 33 Положения о воинском учете, утвержденного постановлением Правительства Российской Федерации от 27</w:t>
            </w:r>
            <w:r w:rsidR="006E2540" w:rsidRPr="001708BB">
              <w:rPr>
                <w:sz w:val="24"/>
                <w:szCs w:val="24"/>
              </w:rPr>
              <w:t>.11.</w:t>
            </w:r>
            <w:r w:rsidRPr="001708BB">
              <w:rPr>
                <w:sz w:val="24"/>
                <w:szCs w:val="24"/>
              </w:rPr>
              <w:t xml:space="preserve"> 2006 № 719; приказом Министра обороны Рос</w:t>
            </w:r>
            <w:r w:rsidR="006E2540" w:rsidRPr="001708BB">
              <w:rPr>
                <w:sz w:val="24"/>
                <w:szCs w:val="24"/>
              </w:rPr>
              <w:t xml:space="preserve">сийской Федерации от 22.11.2021 </w:t>
            </w:r>
            <w:r w:rsidRPr="001708BB">
              <w:rPr>
                <w:sz w:val="24"/>
                <w:szCs w:val="24"/>
              </w:rPr>
              <w:t>№700 «Об утверждении инструкции об организации работы по обеспечению функционирования системы воинского учета».</w:t>
            </w:r>
          </w:p>
        </w:tc>
        <w:tc>
          <w:tcPr>
            <w:tcW w:w="1328" w:type="dxa"/>
          </w:tcPr>
          <w:p w:rsidR="00771D5D" w:rsidRPr="001708BB" w:rsidRDefault="00771D5D" w:rsidP="001708BB">
            <w:pPr>
              <w:pStyle w:val="a4"/>
              <w:jc w:val="both"/>
              <w:rPr>
                <w:sz w:val="24"/>
                <w:szCs w:val="24"/>
              </w:rPr>
            </w:pPr>
            <w:r w:rsidRPr="001708BB">
              <w:rPr>
                <w:sz w:val="24"/>
                <w:szCs w:val="24"/>
              </w:rPr>
              <w:lastRenderedPageBreak/>
              <w:t>Постоянно</w:t>
            </w:r>
          </w:p>
        </w:tc>
        <w:tc>
          <w:tcPr>
            <w:tcW w:w="3402" w:type="dxa"/>
          </w:tcPr>
          <w:p w:rsidR="00771D5D" w:rsidRPr="001708BB" w:rsidRDefault="00771D5D" w:rsidP="001708BB">
            <w:pPr>
              <w:pStyle w:val="a4"/>
              <w:jc w:val="both"/>
              <w:rPr>
                <w:sz w:val="24"/>
                <w:szCs w:val="24"/>
              </w:rPr>
            </w:pPr>
            <w:r w:rsidRPr="001708BB">
              <w:rPr>
                <w:sz w:val="24"/>
                <w:szCs w:val="24"/>
              </w:rPr>
              <w:t xml:space="preserve">Глава </w:t>
            </w:r>
            <w:r w:rsidR="00D76EBA" w:rsidRPr="001708BB">
              <w:rPr>
                <w:sz w:val="24"/>
                <w:szCs w:val="24"/>
              </w:rPr>
              <w:t>Юсьвинского</w:t>
            </w:r>
            <w:r w:rsidRPr="001708BB">
              <w:rPr>
                <w:sz w:val="24"/>
                <w:szCs w:val="24"/>
              </w:rPr>
              <w:t xml:space="preserve"> муниципального  округа Пермского края,</w:t>
            </w:r>
          </w:p>
          <w:p w:rsidR="00771D5D" w:rsidRPr="001708BB" w:rsidRDefault="00771D5D" w:rsidP="001708BB">
            <w:pPr>
              <w:pStyle w:val="a4"/>
              <w:jc w:val="both"/>
              <w:rPr>
                <w:sz w:val="24"/>
                <w:szCs w:val="24"/>
              </w:rPr>
            </w:pPr>
            <w:r w:rsidRPr="001708BB">
              <w:rPr>
                <w:sz w:val="24"/>
                <w:szCs w:val="24"/>
              </w:rPr>
              <w:t xml:space="preserve">военный комиссар (города </w:t>
            </w:r>
            <w:r w:rsidRPr="001708BB">
              <w:rPr>
                <w:sz w:val="24"/>
                <w:szCs w:val="24"/>
              </w:rPr>
              <w:lastRenderedPageBreak/>
              <w:t>Кудымкар, Кудымкарского, Юрлинского и Юсьвинского районов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lastRenderedPageBreak/>
              <w:t>23</w:t>
            </w:r>
          </w:p>
        </w:tc>
        <w:tc>
          <w:tcPr>
            <w:tcW w:w="5270" w:type="dxa"/>
          </w:tcPr>
          <w:p w:rsidR="00771D5D" w:rsidRPr="001708BB" w:rsidRDefault="00771D5D" w:rsidP="001708BB">
            <w:pPr>
              <w:pStyle w:val="a4"/>
              <w:jc w:val="both"/>
              <w:rPr>
                <w:sz w:val="24"/>
                <w:szCs w:val="24"/>
              </w:rPr>
            </w:pPr>
            <w:r w:rsidRPr="001708BB">
              <w:rPr>
                <w:sz w:val="24"/>
                <w:szCs w:val="24"/>
              </w:rPr>
              <w:t>Направление уведомления в военный комиссариат об увольнении гражданина, замещающего должность государственной службы или муниципальной службы, в отношении</w:t>
            </w:r>
            <w:r w:rsidR="006E2540" w:rsidRPr="001708BB">
              <w:rPr>
                <w:sz w:val="24"/>
                <w:szCs w:val="24"/>
              </w:rPr>
              <w:t>,</w:t>
            </w:r>
            <w:r w:rsidRPr="001708BB">
              <w:rPr>
                <w:sz w:val="24"/>
                <w:szCs w:val="24"/>
              </w:rPr>
              <w:t xml:space="preserve"> которого вынесено заключение призывной комиссии о том, что гражданин не прошел военную службу по призыву, не имея на то законных оснований</w:t>
            </w:r>
          </w:p>
        </w:tc>
        <w:tc>
          <w:tcPr>
            <w:tcW w:w="1328" w:type="dxa"/>
          </w:tcPr>
          <w:p w:rsidR="00771D5D" w:rsidRPr="001708BB" w:rsidRDefault="00771D5D" w:rsidP="001708BB">
            <w:pPr>
              <w:pStyle w:val="a4"/>
              <w:jc w:val="both"/>
              <w:rPr>
                <w:sz w:val="24"/>
                <w:szCs w:val="24"/>
              </w:rPr>
            </w:pPr>
            <w:r w:rsidRPr="001708BB">
              <w:rPr>
                <w:sz w:val="24"/>
                <w:szCs w:val="24"/>
              </w:rPr>
              <w:t>В течение 10 дней</w:t>
            </w:r>
          </w:p>
        </w:tc>
        <w:tc>
          <w:tcPr>
            <w:tcW w:w="3402" w:type="dxa"/>
          </w:tcPr>
          <w:p w:rsidR="00771D5D" w:rsidRPr="001708BB" w:rsidRDefault="00771D5D" w:rsidP="001708BB">
            <w:pPr>
              <w:pStyle w:val="a4"/>
              <w:jc w:val="both"/>
              <w:rPr>
                <w:sz w:val="24"/>
                <w:szCs w:val="24"/>
              </w:rPr>
            </w:pPr>
            <w:r w:rsidRPr="001708BB">
              <w:rPr>
                <w:sz w:val="24"/>
                <w:szCs w:val="24"/>
              </w:rPr>
              <w:t>Руководители территориальных органов федеральных органов исполнительной власти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24</w:t>
            </w:r>
          </w:p>
        </w:tc>
        <w:tc>
          <w:tcPr>
            <w:tcW w:w="5270" w:type="dxa"/>
          </w:tcPr>
          <w:p w:rsidR="00771D5D" w:rsidRPr="001708BB" w:rsidRDefault="00771D5D" w:rsidP="001708BB">
            <w:pPr>
              <w:pStyle w:val="a4"/>
              <w:jc w:val="both"/>
              <w:rPr>
                <w:sz w:val="24"/>
                <w:szCs w:val="24"/>
              </w:rPr>
            </w:pPr>
            <w:r w:rsidRPr="001708BB">
              <w:rPr>
                <w:sz w:val="24"/>
                <w:szCs w:val="24"/>
              </w:rPr>
              <w:t>Осуществление контроля расходов, связанных с осуществлением полномочий по первичному воинскому учету на территориях, где отсутствуют военные комиссариаты, источником финансового обеспечения которых являются субвенции (Указ Президента Рос</w:t>
            </w:r>
            <w:r w:rsidR="006E2540" w:rsidRPr="001708BB">
              <w:rPr>
                <w:sz w:val="24"/>
                <w:szCs w:val="24"/>
              </w:rPr>
              <w:t>сийской Федерации от 07.12.</w:t>
            </w:r>
            <w:r w:rsidRPr="001708BB">
              <w:rPr>
                <w:sz w:val="24"/>
                <w:szCs w:val="24"/>
              </w:rPr>
              <w:t>2012 № 1609 «Об утверждении Положения о военных комиссариатах»;</w:t>
            </w:r>
          </w:p>
          <w:p w:rsidR="00771D5D" w:rsidRPr="001708BB" w:rsidRDefault="00771D5D" w:rsidP="001708BB">
            <w:pPr>
              <w:pStyle w:val="a4"/>
              <w:jc w:val="both"/>
              <w:rPr>
                <w:sz w:val="24"/>
                <w:szCs w:val="24"/>
              </w:rPr>
            </w:pPr>
            <w:r w:rsidRPr="001708BB">
              <w:rPr>
                <w:sz w:val="24"/>
                <w:szCs w:val="24"/>
              </w:rPr>
              <w:t>постановление Правительства Р</w:t>
            </w:r>
            <w:r w:rsidR="006E2540" w:rsidRPr="001708BB">
              <w:rPr>
                <w:sz w:val="24"/>
                <w:szCs w:val="24"/>
              </w:rPr>
              <w:t>оссийской Федерации от 29.04.</w:t>
            </w:r>
            <w:r w:rsidRPr="001708BB">
              <w:rPr>
                <w:sz w:val="24"/>
                <w:szCs w:val="24"/>
              </w:rPr>
              <w:t>2006 № 258 «О субвенциях на осуществление полномочий по первичному воинскому учету на территориях, где отсутствуют военные комиссариаты»; За</w:t>
            </w:r>
            <w:r w:rsidR="006E2540" w:rsidRPr="001708BB">
              <w:rPr>
                <w:sz w:val="24"/>
                <w:szCs w:val="24"/>
              </w:rPr>
              <w:t>кон Пермского края от 03.02.</w:t>
            </w:r>
            <w:r w:rsidRPr="001708BB">
              <w:rPr>
                <w:sz w:val="24"/>
                <w:szCs w:val="24"/>
              </w:rPr>
              <w:t xml:space="preserve"> 2008 № 188-ПК «Об утверждении Методики распределения субвенций между бюджетами поселений и городских округов Пермского края на осуществление полномочий по первичному воинскому учету на территориях, где отсутствуют военные комиссариаты»)</w:t>
            </w:r>
          </w:p>
        </w:tc>
        <w:tc>
          <w:tcPr>
            <w:tcW w:w="1328" w:type="dxa"/>
          </w:tcPr>
          <w:p w:rsidR="00771D5D" w:rsidRPr="001708BB" w:rsidRDefault="00771D5D" w:rsidP="001708BB">
            <w:pPr>
              <w:pStyle w:val="a4"/>
              <w:jc w:val="both"/>
              <w:rPr>
                <w:sz w:val="24"/>
                <w:szCs w:val="24"/>
              </w:rPr>
            </w:pPr>
            <w:r w:rsidRPr="001708BB">
              <w:rPr>
                <w:sz w:val="24"/>
                <w:szCs w:val="24"/>
              </w:rPr>
              <w:t>Постоянно</w:t>
            </w:r>
          </w:p>
        </w:tc>
        <w:tc>
          <w:tcPr>
            <w:tcW w:w="3402" w:type="dxa"/>
          </w:tcPr>
          <w:p w:rsidR="00771D5D" w:rsidRPr="001708BB" w:rsidRDefault="00771D5D" w:rsidP="001708BB">
            <w:pPr>
              <w:pStyle w:val="a4"/>
              <w:jc w:val="both"/>
              <w:rPr>
                <w:sz w:val="24"/>
                <w:szCs w:val="24"/>
              </w:rPr>
            </w:pPr>
            <w:r w:rsidRPr="001708BB">
              <w:rPr>
                <w:sz w:val="24"/>
                <w:szCs w:val="24"/>
              </w:rPr>
              <w:t>Министерство территориальной безопасности Пермского края;</w:t>
            </w:r>
          </w:p>
          <w:p w:rsidR="00771D5D" w:rsidRPr="001708BB" w:rsidRDefault="00771D5D" w:rsidP="001708BB">
            <w:pPr>
              <w:pStyle w:val="a4"/>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25</w:t>
            </w:r>
          </w:p>
        </w:tc>
        <w:tc>
          <w:tcPr>
            <w:tcW w:w="5270" w:type="dxa"/>
          </w:tcPr>
          <w:p w:rsidR="00771D5D" w:rsidRPr="001708BB" w:rsidRDefault="00771D5D" w:rsidP="001708BB">
            <w:pPr>
              <w:pStyle w:val="a4"/>
              <w:jc w:val="both"/>
              <w:rPr>
                <w:sz w:val="24"/>
                <w:szCs w:val="24"/>
              </w:rPr>
            </w:pPr>
            <w:r w:rsidRPr="001708BB">
              <w:rPr>
                <w:sz w:val="24"/>
                <w:szCs w:val="24"/>
              </w:rPr>
              <w:t>Представление в военные комиссариаты сведений об органах местного самоуправления, на которые возложены полномочия по осуществлению первичного воинского учета на территориях, где отсутствуют военные комиссариаты, и объемах потребности в бюджетных ассигнованиях на осуществление ими первичного воинского учета на плановый период (очередной год и последующие 2 года) в соответствии с нормами, установленными:</w:t>
            </w:r>
          </w:p>
          <w:p w:rsidR="00771D5D" w:rsidRPr="001708BB" w:rsidRDefault="00771D5D" w:rsidP="001708BB">
            <w:pPr>
              <w:pStyle w:val="a4"/>
              <w:jc w:val="both"/>
              <w:rPr>
                <w:sz w:val="24"/>
                <w:szCs w:val="24"/>
              </w:rPr>
            </w:pPr>
            <w:r w:rsidRPr="001708BB">
              <w:rPr>
                <w:sz w:val="24"/>
                <w:szCs w:val="24"/>
              </w:rPr>
              <w:t>пунктом 26 Положения о воинском учете, утвержденного постановлением Правитель</w:t>
            </w:r>
            <w:r w:rsidR="006E2540" w:rsidRPr="001708BB">
              <w:rPr>
                <w:sz w:val="24"/>
                <w:szCs w:val="24"/>
              </w:rPr>
              <w:t>ства Российской Федерации от 27.11.</w:t>
            </w:r>
            <w:r w:rsidRPr="001708BB">
              <w:rPr>
                <w:sz w:val="24"/>
                <w:szCs w:val="24"/>
              </w:rPr>
              <w:t xml:space="preserve">2006 № 719; </w:t>
            </w:r>
            <w:r w:rsidRPr="001708BB">
              <w:rPr>
                <w:sz w:val="24"/>
                <w:szCs w:val="24"/>
              </w:rPr>
              <w:lastRenderedPageBreak/>
              <w:t>приказом Министра обороны Российской Федерации 22.11.2021 №700 «Об утверждении инструкции об организации работы по обеспечению функционирования системы воинского учета», пунктом 4 Зако</w:t>
            </w:r>
            <w:r w:rsidR="006E2540" w:rsidRPr="001708BB">
              <w:rPr>
                <w:sz w:val="24"/>
                <w:szCs w:val="24"/>
              </w:rPr>
              <w:t>на Пермского края от 03.02.</w:t>
            </w:r>
            <w:r w:rsidRPr="001708BB">
              <w:rPr>
                <w:sz w:val="24"/>
                <w:szCs w:val="24"/>
              </w:rPr>
              <w:t>2008 № 188-ПК «Об утверждении Методики распределения субвенций между бюджетами поселений и городских округов Пермского края на осуществление полномочий по первичному воинскому учету на территориях, где отсутствуют военные комиссариаты»</w:t>
            </w:r>
          </w:p>
        </w:tc>
        <w:tc>
          <w:tcPr>
            <w:tcW w:w="1328" w:type="dxa"/>
          </w:tcPr>
          <w:p w:rsidR="00771D5D" w:rsidRPr="001708BB" w:rsidRDefault="00771D5D" w:rsidP="001708BB">
            <w:pPr>
              <w:pStyle w:val="a4"/>
              <w:jc w:val="both"/>
              <w:rPr>
                <w:sz w:val="24"/>
                <w:szCs w:val="24"/>
              </w:rPr>
            </w:pPr>
            <w:r w:rsidRPr="001708BB">
              <w:rPr>
                <w:sz w:val="24"/>
                <w:szCs w:val="24"/>
              </w:rPr>
              <w:lastRenderedPageBreak/>
              <w:t>Ежегодно, к 01 декабря</w:t>
            </w:r>
          </w:p>
        </w:tc>
        <w:tc>
          <w:tcPr>
            <w:tcW w:w="3402" w:type="dxa"/>
          </w:tcPr>
          <w:p w:rsidR="00771D5D" w:rsidRPr="001708BB" w:rsidRDefault="00771D5D" w:rsidP="001708BB">
            <w:pPr>
              <w:pStyle w:val="a4"/>
              <w:jc w:val="both"/>
              <w:rPr>
                <w:sz w:val="24"/>
                <w:szCs w:val="24"/>
              </w:rPr>
            </w:pPr>
            <w:r w:rsidRPr="001708BB">
              <w:rPr>
                <w:sz w:val="24"/>
                <w:szCs w:val="24"/>
              </w:rPr>
              <w:t xml:space="preserve">Глава </w:t>
            </w:r>
            <w:r w:rsidR="00D76EBA" w:rsidRPr="001708BB">
              <w:rPr>
                <w:sz w:val="24"/>
                <w:szCs w:val="24"/>
              </w:rPr>
              <w:t>Юсьвинского</w:t>
            </w:r>
            <w:r w:rsidRPr="001708BB">
              <w:rPr>
                <w:sz w:val="24"/>
                <w:szCs w:val="24"/>
              </w:rPr>
              <w:t xml:space="preserve"> муниципального  округа Пермского края,</w:t>
            </w:r>
          </w:p>
          <w:p w:rsidR="00771D5D" w:rsidRPr="001708BB" w:rsidRDefault="00771D5D" w:rsidP="001708BB">
            <w:pPr>
              <w:pStyle w:val="a4"/>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lastRenderedPageBreak/>
              <w:t>26</w:t>
            </w:r>
          </w:p>
        </w:tc>
        <w:tc>
          <w:tcPr>
            <w:tcW w:w="5270" w:type="dxa"/>
          </w:tcPr>
          <w:p w:rsidR="00771D5D" w:rsidRPr="001708BB" w:rsidRDefault="00771D5D" w:rsidP="001708BB">
            <w:pPr>
              <w:pStyle w:val="a4"/>
              <w:jc w:val="both"/>
              <w:rPr>
                <w:sz w:val="24"/>
                <w:szCs w:val="24"/>
              </w:rPr>
            </w:pPr>
            <w:r w:rsidRPr="001708BB">
              <w:rPr>
                <w:sz w:val="24"/>
                <w:szCs w:val="24"/>
              </w:rPr>
              <w:t>Представление в военные комиссариаты ежегодных отчетов о результатах осуществления первичного воинского учета в соответствии с нормами, установленными пунктом 25 Положения о воинском учете, утвержденного постановлением Правительства Российской Федерации от 27</w:t>
            </w:r>
            <w:r w:rsidR="006E2540" w:rsidRPr="001708BB">
              <w:rPr>
                <w:sz w:val="24"/>
                <w:szCs w:val="24"/>
              </w:rPr>
              <w:t>.11.</w:t>
            </w:r>
            <w:r w:rsidRPr="001708BB">
              <w:rPr>
                <w:sz w:val="24"/>
                <w:szCs w:val="24"/>
              </w:rPr>
              <w:t>2006 №719</w:t>
            </w:r>
          </w:p>
        </w:tc>
        <w:tc>
          <w:tcPr>
            <w:tcW w:w="1328" w:type="dxa"/>
          </w:tcPr>
          <w:p w:rsidR="00771D5D" w:rsidRPr="001708BB" w:rsidRDefault="00771D5D" w:rsidP="001708BB">
            <w:pPr>
              <w:pStyle w:val="a4"/>
              <w:jc w:val="both"/>
              <w:rPr>
                <w:sz w:val="24"/>
                <w:szCs w:val="24"/>
              </w:rPr>
            </w:pPr>
            <w:r w:rsidRPr="001708BB">
              <w:rPr>
                <w:sz w:val="24"/>
                <w:szCs w:val="24"/>
              </w:rPr>
              <w:t>Ежегодно, до 10 декабря</w:t>
            </w:r>
          </w:p>
        </w:tc>
        <w:tc>
          <w:tcPr>
            <w:tcW w:w="3402" w:type="dxa"/>
          </w:tcPr>
          <w:p w:rsidR="00771D5D" w:rsidRPr="001708BB" w:rsidRDefault="00771D5D" w:rsidP="001708BB">
            <w:pPr>
              <w:pStyle w:val="a4"/>
              <w:jc w:val="both"/>
              <w:rPr>
                <w:sz w:val="24"/>
                <w:szCs w:val="24"/>
              </w:rPr>
            </w:pPr>
            <w:r w:rsidRPr="001708BB">
              <w:rPr>
                <w:sz w:val="24"/>
                <w:szCs w:val="24"/>
              </w:rPr>
              <w:t>Должностные лица ОМСУ, ответственные за военно- учетную работу (по согласованию)</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27</w:t>
            </w:r>
          </w:p>
        </w:tc>
        <w:tc>
          <w:tcPr>
            <w:tcW w:w="5270" w:type="dxa"/>
          </w:tcPr>
          <w:p w:rsidR="00771D5D" w:rsidRPr="001708BB" w:rsidRDefault="00771D5D" w:rsidP="001708BB">
            <w:pPr>
              <w:pStyle w:val="a4"/>
              <w:jc w:val="both"/>
              <w:rPr>
                <w:sz w:val="24"/>
                <w:szCs w:val="24"/>
              </w:rPr>
            </w:pPr>
            <w:r w:rsidRPr="001708BB">
              <w:rPr>
                <w:sz w:val="24"/>
                <w:szCs w:val="24"/>
              </w:rPr>
              <w:t>Организация учета всех организаций, расположенных на территории муниципального образованя</w:t>
            </w:r>
          </w:p>
        </w:tc>
        <w:tc>
          <w:tcPr>
            <w:tcW w:w="1328" w:type="dxa"/>
          </w:tcPr>
          <w:p w:rsidR="00771D5D" w:rsidRPr="001708BB" w:rsidRDefault="00771D5D" w:rsidP="001708BB">
            <w:pPr>
              <w:pStyle w:val="a4"/>
              <w:jc w:val="both"/>
              <w:rPr>
                <w:sz w:val="24"/>
                <w:szCs w:val="24"/>
              </w:rPr>
            </w:pPr>
            <w:r w:rsidRPr="001708BB">
              <w:rPr>
                <w:sz w:val="24"/>
                <w:szCs w:val="24"/>
              </w:rPr>
              <w:t>Постоянно</w:t>
            </w:r>
          </w:p>
        </w:tc>
        <w:tc>
          <w:tcPr>
            <w:tcW w:w="3402" w:type="dxa"/>
          </w:tcPr>
          <w:p w:rsidR="00771D5D" w:rsidRPr="001708BB" w:rsidRDefault="00771D5D" w:rsidP="001708BB">
            <w:pPr>
              <w:pStyle w:val="a4"/>
              <w:jc w:val="both"/>
              <w:rPr>
                <w:sz w:val="24"/>
                <w:szCs w:val="24"/>
              </w:rPr>
            </w:pPr>
            <w:r w:rsidRPr="001708BB">
              <w:rPr>
                <w:sz w:val="24"/>
                <w:szCs w:val="24"/>
              </w:rPr>
              <w:t xml:space="preserve">Глава </w:t>
            </w:r>
            <w:r w:rsidR="00D76EBA" w:rsidRPr="001708BB">
              <w:rPr>
                <w:sz w:val="24"/>
                <w:szCs w:val="24"/>
              </w:rPr>
              <w:t>Юсьвинского</w:t>
            </w:r>
            <w:r w:rsidRPr="001708BB">
              <w:rPr>
                <w:sz w:val="24"/>
                <w:szCs w:val="24"/>
              </w:rPr>
              <w:t xml:space="preserve"> муниципального  округа Пермского края,</w:t>
            </w:r>
          </w:p>
          <w:p w:rsidR="00771D5D" w:rsidRPr="001708BB" w:rsidRDefault="00771D5D" w:rsidP="001708BB">
            <w:pPr>
              <w:pStyle w:val="a4"/>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r w:rsidR="00771D5D" w:rsidRPr="001708BB" w:rsidTr="001708BB">
        <w:tc>
          <w:tcPr>
            <w:tcW w:w="456" w:type="dxa"/>
          </w:tcPr>
          <w:p w:rsidR="00771D5D" w:rsidRPr="001708BB" w:rsidRDefault="00771D5D" w:rsidP="001708BB">
            <w:pPr>
              <w:pStyle w:val="a4"/>
              <w:jc w:val="both"/>
              <w:rPr>
                <w:sz w:val="24"/>
                <w:szCs w:val="24"/>
              </w:rPr>
            </w:pPr>
            <w:r w:rsidRPr="001708BB">
              <w:rPr>
                <w:sz w:val="24"/>
                <w:szCs w:val="24"/>
              </w:rPr>
              <w:t>28</w:t>
            </w:r>
          </w:p>
        </w:tc>
        <w:tc>
          <w:tcPr>
            <w:tcW w:w="5270" w:type="dxa"/>
          </w:tcPr>
          <w:p w:rsidR="00771D5D" w:rsidRPr="001708BB" w:rsidRDefault="00771D5D" w:rsidP="001708BB">
            <w:pPr>
              <w:pStyle w:val="a4"/>
              <w:jc w:val="both"/>
              <w:rPr>
                <w:sz w:val="24"/>
                <w:szCs w:val="24"/>
              </w:rPr>
            </w:pPr>
            <w:r w:rsidRPr="001708BB">
              <w:rPr>
                <w:sz w:val="24"/>
                <w:szCs w:val="24"/>
              </w:rPr>
              <w:t>Анализ выполнения Плана по обеспечению устойчивого функционирования государственной системы воинского учета граждан в Пермском крае (приказ Министра обороны Российской Федерации от 22.11.2021 г. №700 «Об утверждении инструкции об организации работы по обеспечению функционирования системы воинского учета», пункты 26, 33 Положения о воинском учете, утвержденного постановлением Правитель</w:t>
            </w:r>
            <w:r w:rsidR="00E72F14" w:rsidRPr="001708BB">
              <w:rPr>
                <w:sz w:val="24"/>
                <w:szCs w:val="24"/>
              </w:rPr>
              <w:t>ства Российской Федерации от 27.11.</w:t>
            </w:r>
            <w:r w:rsidRPr="001708BB">
              <w:rPr>
                <w:sz w:val="24"/>
                <w:szCs w:val="24"/>
              </w:rPr>
              <w:t>2006 № 719)</w:t>
            </w:r>
          </w:p>
        </w:tc>
        <w:tc>
          <w:tcPr>
            <w:tcW w:w="1328" w:type="dxa"/>
          </w:tcPr>
          <w:p w:rsidR="00771D5D" w:rsidRPr="001708BB" w:rsidRDefault="00771D5D" w:rsidP="001708BB">
            <w:pPr>
              <w:pStyle w:val="a4"/>
              <w:jc w:val="both"/>
              <w:rPr>
                <w:sz w:val="24"/>
                <w:szCs w:val="24"/>
              </w:rPr>
            </w:pPr>
            <w:r w:rsidRPr="001708BB">
              <w:rPr>
                <w:sz w:val="24"/>
                <w:szCs w:val="24"/>
              </w:rPr>
              <w:t>Ежегодно, декабрь</w:t>
            </w:r>
          </w:p>
        </w:tc>
        <w:tc>
          <w:tcPr>
            <w:tcW w:w="3402" w:type="dxa"/>
          </w:tcPr>
          <w:p w:rsidR="00771D5D" w:rsidRPr="001708BB" w:rsidRDefault="00771D5D" w:rsidP="001708BB">
            <w:pPr>
              <w:pStyle w:val="a4"/>
              <w:jc w:val="both"/>
              <w:rPr>
                <w:sz w:val="24"/>
                <w:szCs w:val="24"/>
              </w:rPr>
            </w:pPr>
            <w:r w:rsidRPr="001708BB">
              <w:rPr>
                <w:sz w:val="24"/>
                <w:szCs w:val="24"/>
              </w:rPr>
              <w:t xml:space="preserve">Глава </w:t>
            </w:r>
            <w:r w:rsidR="00D76EBA" w:rsidRPr="001708BB">
              <w:rPr>
                <w:sz w:val="24"/>
                <w:szCs w:val="24"/>
              </w:rPr>
              <w:t>Юсьвинского</w:t>
            </w:r>
            <w:r w:rsidRPr="001708BB">
              <w:rPr>
                <w:sz w:val="24"/>
                <w:szCs w:val="24"/>
              </w:rPr>
              <w:t xml:space="preserve"> муниципального  округа Пермского края,</w:t>
            </w:r>
          </w:p>
          <w:p w:rsidR="00771D5D" w:rsidRPr="001708BB" w:rsidRDefault="00771D5D" w:rsidP="001708BB">
            <w:pPr>
              <w:pStyle w:val="a4"/>
              <w:jc w:val="both"/>
              <w:rPr>
                <w:sz w:val="24"/>
                <w:szCs w:val="24"/>
              </w:rPr>
            </w:pPr>
            <w:r w:rsidRPr="001708BB">
              <w:rPr>
                <w:sz w:val="24"/>
                <w:szCs w:val="24"/>
              </w:rPr>
              <w:t>военный комиссар (города Кудымкар, Кудымкарского, Юрлинского и Юсьвинского районов Пермского края)</w:t>
            </w:r>
          </w:p>
        </w:tc>
      </w:tr>
    </w:tbl>
    <w:p w:rsidR="00771D5D" w:rsidRPr="001708BB" w:rsidRDefault="00771D5D" w:rsidP="001708BB">
      <w:pPr>
        <w:jc w:val="center"/>
        <w:rPr>
          <w:sz w:val="24"/>
          <w:szCs w:val="24"/>
          <w:lang w:val="ru-RU"/>
        </w:rPr>
      </w:pPr>
    </w:p>
    <w:p w:rsidR="00771D5D" w:rsidRPr="001708BB" w:rsidRDefault="00771D5D" w:rsidP="001708BB">
      <w:pPr>
        <w:jc w:val="center"/>
        <w:rPr>
          <w:sz w:val="24"/>
          <w:szCs w:val="24"/>
          <w:lang w:val="ru-RU"/>
        </w:rPr>
      </w:pPr>
    </w:p>
    <w:p w:rsidR="00771D5D" w:rsidRPr="001708BB" w:rsidRDefault="00771D5D" w:rsidP="001708BB">
      <w:pPr>
        <w:jc w:val="center"/>
        <w:rPr>
          <w:sz w:val="24"/>
          <w:szCs w:val="24"/>
        </w:rPr>
      </w:pPr>
    </w:p>
    <w:p w:rsidR="00771D5D" w:rsidRPr="001708BB" w:rsidRDefault="00771D5D" w:rsidP="001708BB">
      <w:pPr>
        <w:jc w:val="center"/>
        <w:rPr>
          <w:sz w:val="24"/>
          <w:szCs w:val="24"/>
        </w:rPr>
      </w:pPr>
    </w:p>
    <w:sectPr w:rsidR="00771D5D" w:rsidRPr="001708BB" w:rsidSect="001708BB">
      <w:headerReference w:type="default" r:id="rId10"/>
      <w:pgSz w:w="11907" w:h="16840" w:code="9"/>
      <w:pgMar w:top="426" w:right="850" w:bottom="567"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DA" w:rsidRDefault="001355DA">
      <w:r>
        <w:separator/>
      </w:r>
    </w:p>
  </w:endnote>
  <w:endnote w:type="continuationSeparator" w:id="0">
    <w:p w:rsidR="001355DA" w:rsidRDefault="0013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ourier New">
    <w:altName w:val="Arial"/>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DA" w:rsidRDefault="001355DA">
      <w:r>
        <w:separator/>
      </w:r>
    </w:p>
  </w:footnote>
  <w:footnote w:type="continuationSeparator" w:id="0">
    <w:p w:rsidR="001355DA" w:rsidRDefault="00135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BD" w:rsidRDefault="006607BD" w:rsidP="00FC76C8">
    <w:pPr>
      <w:pStyle w:val="a8"/>
      <w:framePr w:wrap="auto" w:vAnchor="text" w:hAnchor="margin" w:xAlign="center" w:y="1"/>
      <w:rPr>
        <w:rStyle w:val="af5"/>
      </w:rPr>
    </w:pPr>
  </w:p>
  <w:p w:rsidR="006607BD" w:rsidRDefault="006607B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99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56D6830"/>
    <w:multiLevelType w:val="hybridMultilevel"/>
    <w:tmpl w:val="FB1AB32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63B33BC"/>
    <w:multiLevelType w:val="hybridMultilevel"/>
    <w:tmpl w:val="2B8C1B1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6546F86"/>
    <w:multiLevelType w:val="hybridMultilevel"/>
    <w:tmpl w:val="01D83BEC"/>
    <w:lvl w:ilvl="0" w:tplc="1FC630D6">
      <w:start w:val="2"/>
      <w:numFmt w:val="decimal"/>
      <w:lvlText w:val="%1."/>
      <w:lvlJc w:val="left"/>
      <w:pPr>
        <w:tabs>
          <w:tab w:val="num" w:pos="510"/>
        </w:tabs>
        <w:ind w:left="510" w:hanging="360"/>
      </w:pPr>
      <w:rPr>
        <w:rFonts w:cs="Times New Roman" w:hint="default"/>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4">
    <w:nsid w:val="0827772B"/>
    <w:multiLevelType w:val="hybridMultilevel"/>
    <w:tmpl w:val="14F68FE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nsid w:val="09B63EF1"/>
    <w:multiLevelType w:val="hybridMultilevel"/>
    <w:tmpl w:val="45647170"/>
    <w:lvl w:ilvl="0" w:tplc="D9925460">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B667AE7"/>
    <w:multiLevelType w:val="hybridMultilevel"/>
    <w:tmpl w:val="B786160E"/>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
    <w:nsid w:val="0E7720A6"/>
    <w:multiLevelType w:val="multilevel"/>
    <w:tmpl w:val="8716C3AA"/>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12851A29"/>
    <w:multiLevelType w:val="hybridMultilevel"/>
    <w:tmpl w:val="D3120CD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3044371"/>
    <w:multiLevelType w:val="hybridMultilevel"/>
    <w:tmpl w:val="021E7E0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5B14A8B"/>
    <w:multiLevelType w:val="hybridMultilevel"/>
    <w:tmpl w:val="D24410FA"/>
    <w:lvl w:ilvl="0" w:tplc="B8A40A70">
      <w:start w:val="4"/>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1BB35D63"/>
    <w:multiLevelType w:val="hybridMultilevel"/>
    <w:tmpl w:val="78C4989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20E3B2D"/>
    <w:multiLevelType w:val="hybridMultilevel"/>
    <w:tmpl w:val="DAA6C7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2D33886"/>
    <w:multiLevelType w:val="hybridMultilevel"/>
    <w:tmpl w:val="A7DAFCF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5624CCF"/>
    <w:multiLevelType w:val="hybridMultilevel"/>
    <w:tmpl w:val="7602B5EA"/>
    <w:lvl w:ilvl="0" w:tplc="97562FA6">
      <w:start w:val="2"/>
      <w:numFmt w:val="decimal"/>
      <w:lvlText w:val="%1."/>
      <w:lvlJc w:val="left"/>
      <w:pPr>
        <w:tabs>
          <w:tab w:val="num" w:pos="510"/>
        </w:tabs>
        <w:ind w:left="510" w:hanging="360"/>
      </w:pPr>
      <w:rPr>
        <w:rFonts w:cs="Times New Roman" w:hint="default"/>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15">
    <w:nsid w:val="271C2469"/>
    <w:multiLevelType w:val="hybridMultilevel"/>
    <w:tmpl w:val="0F885050"/>
    <w:lvl w:ilvl="0" w:tplc="BFDE36F0">
      <w:start w:val="1"/>
      <w:numFmt w:val="decimal"/>
      <w:lvlText w:val="%1."/>
      <w:lvlJc w:val="left"/>
      <w:pPr>
        <w:tabs>
          <w:tab w:val="num" w:pos="585"/>
        </w:tabs>
        <w:ind w:left="585" w:hanging="360"/>
      </w:pPr>
      <w:rPr>
        <w:rFonts w:cs="Times New Roman" w:hint="default"/>
      </w:rPr>
    </w:lvl>
    <w:lvl w:ilvl="1" w:tplc="04190019">
      <w:start w:val="1"/>
      <w:numFmt w:val="lowerLetter"/>
      <w:lvlText w:val="%2."/>
      <w:lvlJc w:val="left"/>
      <w:pPr>
        <w:tabs>
          <w:tab w:val="num" w:pos="1305"/>
        </w:tabs>
        <w:ind w:left="1305" w:hanging="360"/>
      </w:pPr>
      <w:rPr>
        <w:rFonts w:cs="Times New Roman"/>
      </w:rPr>
    </w:lvl>
    <w:lvl w:ilvl="2" w:tplc="0419001B">
      <w:start w:val="1"/>
      <w:numFmt w:val="lowerRoman"/>
      <w:lvlText w:val="%3."/>
      <w:lvlJc w:val="right"/>
      <w:pPr>
        <w:tabs>
          <w:tab w:val="num" w:pos="2025"/>
        </w:tabs>
        <w:ind w:left="2025" w:hanging="180"/>
      </w:pPr>
      <w:rPr>
        <w:rFonts w:cs="Times New Roman"/>
      </w:rPr>
    </w:lvl>
    <w:lvl w:ilvl="3" w:tplc="0419000F">
      <w:start w:val="1"/>
      <w:numFmt w:val="decimal"/>
      <w:lvlText w:val="%4."/>
      <w:lvlJc w:val="left"/>
      <w:pPr>
        <w:tabs>
          <w:tab w:val="num" w:pos="2745"/>
        </w:tabs>
        <w:ind w:left="2745" w:hanging="360"/>
      </w:pPr>
      <w:rPr>
        <w:rFonts w:cs="Times New Roman"/>
      </w:rPr>
    </w:lvl>
    <w:lvl w:ilvl="4" w:tplc="04190019">
      <w:start w:val="1"/>
      <w:numFmt w:val="lowerLetter"/>
      <w:lvlText w:val="%5."/>
      <w:lvlJc w:val="left"/>
      <w:pPr>
        <w:tabs>
          <w:tab w:val="num" w:pos="3465"/>
        </w:tabs>
        <w:ind w:left="3465" w:hanging="360"/>
      </w:pPr>
      <w:rPr>
        <w:rFonts w:cs="Times New Roman"/>
      </w:rPr>
    </w:lvl>
    <w:lvl w:ilvl="5" w:tplc="0419001B">
      <w:start w:val="1"/>
      <w:numFmt w:val="lowerRoman"/>
      <w:lvlText w:val="%6."/>
      <w:lvlJc w:val="right"/>
      <w:pPr>
        <w:tabs>
          <w:tab w:val="num" w:pos="4185"/>
        </w:tabs>
        <w:ind w:left="4185" w:hanging="180"/>
      </w:pPr>
      <w:rPr>
        <w:rFonts w:cs="Times New Roman"/>
      </w:rPr>
    </w:lvl>
    <w:lvl w:ilvl="6" w:tplc="0419000F">
      <w:start w:val="1"/>
      <w:numFmt w:val="decimal"/>
      <w:lvlText w:val="%7."/>
      <w:lvlJc w:val="left"/>
      <w:pPr>
        <w:tabs>
          <w:tab w:val="num" w:pos="4905"/>
        </w:tabs>
        <w:ind w:left="4905" w:hanging="360"/>
      </w:pPr>
      <w:rPr>
        <w:rFonts w:cs="Times New Roman"/>
      </w:rPr>
    </w:lvl>
    <w:lvl w:ilvl="7" w:tplc="04190019">
      <w:start w:val="1"/>
      <w:numFmt w:val="lowerLetter"/>
      <w:lvlText w:val="%8."/>
      <w:lvlJc w:val="left"/>
      <w:pPr>
        <w:tabs>
          <w:tab w:val="num" w:pos="5625"/>
        </w:tabs>
        <w:ind w:left="5625" w:hanging="360"/>
      </w:pPr>
      <w:rPr>
        <w:rFonts w:cs="Times New Roman"/>
      </w:rPr>
    </w:lvl>
    <w:lvl w:ilvl="8" w:tplc="0419001B">
      <w:start w:val="1"/>
      <w:numFmt w:val="lowerRoman"/>
      <w:lvlText w:val="%9."/>
      <w:lvlJc w:val="right"/>
      <w:pPr>
        <w:tabs>
          <w:tab w:val="num" w:pos="6345"/>
        </w:tabs>
        <w:ind w:left="6345" w:hanging="180"/>
      </w:pPr>
      <w:rPr>
        <w:rFonts w:cs="Times New Roman"/>
      </w:rPr>
    </w:lvl>
  </w:abstractNum>
  <w:abstractNum w:abstractNumId="16">
    <w:nsid w:val="287C65E9"/>
    <w:multiLevelType w:val="hybridMultilevel"/>
    <w:tmpl w:val="9502175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9B24407"/>
    <w:multiLevelType w:val="multilevel"/>
    <w:tmpl w:val="D8B88C84"/>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8">
    <w:nsid w:val="319E4560"/>
    <w:multiLevelType w:val="hybridMultilevel"/>
    <w:tmpl w:val="58E6C52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80A0F52"/>
    <w:multiLevelType w:val="hybridMultilevel"/>
    <w:tmpl w:val="F58C802A"/>
    <w:lvl w:ilvl="0" w:tplc="5C5458EA">
      <w:start w:val="1"/>
      <w:numFmt w:val="bullet"/>
      <w:lvlText w:val="–"/>
      <w:lvlJc w:val="left"/>
      <w:pPr>
        <w:tabs>
          <w:tab w:val="num" w:pos="720"/>
        </w:tabs>
        <w:ind w:firstLine="720"/>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0DE5358"/>
    <w:multiLevelType w:val="hybridMultilevel"/>
    <w:tmpl w:val="6B480B1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CA22422"/>
    <w:multiLevelType w:val="hybridMultilevel"/>
    <w:tmpl w:val="05364598"/>
    <w:lvl w:ilvl="0" w:tplc="E2EAB7BA">
      <w:start w:val="1"/>
      <w:numFmt w:val="decimal"/>
      <w:lvlText w:val="%1."/>
      <w:lvlJc w:val="left"/>
      <w:pPr>
        <w:tabs>
          <w:tab w:val="num" w:pos="660"/>
        </w:tabs>
        <w:ind w:left="660" w:hanging="36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22">
    <w:nsid w:val="4D0D2E62"/>
    <w:multiLevelType w:val="hybridMultilevel"/>
    <w:tmpl w:val="6CFA4F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05E6A52"/>
    <w:multiLevelType w:val="hybridMultilevel"/>
    <w:tmpl w:val="38404B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1AE5121"/>
    <w:multiLevelType w:val="hybridMultilevel"/>
    <w:tmpl w:val="B8088BB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3D960E7"/>
    <w:multiLevelType w:val="hybridMultilevel"/>
    <w:tmpl w:val="C23CFAF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A025886"/>
    <w:multiLevelType w:val="hybridMultilevel"/>
    <w:tmpl w:val="C38EC07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62411E43"/>
    <w:multiLevelType w:val="hybridMultilevel"/>
    <w:tmpl w:val="A4F8307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3DB11B4"/>
    <w:multiLevelType w:val="multilevel"/>
    <w:tmpl w:val="9A0A057E"/>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nsid w:val="67B60CB5"/>
    <w:multiLevelType w:val="hybridMultilevel"/>
    <w:tmpl w:val="988E01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CFF4C08"/>
    <w:multiLevelType w:val="hybridMultilevel"/>
    <w:tmpl w:val="3FA612F6"/>
    <w:lvl w:ilvl="0" w:tplc="1FAA20AE">
      <w:start w:val="1"/>
      <w:numFmt w:val="decimal"/>
      <w:lvlText w:val="%1."/>
      <w:lvlJc w:val="left"/>
      <w:pPr>
        <w:tabs>
          <w:tab w:val="num" w:pos="1125"/>
        </w:tabs>
        <w:ind w:left="1125" w:hanging="40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1">
    <w:nsid w:val="6E1C6C18"/>
    <w:multiLevelType w:val="hybridMultilevel"/>
    <w:tmpl w:val="37DAF1C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1120CDF"/>
    <w:multiLevelType w:val="hybridMultilevel"/>
    <w:tmpl w:val="5EB6075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164660E"/>
    <w:multiLevelType w:val="hybridMultilevel"/>
    <w:tmpl w:val="02BE82FA"/>
    <w:lvl w:ilvl="0" w:tplc="98E27C2C">
      <w:start w:val="2"/>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4">
    <w:nsid w:val="767F2C05"/>
    <w:multiLevelType w:val="hybridMultilevel"/>
    <w:tmpl w:val="4D3A27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B09632D"/>
    <w:multiLevelType w:val="hybridMultilevel"/>
    <w:tmpl w:val="2524629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CDD7AE1"/>
    <w:multiLevelType w:val="hybridMultilevel"/>
    <w:tmpl w:val="38F0C42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5"/>
  </w:num>
  <w:num w:numId="2">
    <w:abstractNumId w:val="1"/>
  </w:num>
  <w:num w:numId="3">
    <w:abstractNumId w:val="15"/>
  </w:num>
  <w:num w:numId="4">
    <w:abstractNumId w:val="21"/>
  </w:num>
  <w:num w:numId="5">
    <w:abstractNumId w:val="22"/>
  </w:num>
  <w:num w:numId="6">
    <w:abstractNumId w:val="35"/>
  </w:num>
  <w:num w:numId="7">
    <w:abstractNumId w:val="8"/>
  </w:num>
  <w:num w:numId="8">
    <w:abstractNumId w:val="29"/>
  </w:num>
  <w:num w:numId="9">
    <w:abstractNumId w:val="20"/>
  </w:num>
  <w:num w:numId="10">
    <w:abstractNumId w:val="36"/>
  </w:num>
  <w:num w:numId="11">
    <w:abstractNumId w:val="34"/>
  </w:num>
  <w:num w:numId="12">
    <w:abstractNumId w:val="16"/>
  </w:num>
  <w:num w:numId="13">
    <w:abstractNumId w:val="23"/>
  </w:num>
  <w:num w:numId="14">
    <w:abstractNumId w:val="26"/>
  </w:num>
  <w:num w:numId="15">
    <w:abstractNumId w:val="3"/>
  </w:num>
  <w:num w:numId="16">
    <w:abstractNumId w:val="14"/>
  </w:num>
  <w:num w:numId="17">
    <w:abstractNumId w:val="11"/>
  </w:num>
  <w:num w:numId="18">
    <w:abstractNumId w:val="2"/>
  </w:num>
  <w:num w:numId="19">
    <w:abstractNumId w:val="18"/>
  </w:num>
  <w:num w:numId="20">
    <w:abstractNumId w:val="24"/>
  </w:num>
  <w:num w:numId="21">
    <w:abstractNumId w:val="32"/>
  </w:num>
  <w:num w:numId="22">
    <w:abstractNumId w:val="9"/>
  </w:num>
  <w:num w:numId="23">
    <w:abstractNumId w:val="31"/>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2"/>
  </w:num>
  <w:num w:numId="28">
    <w:abstractNumId w:val="27"/>
  </w:num>
  <w:num w:numId="29">
    <w:abstractNumId w:val="30"/>
  </w:num>
  <w:num w:numId="30">
    <w:abstractNumId w:val="17"/>
  </w:num>
  <w:num w:numId="31">
    <w:abstractNumId w:val="7"/>
  </w:num>
  <w:num w:numId="32">
    <w:abstractNumId w:val="28"/>
  </w:num>
  <w:num w:numId="33">
    <w:abstractNumId w:val="19"/>
  </w:num>
  <w:num w:numId="34">
    <w:abstractNumId w:val="33"/>
  </w:num>
  <w:num w:numId="3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50"/>
    <w:rsid w:val="000001A2"/>
    <w:rsid w:val="000004D2"/>
    <w:rsid w:val="000011DF"/>
    <w:rsid w:val="000025E5"/>
    <w:rsid w:val="00003FF4"/>
    <w:rsid w:val="00004F6E"/>
    <w:rsid w:val="00006371"/>
    <w:rsid w:val="000065C4"/>
    <w:rsid w:val="00010335"/>
    <w:rsid w:val="00010350"/>
    <w:rsid w:val="00010503"/>
    <w:rsid w:val="000105D3"/>
    <w:rsid w:val="00020977"/>
    <w:rsid w:val="000211B0"/>
    <w:rsid w:val="00021D50"/>
    <w:rsid w:val="00022209"/>
    <w:rsid w:val="0002250A"/>
    <w:rsid w:val="00022E1E"/>
    <w:rsid w:val="0002344D"/>
    <w:rsid w:val="00024CAB"/>
    <w:rsid w:val="00024FA0"/>
    <w:rsid w:val="00030EBE"/>
    <w:rsid w:val="00032E25"/>
    <w:rsid w:val="0003351D"/>
    <w:rsid w:val="000352D9"/>
    <w:rsid w:val="00037AD3"/>
    <w:rsid w:val="00040290"/>
    <w:rsid w:val="0004152D"/>
    <w:rsid w:val="00043A6C"/>
    <w:rsid w:val="0004421A"/>
    <w:rsid w:val="00046DA9"/>
    <w:rsid w:val="00047515"/>
    <w:rsid w:val="00052BD2"/>
    <w:rsid w:val="00053F4D"/>
    <w:rsid w:val="0005675C"/>
    <w:rsid w:val="0005775D"/>
    <w:rsid w:val="00060511"/>
    <w:rsid w:val="00060659"/>
    <w:rsid w:val="00062608"/>
    <w:rsid w:val="0006330A"/>
    <w:rsid w:val="00064C60"/>
    <w:rsid w:val="00071E11"/>
    <w:rsid w:val="000728B0"/>
    <w:rsid w:val="000807C0"/>
    <w:rsid w:val="00081A45"/>
    <w:rsid w:val="000821BF"/>
    <w:rsid w:val="00082269"/>
    <w:rsid w:val="00082662"/>
    <w:rsid w:val="00082D6D"/>
    <w:rsid w:val="0008469B"/>
    <w:rsid w:val="00084E8A"/>
    <w:rsid w:val="000879B5"/>
    <w:rsid w:val="000903A1"/>
    <w:rsid w:val="000906FF"/>
    <w:rsid w:val="00095924"/>
    <w:rsid w:val="00096F59"/>
    <w:rsid w:val="0009701B"/>
    <w:rsid w:val="000A012B"/>
    <w:rsid w:val="000A10A3"/>
    <w:rsid w:val="000A195A"/>
    <w:rsid w:val="000A2E3C"/>
    <w:rsid w:val="000A3573"/>
    <w:rsid w:val="000A394B"/>
    <w:rsid w:val="000A3B1B"/>
    <w:rsid w:val="000A4284"/>
    <w:rsid w:val="000A4A1F"/>
    <w:rsid w:val="000A589A"/>
    <w:rsid w:val="000A63E9"/>
    <w:rsid w:val="000A72F1"/>
    <w:rsid w:val="000B4F0E"/>
    <w:rsid w:val="000C1D05"/>
    <w:rsid w:val="000C2ED5"/>
    <w:rsid w:val="000C532D"/>
    <w:rsid w:val="000C5D29"/>
    <w:rsid w:val="000C62CF"/>
    <w:rsid w:val="000C62F4"/>
    <w:rsid w:val="000C792E"/>
    <w:rsid w:val="000D11D7"/>
    <w:rsid w:val="000D2355"/>
    <w:rsid w:val="000D27FD"/>
    <w:rsid w:val="000D4087"/>
    <w:rsid w:val="000E1D15"/>
    <w:rsid w:val="000E3252"/>
    <w:rsid w:val="000E549F"/>
    <w:rsid w:val="000F1F44"/>
    <w:rsid w:val="000F459F"/>
    <w:rsid w:val="00101E42"/>
    <w:rsid w:val="001045C0"/>
    <w:rsid w:val="00104B28"/>
    <w:rsid w:val="00104D07"/>
    <w:rsid w:val="00106397"/>
    <w:rsid w:val="001063F9"/>
    <w:rsid w:val="001071C4"/>
    <w:rsid w:val="001119EC"/>
    <w:rsid w:val="00114183"/>
    <w:rsid w:val="00114855"/>
    <w:rsid w:val="0011621B"/>
    <w:rsid w:val="001169F4"/>
    <w:rsid w:val="00116B91"/>
    <w:rsid w:val="00122321"/>
    <w:rsid w:val="00123F1F"/>
    <w:rsid w:val="001257AA"/>
    <w:rsid w:val="00125E24"/>
    <w:rsid w:val="00127563"/>
    <w:rsid w:val="00127B67"/>
    <w:rsid w:val="00130E8B"/>
    <w:rsid w:val="00131F45"/>
    <w:rsid w:val="00133B54"/>
    <w:rsid w:val="00133C5C"/>
    <w:rsid w:val="00134836"/>
    <w:rsid w:val="001355DA"/>
    <w:rsid w:val="00137574"/>
    <w:rsid w:val="00137743"/>
    <w:rsid w:val="0014497B"/>
    <w:rsid w:val="00146D11"/>
    <w:rsid w:val="00146D43"/>
    <w:rsid w:val="0014738A"/>
    <w:rsid w:val="00150196"/>
    <w:rsid w:val="00154A3C"/>
    <w:rsid w:val="0015530C"/>
    <w:rsid w:val="00155CF3"/>
    <w:rsid w:val="0015630D"/>
    <w:rsid w:val="00161F78"/>
    <w:rsid w:val="00162F4A"/>
    <w:rsid w:val="00164441"/>
    <w:rsid w:val="001653B1"/>
    <w:rsid w:val="00166BEF"/>
    <w:rsid w:val="001677EB"/>
    <w:rsid w:val="00167BB4"/>
    <w:rsid w:val="001708BB"/>
    <w:rsid w:val="00171174"/>
    <w:rsid w:val="00171499"/>
    <w:rsid w:val="001715A6"/>
    <w:rsid w:val="0017362C"/>
    <w:rsid w:val="001754ED"/>
    <w:rsid w:val="00176C17"/>
    <w:rsid w:val="001779F3"/>
    <w:rsid w:val="00177D28"/>
    <w:rsid w:val="00180853"/>
    <w:rsid w:val="00180CA9"/>
    <w:rsid w:val="001815D2"/>
    <w:rsid w:val="0018160D"/>
    <w:rsid w:val="0018513E"/>
    <w:rsid w:val="00193C08"/>
    <w:rsid w:val="00193FA8"/>
    <w:rsid w:val="001945F2"/>
    <w:rsid w:val="0019492A"/>
    <w:rsid w:val="00194FBB"/>
    <w:rsid w:val="001A096D"/>
    <w:rsid w:val="001A2728"/>
    <w:rsid w:val="001A2924"/>
    <w:rsid w:val="001A3E31"/>
    <w:rsid w:val="001A53EB"/>
    <w:rsid w:val="001A6269"/>
    <w:rsid w:val="001A6CF2"/>
    <w:rsid w:val="001A7660"/>
    <w:rsid w:val="001B0481"/>
    <w:rsid w:val="001B089C"/>
    <w:rsid w:val="001B1DAF"/>
    <w:rsid w:val="001B5F40"/>
    <w:rsid w:val="001B6DFE"/>
    <w:rsid w:val="001B6FDB"/>
    <w:rsid w:val="001C0D44"/>
    <w:rsid w:val="001C3DF6"/>
    <w:rsid w:val="001C5748"/>
    <w:rsid w:val="001C66E8"/>
    <w:rsid w:val="001C67C5"/>
    <w:rsid w:val="001D1543"/>
    <w:rsid w:val="001D2A9A"/>
    <w:rsid w:val="001D423F"/>
    <w:rsid w:val="001D6787"/>
    <w:rsid w:val="001D6994"/>
    <w:rsid w:val="001D6AB8"/>
    <w:rsid w:val="001E1637"/>
    <w:rsid w:val="001E1CB5"/>
    <w:rsid w:val="001E44D0"/>
    <w:rsid w:val="001E6DA3"/>
    <w:rsid w:val="001F07E9"/>
    <w:rsid w:val="001F0A4E"/>
    <w:rsid w:val="001F1DC6"/>
    <w:rsid w:val="001F3250"/>
    <w:rsid w:val="001F332B"/>
    <w:rsid w:val="001F3D6E"/>
    <w:rsid w:val="001F3E30"/>
    <w:rsid w:val="001F474B"/>
    <w:rsid w:val="001F5818"/>
    <w:rsid w:val="00201993"/>
    <w:rsid w:val="00203517"/>
    <w:rsid w:val="00204013"/>
    <w:rsid w:val="00204E32"/>
    <w:rsid w:val="00207029"/>
    <w:rsid w:val="00207FBC"/>
    <w:rsid w:val="002111CD"/>
    <w:rsid w:val="0021134B"/>
    <w:rsid w:val="0021160C"/>
    <w:rsid w:val="00213B2E"/>
    <w:rsid w:val="0021693E"/>
    <w:rsid w:val="0022023D"/>
    <w:rsid w:val="00220B88"/>
    <w:rsid w:val="002220D1"/>
    <w:rsid w:val="00223CCE"/>
    <w:rsid w:val="00224BDB"/>
    <w:rsid w:val="00224D98"/>
    <w:rsid w:val="0022552F"/>
    <w:rsid w:val="00227645"/>
    <w:rsid w:val="002300A1"/>
    <w:rsid w:val="00231968"/>
    <w:rsid w:val="002334FB"/>
    <w:rsid w:val="002356F4"/>
    <w:rsid w:val="00240010"/>
    <w:rsid w:val="002403E3"/>
    <w:rsid w:val="00242741"/>
    <w:rsid w:val="00243E2D"/>
    <w:rsid w:val="00245262"/>
    <w:rsid w:val="00250391"/>
    <w:rsid w:val="00251A75"/>
    <w:rsid w:val="00251D48"/>
    <w:rsid w:val="00253158"/>
    <w:rsid w:val="002531C6"/>
    <w:rsid w:val="00255075"/>
    <w:rsid w:val="00257DDF"/>
    <w:rsid w:val="00260FFC"/>
    <w:rsid w:val="002618EE"/>
    <w:rsid w:val="00263590"/>
    <w:rsid w:val="002637B5"/>
    <w:rsid w:val="0026659D"/>
    <w:rsid w:val="00267452"/>
    <w:rsid w:val="0026746F"/>
    <w:rsid w:val="002677BA"/>
    <w:rsid w:val="00270477"/>
    <w:rsid w:val="00270B97"/>
    <w:rsid w:val="00274663"/>
    <w:rsid w:val="00276D63"/>
    <w:rsid w:val="00280B7F"/>
    <w:rsid w:val="00283504"/>
    <w:rsid w:val="002836F6"/>
    <w:rsid w:val="00285457"/>
    <w:rsid w:val="0028644D"/>
    <w:rsid w:val="00290931"/>
    <w:rsid w:val="00292E64"/>
    <w:rsid w:val="00292F21"/>
    <w:rsid w:val="00293CB8"/>
    <w:rsid w:val="002940D6"/>
    <w:rsid w:val="002A06A1"/>
    <w:rsid w:val="002A2047"/>
    <w:rsid w:val="002A2BBB"/>
    <w:rsid w:val="002A461B"/>
    <w:rsid w:val="002A60B8"/>
    <w:rsid w:val="002A6DF1"/>
    <w:rsid w:val="002A7B6B"/>
    <w:rsid w:val="002B3432"/>
    <w:rsid w:val="002B346D"/>
    <w:rsid w:val="002B3D03"/>
    <w:rsid w:val="002B4FBA"/>
    <w:rsid w:val="002B504F"/>
    <w:rsid w:val="002B5959"/>
    <w:rsid w:val="002C100F"/>
    <w:rsid w:val="002C137E"/>
    <w:rsid w:val="002C28F6"/>
    <w:rsid w:val="002C3D00"/>
    <w:rsid w:val="002C4B29"/>
    <w:rsid w:val="002C540E"/>
    <w:rsid w:val="002C6C7B"/>
    <w:rsid w:val="002C77D9"/>
    <w:rsid w:val="002D05DB"/>
    <w:rsid w:val="002D0C69"/>
    <w:rsid w:val="002D2C4D"/>
    <w:rsid w:val="002D2D9A"/>
    <w:rsid w:val="002D395D"/>
    <w:rsid w:val="002D39AC"/>
    <w:rsid w:val="002D3AA1"/>
    <w:rsid w:val="002D3E32"/>
    <w:rsid w:val="002D5274"/>
    <w:rsid w:val="002D6EDB"/>
    <w:rsid w:val="002E4660"/>
    <w:rsid w:val="002E6707"/>
    <w:rsid w:val="002E6A22"/>
    <w:rsid w:val="002E779F"/>
    <w:rsid w:val="002F3057"/>
    <w:rsid w:val="002F30C3"/>
    <w:rsid w:val="002F4AC4"/>
    <w:rsid w:val="002F563D"/>
    <w:rsid w:val="002F60DB"/>
    <w:rsid w:val="002F695A"/>
    <w:rsid w:val="002F7308"/>
    <w:rsid w:val="00302310"/>
    <w:rsid w:val="0030244A"/>
    <w:rsid w:val="00303A3A"/>
    <w:rsid w:val="003042D3"/>
    <w:rsid w:val="00304676"/>
    <w:rsid w:val="0030474C"/>
    <w:rsid w:val="00304F06"/>
    <w:rsid w:val="00306AFF"/>
    <w:rsid w:val="00307599"/>
    <w:rsid w:val="00311959"/>
    <w:rsid w:val="00312409"/>
    <w:rsid w:val="00315D5B"/>
    <w:rsid w:val="003213D5"/>
    <w:rsid w:val="003233E7"/>
    <w:rsid w:val="003239A0"/>
    <w:rsid w:val="00323F20"/>
    <w:rsid w:val="00325010"/>
    <w:rsid w:val="0032620E"/>
    <w:rsid w:val="003267A4"/>
    <w:rsid w:val="00327104"/>
    <w:rsid w:val="00331642"/>
    <w:rsid w:val="00332BF5"/>
    <w:rsid w:val="003334A2"/>
    <w:rsid w:val="00336309"/>
    <w:rsid w:val="003374E0"/>
    <w:rsid w:val="003402FF"/>
    <w:rsid w:val="00343580"/>
    <w:rsid w:val="00347371"/>
    <w:rsid w:val="003501AB"/>
    <w:rsid w:val="0035438B"/>
    <w:rsid w:val="003570A8"/>
    <w:rsid w:val="003571EF"/>
    <w:rsid w:val="0035763B"/>
    <w:rsid w:val="00357D52"/>
    <w:rsid w:val="0036186E"/>
    <w:rsid w:val="003626C8"/>
    <w:rsid w:val="003628F1"/>
    <w:rsid w:val="00363B01"/>
    <w:rsid w:val="00366EDA"/>
    <w:rsid w:val="00373EEE"/>
    <w:rsid w:val="00375AF3"/>
    <w:rsid w:val="00382F05"/>
    <w:rsid w:val="00384CB7"/>
    <w:rsid w:val="00385E16"/>
    <w:rsid w:val="003863D9"/>
    <w:rsid w:val="003913A7"/>
    <w:rsid w:val="003A09F0"/>
    <w:rsid w:val="003A1436"/>
    <w:rsid w:val="003A29E3"/>
    <w:rsid w:val="003A44C5"/>
    <w:rsid w:val="003A6BE1"/>
    <w:rsid w:val="003A7F70"/>
    <w:rsid w:val="003B03B9"/>
    <w:rsid w:val="003B10BA"/>
    <w:rsid w:val="003B1A95"/>
    <w:rsid w:val="003B1D78"/>
    <w:rsid w:val="003B3AF5"/>
    <w:rsid w:val="003B55CA"/>
    <w:rsid w:val="003B6946"/>
    <w:rsid w:val="003C08B6"/>
    <w:rsid w:val="003C37B2"/>
    <w:rsid w:val="003C6F91"/>
    <w:rsid w:val="003C7BA5"/>
    <w:rsid w:val="003C7DE2"/>
    <w:rsid w:val="003D0481"/>
    <w:rsid w:val="003D1591"/>
    <w:rsid w:val="003D1B34"/>
    <w:rsid w:val="003D2B79"/>
    <w:rsid w:val="003D2BD2"/>
    <w:rsid w:val="003D3A88"/>
    <w:rsid w:val="003D4079"/>
    <w:rsid w:val="003D4282"/>
    <w:rsid w:val="003E0C3F"/>
    <w:rsid w:val="003E18E3"/>
    <w:rsid w:val="003E28ED"/>
    <w:rsid w:val="003E2E39"/>
    <w:rsid w:val="003E3FED"/>
    <w:rsid w:val="003E48D1"/>
    <w:rsid w:val="003E4EEC"/>
    <w:rsid w:val="003E6A61"/>
    <w:rsid w:val="003E7BF2"/>
    <w:rsid w:val="003F034E"/>
    <w:rsid w:val="003F3FCB"/>
    <w:rsid w:val="003F5921"/>
    <w:rsid w:val="003F7BC7"/>
    <w:rsid w:val="003F7C61"/>
    <w:rsid w:val="0040398A"/>
    <w:rsid w:val="004044EE"/>
    <w:rsid w:val="00406FE1"/>
    <w:rsid w:val="004079BB"/>
    <w:rsid w:val="00412E92"/>
    <w:rsid w:val="00416415"/>
    <w:rsid w:val="00416C11"/>
    <w:rsid w:val="00417866"/>
    <w:rsid w:val="00421DF3"/>
    <w:rsid w:val="00423657"/>
    <w:rsid w:val="00427878"/>
    <w:rsid w:val="004313E8"/>
    <w:rsid w:val="0043210D"/>
    <w:rsid w:val="00432D0B"/>
    <w:rsid w:val="00433D3C"/>
    <w:rsid w:val="00435549"/>
    <w:rsid w:val="00441CB9"/>
    <w:rsid w:val="00441EBE"/>
    <w:rsid w:val="00441ED4"/>
    <w:rsid w:val="004444F5"/>
    <w:rsid w:val="004451A6"/>
    <w:rsid w:val="00445936"/>
    <w:rsid w:val="00445E12"/>
    <w:rsid w:val="00446133"/>
    <w:rsid w:val="00447DD0"/>
    <w:rsid w:val="00455450"/>
    <w:rsid w:val="0045766C"/>
    <w:rsid w:val="00464022"/>
    <w:rsid w:val="00466361"/>
    <w:rsid w:val="00466B1D"/>
    <w:rsid w:val="00470068"/>
    <w:rsid w:val="00470718"/>
    <w:rsid w:val="00470F10"/>
    <w:rsid w:val="0047448E"/>
    <w:rsid w:val="00476BB0"/>
    <w:rsid w:val="0048010F"/>
    <w:rsid w:val="00480289"/>
    <w:rsid w:val="00484C4D"/>
    <w:rsid w:val="004863F7"/>
    <w:rsid w:val="00486EDC"/>
    <w:rsid w:val="004871F3"/>
    <w:rsid w:val="00487745"/>
    <w:rsid w:val="00491FAC"/>
    <w:rsid w:val="004925B3"/>
    <w:rsid w:val="00492FC4"/>
    <w:rsid w:val="00494DD8"/>
    <w:rsid w:val="0049530A"/>
    <w:rsid w:val="00497B77"/>
    <w:rsid w:val="004A07AD"/>
    <w:rsid w:val="004A1169"/>
    <w:rsid w:val="004A2E62"/>
    <w:rsid w:val="004A3394"/>
    <w:rsid w:val="004A3F34"/>
    <w:rsid w:val="004A5726"/>
    <w:rsid w:val="004A5AD3"/>
    <w:rsid w:val="004A6FC9"/>
    <w:rsid w:val="004B022A"/>
    <w:rsid w:val="004B2A14"/>
    <w:rsid w:val="004B2A24"/>
    <w:rsid w:val="004C07DE"/>
    <w:rsid w:val="004C0DD0"/>
    <w:rsid w:val="004C2EE8"/>
    <w:rsid w:val="004C397C"/>
    <w:rsid w:val="004C427E"/>
    <w:rsid w:val="004C66BD"/>
    <w:rsid w:val="004C6B69"/>
    <w:rsid w:val="004C6D8D"/>
    <w:rsid w:val="004C7F33"/>
    <w:rsid w:val="004C7F98"/>
    <w:rsid w:val="004D30C5"/>
    <w:rsid w:val="004D4A35"/>
    <w:rsid w:val="004D591E"/>
    <w:rsid w:val="004D6AFF"/>
    <w:rsid w:val="004E4EF1"/>
    <w:rsid w:val="004E50CA"/>
    <w:rsid w:val="004E5508"/>
    <w:rsid w:val="004F15E8"/>
    <w:rsid w:val="004F1C1B"/>
    <w:rsid w:val="004F2BE7"/>
    <w:rsid w:val="004F3A0D"/>
    <w:rsid w:val="004F47BD"/>
    <w:rsid w:val="004F4A46"/>
    <w:rsid w:val="004F6E81"/>
    <w:rsid w:val="005058AB"/>
    <w:rsid w:val="005113A8"/>
    <w:rsid w:val="00514F85"/>
    <w:rsid w:val="00520A8A"/>
    <w:rsid w:val="00521B56"/>
    <w:rsid w:val="00523021"/>
    <w:rsid w:val="00523689"/>
    <w:rsid w:val="00525675"/>
    <w:rsid w:val="005267F1"/>
    <w:rsid w:val="00530244"/>
    <w:rsid w:val="00531A24"/>
    <w:rsid w:val="005323E1"/>
    <w:rsid w:val="00532497"/>
    <w:rsid w:val="005352A9"/>
    <w:rsid w:val="005375A0"/>
    <w:rsid w:val="005406D1"/>
    <w:rsid w:val="00541A0A"/>
    <w:rsid w:val="00542092"/>
    <w:rsid w:val="00542284"/>
    <w:rsid w:val="0054474B"/>
    <w:rsid w:val="0055024D"/>
    <w:rsid w:val="005507EA"/>
    <w:rsid w:val="00550E7B"/>
    <w:rsid w:val="00553134"/>
    <w:rsid w:val="00556540"/>
    <w:rsid w:val="00557D5E"/>
    <w:rsid w:val="00557D5F"/>
    <w:rsid w:val="005616C6"/>
    <w:rsid w:val="00562834"/>
    <w:rsid w:val="00564CBA"/>
    <w:rsid w:val="0056508C"/>
    <w:rsid w:val="0056760D"/>
    <w:rsid w:val="00572E2F"/>
    <w:rsid w:val="00577AB1"/>
    <w:rsid w:val="00577D4F"/>
    <w:rsid w:val="00580E50"/>
    <w:rsid w:val="005822CA"/>
    <w:rsid w:val="00583298"/>
    <w:rsid w:val="00584296"/>
    <w:rsid w:val="00584A6D"/>
    <w:rsid w:val="00586102"/>
    <w:rsid w:val="00590DC2"/>
    <w:rsid w:val="005918D3"/>
    <w:rsid w:val="00592DAF"/>
    <w:rsid w:val="00593070"/>
    <w:rsid w:val="005952E3"/>
    <w:rsid w:val="00595A38"/>
    <w:rsid w:val="00595E1A"/>
    <w:rsid w:val="00596952"/>
    <w:rsid w:val="00597CD2"/>
    <w:rsid w:val="005A04E4"/>
    <w:rsid w:val="005A2C21"/>
    <w:rsid w:val="005A330B"/>
    <w:rsid w:val="005A36DA"/>
    <w:rsid w:val="005A4C54"/>
    <w:rsid w:val="005A6412"/>
    <w:rsid w:val="005B078F"/>
    <w:rsid w:val="005B10CC"/>
    <w:rsid w:val="005B1C18"/>
    <w:rsid w:val="005B4EA6"/>
    <w:rsid w:val="005B6476"/>
    <w:rsid w:val="005B6C8F"/>
    <w:rsid w:val="005C054F"/>
    <w:rsid w:val="005C12E6"/>
    <w:rsid w:val="005C17D7"/>
    <w:rsid w:val="005C37FA"/>
    <w:rsid w:val="005C4366"/>
    <w:rsid w:val="005C4515"/>
    <w:rsid w:val="005C775F"/>
    <w:rsid w:val="005D0B7D"/>
    <w:rsid w:val="005D156E"/>
    <w:rsid w:val="005D16A6"/>
    <w:rsid w:val="005D2499"/>
    <w:rsid w:val="005D4FF7"/>
    <w:rsid w:val="005E1276"/>
    <w:rsid w:val="005F0577"/>
    <w:rsid w:val="005F3F84"/>
    <w:rsid w:val="005F40B1"/>
    <w:rsid w:val="005F6386"/>
    <w:rsid w:val="00602A98"/>
    <w:rsid w:val="006036EC"/>
    <w:rsid w:val="00603885"/>
    <w:rsid w:val="0060573B"/>
    <w:rsid w:val="00606530"/>
    <w:rsid w:val="00606B10"/>
    <w:rsid w:val="00610315"/>
    <w:rsid w:val="00611E8A"/>
    <w:rsid w:val="00612F4A"/>
    <w:rsid w:val="00617479"/>
    <w:rsid w:val="0062090C"/>
    <w:rsid w:val="006214ED"/>
    <w:rsid w:val="0062784C"/>
    <w:rsid w:val="0063042C"/>
    <w:rsid w:val="00631BDF"/>
    <w:rsid w:val="00632290"/>
    <w:rsid w:val="006352F8"/>
    <w:rsid w:val="00640AC8"/>
    <w:rsid w:val="00641419"/>
    <w:rsid w:val="00641A2F"/>
    <w:rsid w:val="00642292"/>
    <w:rsid w:val="00642549"/>
    <w:rsid w:val="00643785"/>
    <w:rsid w:val="00643A7A"/>
    <w:rsid w:val="00645281"/>
    <w:rsid w:val="006461F2"/>
    <w:rsid w:val="00653804"/>
    <w:rsid w:val="00654DEA"/>
    <w:rsid w:val="0066010C"/>
    <w:rsid w:val="0066031B"/>
    <w:rsid w:val="00660373"/>
    <w:rsid w:val="006607BD"/>
    <w:rsid w:val="00660D0D"/>
    <w:rsid w:val="00664677"/>
    <w:rsid w:val="00671184"/>
    <w:rsid w:val="00674F50"/>
    <w:rsid w:val="006816F6"/>
    <w:rsid w:val="0068311D"/>
    <w:rsid w:val="006846C6"/>
    <w:rsid w:val="00684DBC"/>
    <w:rsid w:val="0069228E"/>
    <w:rsid w:val="006922DA"/>
    <w:rsid w:val="0069346A"/>
    <w:rsid w:val="006973FC"/>
    <w:rsid w:val="00697E54"/>
    <w:rsid w:val="006A0BDC"/>
    <w:rsid w:val="006A0F64"/>
    <w:rsid w:val="006A1250"/>
    <w:rsid w:val="006A1908"/>
    <w:rsid w:val="006A2EF3"/>
    <w:rsid w:val="006B259D"/>
    <w:rsid w:val="006B2D21"/>
    <w:rsid w:val="006B3819"/>
    <w:rsid w:val="006B4008"/>
    <w:rsid w:val="006C2091"/>
    <w:rsid w:val="006C2109"/>
    <w:rsid w:val="006C376B"/>
    <w:rsid w:val="006C49CE"/>
    <w:rsid w:val="006C587F"/>
    <w:rsid w:val="006D0103"/>
    <w:rsid w:val="006D1C77"/>
    <w:rsid w:val="006D3AB2"/>
    <w:rsid w:val="006D3DC2"/>
    <w:rsid w:val="006D4683"/>
    <w:rsid w:val="006D7455"/>
    <w:rsid w:val="006E06E6"/>
    <w:rsid w:val="006E231D"/>
    <w:rsid w:val="006E2540"/>
    <w:rsid w:val="006E26E2"/>
    <w:rsid w:val="006E3B83"/>
    <w:rsid w:val="006E447B"/>
    <w:rsid w:val="006E49FF"/>
    <w:rsid w:val="006E6BA3"/>
    <w:rsid w:val="006E7054"/>
    <w:rsid w:val="006F0C12"/>
    <w:rsid w:val="006F0EF0"/>
    <w:rsid w:val="006F129A"/>
    <w:rsid w:val="006F163B"/>
    <w:rsid w:val="006F1CDD"/>
    <w:rsid w:val="006F1E45"/>
    <w:rsid w:val="006F2836"/>
    <w:rsid w:val="006F2E99"/>
    <w:rsid w:val="006F2FC9"/>
    <w:rsid w:val="006F6443"/>
    <w:rsid w:val="00701B2F"/>
    <w:rsid w:val="0070304F"/>
    <w:rsid w:val="007034C2"/>
    <w:rsid w:val="0070382D"/>
    <w:rsid w:val="00706017"/>
    <w:rsid w:val="0070677D"/>
    <w:rsid w:val="00706EFB"/>
    <w:rsid w:val="007071F8"/>
    <w:rsid w:val="007105C0"/>
    <w:rsid w:val="00710D2B"/>
    <w:rsid w:val="0071140F"/>
    <w:rsid w:val="007137C1"/>
    <w:rsid w:val="00714383"/>
    <w:rsid w:val="00715B60"/>
    <w:rsid w:val="0071748E"/>
    <w:rsid w:val="00721744"/>
    <w:rsid w:val="0072399E"/>
    <w:rsid w:val="00724271"/>
    <w:rsid w:val="007245EB"/>
    <w:rsid w:val="007248AF"/>
    <w:rsid w:val="00725E30"/>
    <w:rsid w:val="00731E8C"/>
    <w:rsid w:val="007320C6"/>
    <w:rsid w:val="007324A7"/>
    <w:rsid w:val="007328CF"/>
    <w:rsid w:val="00732A9C"/>
    <w:rsid w:val="00733A6B"/>
    <w:rsid w:val="00733FC0"/>
    <w:rsid w:val="007359FA"/>
    <w:rsid w:val="007366D1"/>
    <w:rsid w:val="00736A3A"/>
    <w:rsid w:val="0073716D"/>
    <w:rsid w:val="00740821"/>
    <w:rsid w:val="007417E2"/>
    <w:rsid w:val="00743FF8"/>
    <w:rsid w:val="007479AF"/>
    <w:rsid w:val="007503E5"/>
    <w:rsid w:val="007529E0"/>
    <w:rsid w:val="00752A04"/>
    <w:rsid w:val="007537E9"/>
    <w:rsid w:val="007557A9"/>
    <w:rsid w:val="00755C9C"/>
    <w:rsid w:val="007561D9"/>
    <w:rsid w:val="00756926"/>
    <w:rsid w:val="0075725D"/>
    <w:rsid w:val="007618F1"/>
    <w:rsid w:val="00761EFA"/>
    <w:rsid w:val="00762091"/>
    <w:rsid w:val="00762932"/>
    <w:rsid w:val="00763447"/>
    <w:rsid w:val="007641C0"/>
    <w:rsid w:val="007643C6"/>
    <w:rsid w:val="007647F2"/>
    <w:rsid w:val="007650E3"/>
    <w:rsid w:val="00766371"/>
    <w:rsid w:val="007663CC"/>
    <w:rsid w:val="00767DC3"/>
    <w:rsid w:val="0077117A"/>
    <w:rsid w:val="00771437"/>
    <w:rsid w:val="0077144C"/>
    <w:rsid w:val="00771D5D"/>
    <w:rsid w:val="0077208D"/>
    <w:rsid w:val="00772796"/>
    <w:rsid w:val="00772ED8"/>
    <w:rsid w:val="00773A43"/>
    <w:rsid w:val="007752BC"/>
    <w:rsid w:val="007752C8"/>
    <w:rsid w:val="007777B5"/>
    <w:rsid w:val="00780C22"/>
    <w:rsid w:val="00781680"/>
    <w:rsid w:val="00782411"/>
    <w:rsid w:val="00782BA3"/>
    <w:rsid w:val="007860CD"/>
    <w:rsid w:val="00791308"/>
    <w:rsid w:val="007977A9"/>
    <w:rsid w:val="007A00A9"/>
    <w:rsid w:val="007A161E"/>
    <w:rsid w:val="007A658C"/>
    <w:rsid w:val="007B07DE"/>
    <w:rsid w:val="007B0968"/>
    <w:rsid w:val="007B2C09"/>
    <w:rsid w:val="007B3351"/>
    <w:rsid w:val="007B3D00"/>
    <w:rsid w:val="007B769E"/>
    <w:rsid w:val="007C1109"/>
    <w:rsid w:val="007C12C2"/>
    <w:rsid w:val="007C39B7"/>
    <w:rsid w:val="007C5559"/>
    <w:rsid w:val="007C68F9"/>
    <w:rsid w:val="007D5291"/>
    <w:rsid w:val="007D53BD"/>
    <w:rsid w:val="007D53DD"/>
    <w:rsid w:val="007D71D3"/>
    <w:rsid w:val="007E169E"/>
    <w:rsid w:val="007E1971"/>
    <w:rsid w:val="007E2F6D"/>
    <w:rsid w:val="007E3EC5"/>
    <w:rsid w:val="007E5604"/>
    <w:rsid w:val="007F0CF0"/>
    <w:rsid w:val="007F10EF"/>
    <w:rsid w:val="007F3D16"/>
    <w:rsid w:val="007F45D7"/>
    <w:rsid w:val="007F4E64"/>
    <w:rsid w:val="007F57DA"/>
    <w:rsid w:val="00800AB7"/>
    <w:rsid w:val="00802C92"/>
    <w:rsid w:val="00802FB1"/>
    <w:rsid w:val="00805641"/>
    <w:rsid w:val="00806503"/>
    <w:rsid w:val="00807744"/>
    <w:rsid w:val="0081228B"/>
    <w:rsid w:val="00813A12"/>
    <w:rsid w:val="00821DB6"/>
    <w:rsid w:val="00822B6D"/>
    <w:rsid w:val="00824626"/>
    <w:rsid w:val="00824B0B"/>
    <w:rsid w:val="00825B27"/>
    <w:rsid w:val="00826E5A"/>
    <w:rsid w:val="00832768"/>
    <w:rsid w:val="00833863"/>
    <w:rsid w:val="0083683C"/>
    <w:rsid w:val="00836CDE"/>
    <w:rsid w:val="008411C7"/>
    <w:rsid w:val="00842143"/>
    <w:rsid w:val="0084372C"/>
    <w:rsid w:val="00845F0E"/>
    <w:rsid w:val="00846695"/>
    <w:rsid w:val="00850BCE"/>
    <w:rsid w:val="0085233D"/>
    <w:rsid w:val="00852AC1"/>
    <w:rsid w:val="00852D01"/>
    <w:rsid w:val="00852EC7"/>
    <w:rsid w:val="00854001"/>
    <w:rsid w:val="00854AE2"/>
    <w:rsid w:val="00854C4F"/>
    <w:rsid w:val="00856639"/>
    <w:rsid w:val="0085793E"/>
    <w:rsid w:val="00862174"/>
    <w:rsid w:val="00863B27"/>
    <w:rsid w:val="00863D49"/>
    <w:rsid w:val="008655A4"/>
    <w:rsid w:val="00866AF4"/>
    <w:rsid w:val="00866B87"/>
    <w:rsid w:val="00866DB1"/>
    <w:rsid w:val="00867880"/>
    <w:rsid w:val="00867AEC"/>
    <w:rsid w:val="008766AD"/>
    <w:rsid w:val="00877435"/>
    <w:rsid w:val="008820E5"/>
    <w:rsid w:val="008826D3"/>
    <w:rsid w:val="00883C44"/>
    <w:rsid w:val="00884522"/>
    <w:rsid w:val="008863BD"/>
    <w:rsid w:val="008921FC"/>
    <w:rsid w:val="0089270A"/>
    <w:rsid w:val="00893E46"/>
    <w:rsid w:val="00897311"/>
    <w:rsid w:val="008979F5"/>
    <w:rsid w:val="00897D9E"/>
    <w:rsid w:val="008A0BFA"/>
    <w:rsid w:val="008A37F0"/>
    <w:rsid w:val="008A3FB8"/>
    <w:rsid w:val="008A70E6"/>
    <w:rsid w:val="008A7DFE"/>
    <w:rsid w:val="008B0CB8"/>
    <w:rsid w:val="008B1401"/>
    <w:rsid w:val="008B2298"/>
    <w:rsid w:val="008B2332"/>
    <w:rsid w:val="008B23E3"/>
    <w:rsid w:val="008B2551"/>
    <w:rsid w:val="008B5AD3"/>
    <w:rsid w:val="008C063D"/>
    <w:rsid w:val="008C30E3"/>
    <w:rsid w:val="008C4019"/>
    <w:rsid w:val="008C5BF4"/>
    <w:rsid w:val="008C5C74"/>
    <w:rsid w:val="008C647C"/>
    <w:rsid w:val="008C66F3"/>
    <w:rsid w:val="008D13EF"/>
    <w:rsid w:val="008D2321"/>
    <w:rsid w:val="008D370C"/>
    <w:rsid w:val="008D43CC"/>
    <w:rsid w:val="008D459C"/>
    <w:rsid w:val="008D597C"/>
    <w:rsid w:val="008E3B09"/>
    <w:rsid w:val="008E4681"/>
    <w:rsid w:val="008E6378"/>
    <w:rsid w:val="008E6CF7"/>
    <w:rsid w:val="008F05B3"/>
    <w:rsid w:val="008F0AE8"/>
    <w:rsid w:val="008F1301"/>
    <w:rsid w:val="008F1E8B"/>
    <w:rsid w:val="008F2543"/>
    <w:rsid w:val="008F3669"/>
    <w:rsid w:val="008F3EF3"/>
    <w:rsid w:val="008F68F9"/>
    <w:rsid w:val="008F6FA6"/>
    <w:rsid w:val="009013BA"/>
    <w:rsid w:val="00901894"/>
    <w:rsid w:val="00903772"/>
    <w:rsid w:val="00903F03"/>
    <w:rsid w:val="0091278E"/>
    <w:rsid w:val="009130E2"/>
    <w:rsid w:val="009134A4"/>
    <w:rsid w:val="0091570C"/>
    <w:rsid w:val="009169BE"/>
    <w:rsid w:val="00922A66"/>
    <w:rsid w:val="0092308D"/>
    <w:rsid w:val="00924499"/>
    <w:rsid w:val="00925F93"/>
    <w:rsid w:val="00926249"/>
    <w:rsid w:val="00927D88"/>
    <w:rsid w:val="00931527"/>
    <w:rsid w:val="00937D9A"/>
    <w:rsid w:val="009401B8"/>
    <w:rsid w:val="009410F6"/>
    <w:rsid w:val="00941AE5"/>
    <w:rsid w:val="009420EC"/>
    <w:rsid w:val="00943153"/>
    <w:rsid w:val="00943335"/>
    <w:rsid w:val="00943512"/>
    <w:rsid w:val="009435B9"/>
    <w:rsid w:val="00943793"/>
    <w:rsid w:val="00943E84"/>
    <w:rsid w:val="0094493F"/>
    <w:rsid w:val="00944F31"/>
    <w:rsid w:val="0094560D"/>
    <w:rsid w:val="0095071F"/>
    <w:rsid w:val="009526C5"/>
    <w:rsid w:val="00952D6B"/>
    <w:rsid w:val="00955214"/>
    <w:rsid w:val="00955697"/>
    <w:rsid w:val="00963E4F"/>
    <w:rsid w:val="00963F68"/>
    <w:rsid w:val="009640C7"/>
    <w:rsid w:val="0096495E"/>
    <w:rsid w:val="00964AAE"/>
    <w:rsid w:val="00965EAC"/>
    <w:rsid w:val="009678F9"/>
    <w:rsid w:val="009701C2"/>
    <w:rsid w:val="0097026F"/>
    <w:rsid w:val="0097048B"/>
    <w:rsid w:val="00970778"/>
    <w:rsid w:val="00970E5C"/>
    <w:rsid w:val="00971722"/>
    <w:rsid w:val="00973489"/>
    <w:rsid w:val="009737C3"/>
    <w:rsid w:val="00974A35"/>
    <w:rsid w:val="009756A2"/>
    <w:rsid w:val="00975D54"/>
    <w:rsid w:val="00982E0C"/>
    <w:rsid w:val="009850F2"/>
    <w:rsid w:val="00987803"/>
    <w:rsid w:val="0099455D"/>
    <w:rsid w:val="009A0059"/>
    <w:rsid w:val="009A021F"/>
    <w:rsid w:val="009A02B8"/>
    <w:rsid w:val="009A107E"/>
    <w:rsid w:val="009A1223"/>
    <w:rsid w:val="009A3D74"/>
    <w:rsid w:val="009A610F"/>
    <w:rsid w:val="009A7AAA"/>
    <w:rsid w:val="009B06E4"/>
    <w:rsid w:val="009B1766"/>
    <w:rsid w:val="009B2E45"/>
    <w:rsid w:val="009B3941"/>
    <w:rsid w:val="009B49DC"/>
    <w:rsid w:val="009B4FE7"/>
    <w:rsid w:val="009B537D"/>
    <w:rsid w:val="009C024C"/>
    <w:rsid w:val="009C1F01"/>
    <w:rsid w:val="009C31FD"/>
    <w:rsid w:val="009C55EB"/>
    <w:rsid w:val="009C5FAF"/>
    <w:rsid w:val="009C6CDC"/>
    <w:rsid w:val="009D0384"/>
    <w:rsid w:val="009D1D30"/>
    <w:rsid w:val="009D2C93"/>
    <w:rsid w:val="009D35C7"/>
    <w:rsid w:val="009D3EAE"/>
    <w:rsid w:val="009D4601"/>
    <w:rsid w:val="009D532D"/>
    <w:rsid w:val="009D5CD1"/>
    <w:rsid w:val="009D6905"/>
    <w:rsid w:val="009E08B6"/>
    <w:rsid w:val="009E0CB6"/>
    <w:rsid w:val="009E129B"/>
    <w:rsid w:val="009E4063"/>
    <w:rsid w:val="009E47B8"/>
    <w:rsid w:val="009E6188"/>
    <w:rsid w:val="009F0104"/>
    <w:rsid w:val="009F3C8C"/>
    <w:rsid w:val="009F3D76"/>
    <w:rsid w:val="009F433A"/>
    <w:rsid w:val="009F482B"/>
    <w:rsid w:val="009F4C5C"/>
    <w:rsid w:val="009F6166"/>
    <w:rsid w:val="009F713C"/>
    <w:rsid w:val="00A00026"/>
    <w:rsid w:val="00A026A0"/>
    <w:rsid w:val="00A04703"/>
    <w:rsid w:val="00A0506D"/>
    <w:rsid w:val="00A06F0E"/>
    <w:rsid w:val="00A13079"/>
    <w:rsid w:val="00A1397C"/>
    <w:rsid w:val="00A14868"/>
    <w:rsid w:val="00A16489"/>
    <w:rsid w:val="00A16B1E"/>
    <w:rsid w:val="00A17B21"/>
    <w:rsid w:val="00A17D92"/>
    <w:rsid w:val="00A20535"/>
    <w:rsid w:val="00A20C6B"/>
    <w:rsid w:val="00A26141"/>
    <w:rsid w:val="00A27CF6"/>
    <w:rsid w:val="00A314AC"/>
    <w:rsid w:val="00A31C80"/>
    <w:rsid w:val="00A324CD"/>
    <w:rsid w:val="00A339CD"/>
    <w:rsid w:val="00A33A47"/>
    <w:rsid w:val="00A37150"/>
    <w:rsid w:val="00A37A0A"/>
    <w:rsid w:val="00A42D47"/>
    <w:rsid w:val="00A42FFA"/>
    <w:rsid w:val="00A44F2A"/>
    <w:rsid w:val="00A46131"/>
    <w:rsid w:val="00A47418"/>
    <w:rsid w:val="00A47843"/>
    <w:rsid w:val="00A503D2"/>
    <w:rsid w:val="00A51247"/>
    <w:rsid w:val="00A51D8D"/>
    <w:rsid w:val="00A54667"/>
    <w:rsid w:val="00A546E6"/>
    <w:rsid w:val="00A55F3C"/>
    <w:rsid w:val="00A56775"/>
    <w:rsid w:val="00A5697C"/>
    <w:rsid w:val="00A612A7"/>
    <w:rsid w:val="00A61686"/>
    <w:rsid w:val="00A62BBD"/>
    <w:rsid w:val="00A63696"/>
    <w:rsid w:val="00A64391"/>
    <w:rsid w:val="00A653BB"/>
    <w:rsid w:val="00A66CD6"/>
    <w:rsid w:val="00A67D44"/>
    <w:rsid w:val="00A720E1"/>
    <w:rsid w:val="00A750DB"/>
    <w:rsid w:val="00A765E9"/>
    <w:rsid w:val="00A76E36"/>
    <w:rsid w:val="00A771CF"/>
    <w:rsid w:val="00A801F4"/>
    <w:rsid w:val="00A81490"/>
    <w:rsid w:val="00A81538"/>
    <w:rsid w:val="00A83D8F"/>
    <w:rsid w:val="00A86436"/>
    <w:rsid w:val="00A87685"/>
    <w:rsid w:val="00A87CE8"/>
    <w:rsid w:val="00A90440"/>
    <w:rsid w:val="00A92AF6"/>
    <w:rsid w:val="00A946F8"/>
    <w:rsid w:val="00A951BE"/>
    <w:rsid w:val="00AA050C"/>
    <w:rsid w:val="00AA13CE"/>
    <w:rsid w:val="00AA24ED"/>
    <w:rsid w:val="00AA4B6F"/>
    <w:rsid w:val="00AA5394"/>
    <w:rsid w:val="00AA6167"/>
    <w:rsid w:val="00AA6688"/>
    <w:rsid w:val="00AA77F3"/>
    <w:rsid w:val="00AB209F"/>
    <w:rsid w:val="00AB3E05"/>
    <w:rsid w:val="00AB4B13"/>
    <w:rsid w:val="00AB5F9C"/>
    <w:rsid w:val="00AC03A9"/>
    <w:rsid w:val="00AC0B82"/>
    <w:rsid w:val="00AC2D2D"/>
    <w:rsid w:val="00AC510F"/>
    <w:rsid w:val="00AC57AA"/>
    <w:rsid w:val="00AC601F"/>
    <w:rsid w:val="00AC62D4"/>
    <w:rsid w:val="00AC6D4F"/>
    <w:rsid w:val="00AC7057"/>
    <w:rsid w:val="00AD4194"/>
    <w:rsid w:val="00AD5883"/>
    <w:rsid w:val="00AD5F99"/>
    <w:rsid w:val="00AD64AE"/>
    <w:rsid w:val="00AE0E78"/>
    <w:rsid w:val="00AE3AD5"/>
    <w:rsid w:val="00AE64C3"/>
    <w:rsid w:val="00AE7B82"/>
    <w:rsid w:val="00AF09CB"/>
    <w:rsid w:val="00AF1239"/>
    <w:rsid w:val="00AF2B92"/>
    <w:rsid w:val="00AF341F"/>
    <w:rsid w:val="00AF38B5"/>
    <w:rsid w:val="00AF3F0B"/>
    <w:rsid w:val="00AF4175"/>
    <w:rsid w:val="00AF699F"/>
    <w:rsid w:val="00AF6D0E"/>
    <w:rsid w:val="00B01AFC"/>
    <w:rsid w:val="00B02332"/>
    <w:rsid w:val="00B023F0"/>
    <w:rsid w:val="00B037FB"/>
    <w:rsid w:val="00B072DA"/>
    <w:rsid w:val="00B077F3"/>
    <w:rsid w:val="00B07D36"/>
    <w:rsid w:val="00B112BC"/>
    <w:rsid w:val="00B12036"/>
    <w:rsid w:val="00B12515"/>
    <w:rsid w:val="00B12A7D"/>
    <w:rsid w:val="00B13661"/>
    <w:rsid w:val="00B16828"/>
    <w:rsid w:val="00B17E90"/>
    <w:rsid w:val="00B250E1"/>
    <w:rsid w:val="00B25478"/>
    <w:rsid w:val="00B26504"/>
    <w:rsid w:val="00B26616"/>
    <w:rsid w:val="00B308B3"/>
    <w:rsid w:val="00B312A3"/>
    <w:rsid w:val="00B3264D"/>
    <w:rsid w:val="00B3756E"/>
    <w:rsid w:val="00B377AB"/>
    <w:rsid w:val="00B37F11"/>
    <w:rsid w:val="00B4200C"/>
    <w:rsid w:val="00B449E9"/>
    <w:rsid w:val="00B44F02"/>
    <w:rsid w:val="00B53A47"/>
    <w:rsid w:val="00B55505"/>
    <w:rsid w:val="00B56498"/>
    <w:rsid w:val="00B56C22"/>
    <w:rsid w:val="00B57A20"/>
    <w:rsid w:val="00B615FB"/>
    <w:rsid w:val="00B633BD"/>
    <w:rsid w:val="00B6345C"/>
    <w:rsid w:val="00B65C93"/>
    <w:rsid w:val="00B663A2"/>
    <w:rsid w:val="00B675D0"/>
    <w:rsid w:val="00B67972"/>
    <w:rsid w:val="00B67FE1"/>
    <w:rsid w:val="00B70436"/>
    <w:rsid w:val="00B71497"/>
    <w:rsid w:val="00B7682B"/>
    <w:rsid w:val="00B771F7"/>
    <w:rsid w:val="00B77D86"/>
    <w:rsid w:val="00B80737"/>
    <w:rsid w:val="00B8111D"/>
    <w:rsid w:val="00B817BA"/>
    <w:rsid w:val="00B830E6"/>
    <w:rsid w:val="00B8394D"/>
    <w:rsid w:val="00B84935"/>
    <w:rsid w:val="00B84C12"/>
    <w:rsid w:val="00B84C74"/>
    <w:rsid w:val="00B8632D"/>
    <w:rsid w:val="00B87E36"/>
    <w:rsid w:val="00B90583"/>
    <w:rsid w:val="00B91DAD"/>
    <w:rsid w:val="00B92781"/>
    <w:rsid w:val="00B929AF"/>
    <w:rsid w:val="00B92F70"/>
    <w:rsid w:val="00B94836"/>
    <w:rsid w:val="00B96280"/>
    <w:rsid w:val="00B96DF8"/>
    <w:rsid w:val="00B9755C"/>
    <w:rsid w:val="00B97E68"/>
    <w:rsid w:val="00BA30EE"/>
    <w:rsid w:val="00BA50C9"/>
    <w:rsid w:val="00BA68B8"/>
    <w:rsid w:val="00BB1E00"/>
    <w:rsid w:val="00BB4940"/>
    <w:rsid w:val="00BB58F9"/>
    <w:rsid w:val="00BB6F38"/>
    <w:rsid w:val="00BC2A60"/>
    <w:rsid w:val="00BC7070"/>
    <w:rsid w:val="00BD0689"/>
    <w:rsid w:val="00BD0E68"/>
    <w:rsid w:val="00BD241F"/>
    <w:rsid w:val="00BD56A0"/>
    <w:rsid w:val="00BE401C"/>
    <w:rsid w:val="00BE41A8"/>
    <w:rsid w:val="00BE4CB8"/>
    <w:rsid w:val="00BE67EB"/>
    <w:rsid w:val="00BF1641"/>
    <w:rsid w:val="00BF18BC"/>
    <w:rsid w:val="00BF292B"/>
    <w:rsid w:val="00BF567D"/>
    <w:rsid w:val="00BF6826"/>
    <w:rsid w:val="00C0070C"/>
    <w:rsid w:val="00C02551"/>
    <w:rsid w:val="00C05AE6"/>
    <w:rsid w:val="00C06387"/>
    <w:rsid w:val="00C11B8D"/>
    <w:rsid w:val="00C12834"/>
    <w:rsid w:val="00C1294B"/>
    <w:rsid w:val="00C14560"/>
    <w:rsid w:val="00C15985"/>
    <w:rsid w:val="00C17F16"/>
    <w:rsid w:val="00C2029F"/>
    <w:rsid w:val="00C208CC"/>
    <w:rsid w:val="00C21343"/>
    <w:rsid w:val="00C21D5D"/>
    <w:rsid w:val="00C222F2"/>
    <w:rsid w:val="00C27054"/>
    <w:rsid w:val="00C272ED"/>
    <w:rsid w:val="00C30508"/>
    <w:rsid w:val="00C33465"/>
    <w:rsid w:val="00C34162"/>
    <w:rsid w:val="00C35B30"/>
    <w:rsid w:val="00C40A53"/>
    <w:rsid w:val="00C425F7"/>
    <w:rsid w:val="00C42834"/>
    <w:rsid w:val="00C43278"/>
    <w:rsid w:val="00C45B5A"/>
    <w:rsid w:val="00C46444"/>
    <w:rsid w:val="00C47959"/>
    <w:rsid w:val="00C50252"/>
    <w:rsid w:val="00C50E75"/>
    <w:rsid w:val="00C52F77"/>
    <w:rsid w:val="00C605B7"/>
    <w:rsid w:val="00C619A4"/>
    <w:rsid w:val="00C61AB6"/>
    <w:rsid w:val="00C61B19"/>
    <w:rsid w:val="00C63BDF"/>
    <w:rsid w:val="00C646F2"/>
    <w:rsid w:val="00C64F68"/>
    <w:rsid w:val="00C6511A"/>
    <w:rsid w:val="00C66F9C"/>
    <w:rsid w:val="00C75177"/>
    <w:rsid w:val="00C76E54"/>
    <w:rsid w:val="00C800ED"/>
    <w:rsid w:val="00C81BF0"/>
    <w:rsid w:val="00C82B50"/>
    <w:rsid w:val="00C86BA1"/>
    <w:rsid w:val="00C86D92"/>
    <w:rsid w:val="00C87357"/>
    <w:rsid w:val="00C92A79"/>
    <w:rsid w:val="00C9303A"/>
    <w:rsid w:val="00C9441C"/>
    <w:rsid w:val="00C952D8"/>
    <w:rsid w:val="00C95E93"/>
    <w:rsid w:val="00C9628C"/>
    <w:rsid w:val="00C9630D"/>
    <w:rsid w:val="00C973DE"/>
    <w:rsid w:val="00CA2892"/>
    <w:rsid w:val="00CA2A53"/>
    <w:rsid w:val="00CA2CAE"/>
    <w:rsid w:val="00CA4669"/>
    <w:rsid w:val="00CA5C55"/>
    <w:rsid w:val="00CA6A64"/>
    <w:rsid w:val="00CA7C88"/>
    <w:rsid w:val="00CB165E"/>
    <w:rsid w:val="00CB3C54"/>
    <w:rsid w:val="00CB4602"/>
    <w:rsid w:val="00CB692F"/>
    <w:rsid w:val="00CB7247"/>
    <w:rsid w:val="00CB7AEA"/>
    <w:rsid w:val="00CB7C85"/>
    <w:rsid w:val="00CC15EA"/>
    <w:rsid w:val="00CC1965"/>
    <w:rsid w:val="00CC218C"/>
    <w:rsid w:val="00CC28B4"/>
    <w:rsid w:val="00CC35B9"/>
    <w:rsid w:val="00CC538D"/>
    <w:rsid w:val="00CC640F"/>
    <w:rsid w:val="00CC6881"/>
    <w:rsid w:val="00CD17F0"/>
    <w:rsid w:val="00CD2044"/>
    <w:rsid w:val="00CD3FF0"/>
    <w:rsid w:val="00CD4647"/>
    <w:rsid w:val="00CD547D"/>
    <w:rsid w:val="00CD5655"/>
    <w:rsid w:val="00CD7935"/>
    <w:rsid w:val="00CE054C"/>
    <w:rsid w:val="00CE0AD3"/>
    <w:rsid w:val="00CE2888"/>
    <w:rsid w:val="00CE2EEC"/>
    <w:rsid w:val="00CE43D1"/>
    <w:rsid w:val="00CE65AB"/>
    <w:rsid w:val="00CE6925"/>
    <w:rsid w:val="00CF2201"/>
    <w:rsid w:val="00CF4B9B"/>
    <w:rsid w:val="00CF7C91"/>
    <w:rsid w:val="00D00BBA"/>
    <w:rsid w:val="00D00E4B"/>
    <w:rsid w:val="00D01330"/>
    <w:rsid w:val="00D0156C"/>
    <w:rsid w:val="00D037E2"/>
    <w:rsid w:val="00D0495B"/>
    <w:rsid w:val="00D04D3D"/>
    <w:rsid w:val="00D05335"/>
    <w:rsid w:val="00D05EF6"/>
    <w:rsid w:val="00D06611"/>
    <w:rsid w:val="00D07EDB"/>
    <w:rsid w:val="00D124E3"/>
    <w:rsid w:val="00D129EF"/>
    <w:rsid w:val="00D12A6E"/>
    <w:rsid w:val="00D14266"/>
    <w:rsid w:val="00D15075"/>
    <w:rsid w:val="00D17860"/>
    <w:rsid w:val="00D2092B"/>
    <w:rsid w:val="00D2241B"/>
    <w:rsid w:val="00D22B06"/>
    <w:rsid w:val="00D23CB3"/>
    <w:rsid w:val="00D24E05"/>
    <w:rsid w:val="00D26CD6"/>
    <w:rsid w:val="00D275DC"/>
    <w:rsid w:val="00D3048B"/>
    <w:rsid w:val="00D316D8"/>
    <w:rsid w:val="00D326BE"/>
    <w:rsid w:val="00D3441C"/>
    <w:rsid w:val="00D34F46"/>
    <w:rsid w:val="00D35584"/>
    <w:rsid w:val="00D35BA8"/>
    <w:rsid w:val="00D35FEE"/>
    <w:rsid w:val="00D36AF8"/>
    <w:rsid w:val="00D40712"/>
    <w:rsid w:val="00D43E6B"/>
    <w:rsid w:val="00D43FD3"/>
    <w:rsid w:val="00D441F5"/>
    <w:rsid w:val="00D45A59"/>
    <w:rsid w:val="00D50189"/>
    <w:rsid w:val="00D519E1"/>
    <w:rsid w:val="00D53799"/>
    <w:rsid w:val="00D53ADC"/>
    <w:rsid w:val="00D5514B"/>
    <w:rsid w:val="00D55703"/>
    <w:rsid w:val="00D560D4"/>
    <w:rsid w:val="00D56B05"/>
    <w:rsid w:val="00D57638"/>
    <w:rsid w:val="00D60BC2"/>
    <w:rsid w:val="00D6139D"/>
    <w:rsid w:val="00D64B48"/>
    <w:rsid w:val="00D65770"/>
    <w:rsid w:val="00D72116"/>
    <w:rsid w:val="00D761B7"/>
    <w:rsid w:val="00D76EBA"/>
    <w:rsid w:val="00D81A10"/>
    <w:rsid w:val="00D82740"/>
    <w:rsid w:val="00D858AD"/>
    <w:rsid w:val="00D87955"/>
    <w:rsid w:val="00D87B54"/>
    <w:rsid w:val="00D87DE0"/>
    <w:rsid w:val="00D90341"/>
    <w:rsid w:val="00D91CE4"/>
    <w:rsid w:val="00D91D2C"/>
    <w:rsid w:val="00D925A0"/>
    <w:rsid w:val="00D94465"/>
    <w:rsid w:val="00D9490E"/>
    <w:rsid w:val="00D96641"/>
    <w:rsid w:val="00D976E4"/>
    <w:rsid w:val="00DA02CF"/>
    <w:rsid w:val="00DA0E71"/>
    <w:rsid w:val="00DA0ED3"/>
    <w:rsid w:val="00DA1CE1"/>
    <w:rsid w:val="00DA2F5D"/>
    <w:rsid w:val="00DA770D"/>
    <w:rsid w:val="00DB0A11"/>
    <w:rsid w:val="00DB17DF"/>
    <w:rsid w:val="00DB2CB0"/>
    <w:rsid w:val="00DB3CCC"/>
    <w:rsid w:val="00DB6C93"/>
    <w:rsid w:val="00DC0693"/>
    <w:rsid w:val="00DC1FF1"/>
    <w:rsid w:val="00DC23EB"/>
    <w:rsid w:val="00DC3147"/>
    <w:rsid w:val="00DC3CA6"/>
    <w:rsid w:val="00DC51E5"/>
    <w:rsid w:val="00DC535C"/>
    <w:rsid w:val="00DC5DEB"/>
    <w:rsid w:val="00DC7160"/>
    <w:rsid w:val="00DC7823"/>
    <w:rsid w:val="00DC7DD0"/>
    <w:rsid w:val="00DD0440"/>
    <w:rsid w:val="00DD468E"/>
    <w:rsid w:val="00DD54CE"/>
    <w:rsid w:val="00DD604E"/>
    <w:rsid w:val="00DD68E2"/>
    <w:rsid w:val="00DE2C0F"/>
    <w:rsid w:val="00DE3EE9"/>
    <w:rsid w:val="00DE55D2"/>
    <w:rsid w:val="00DE625D"/>
    <w:rsid w:val="00DE769F"/>
    <w:rsid w:val="00DF076C"/>
    <w:rsid w:val="00DF539C"/>
    <w:rsid w:val="00DF5778"/>
    <w:rsid w:val="00E00B35"/>
    <w:rsid w:val="00E01A0C"/>
    <w:rsid w:val="00E02FC0"/>
    <w:rsid w:val="00E03051"/>
    <w:rsid w:val="00E111AE"/>
    <w:rsid w:val="00E11209"/>
    <w:rsid w:val="00E14A92"/>
    <w:rsid w:val="00E15104"/>
    <w:rsid w:val="00E1760A"/>
    <w:rsid w:val="00E20BD6"/>
    <w:rsid w:val="00E225F1"/>
    <w:rsid w:val="00E2444F"/>
    <w:rsid w:val="00E26BDD"/>
    <w:rsid w:val="00E30CE0"/>
    <w:rsid w:val="00E34666"/>
    <w:rsid w:val="00E36E98"/>
    <w:rsid w:val="00E3764C"/>
    <w:rsid w:val="00E42A82"/>
    <w:rsid w:val="00E43B65"/>
    <w:rsid w:val="00E4418C"/>
    <w:rsid w:val="00E453D3"/>
    <w:rsid w:val="00E462D9"/>
    <w:rsid w:val="00E465DD"/>
    <w:rsid w:val="00E52228"/>
    <w:rsid w:val="00E56131"/>
    <w:rsid w:val="00E5732C"/>
    <w:rsid w:val="00E619D6"/>
    <w:rsid w:val="00E61F24"/>
    <w:rsid w:val="00E6787D"/>
    <w:rsid w:val="00E7045D"/>
    <w:rsid w:val="00E70C21"/>
    <w:rsid w:val="00E72F14"/>
    <w:rsid w:val="00E731EF"/>
    <w:rsid w:val="00E73206"/>
    <w:rsid w:val="00E76EC4"/>
    <w:rsid w:val="00E8147B"/>
    <w:rsid w:val="00E8269D"/>
    <w:rsid w:val="00E831B1"/>
    <w:rsid w:val="00E83908"/>
    <w:rsid w:val="00E845E9"/>
    <w:rsid w:val="00E85EC1"/>
    <w:rsid w:val="00E87D00"/>
    <w:rsid w:val="00E926C9"/>
    <w:rsid w:val="00E92F04"/>
    <w:rsid w:val="00E931D4"/>
    <w:rsid w:val="00E933A9"/>
    <w:rsid w:val="00E93585"/>
    <w:rsid w:val="00E93924"/>
    <w:rsid w:val="00E9550F"/>
    <w:rsid w:val="00E96478"/>
    <w:rsid w:val="00E97C58"/>
    <w:rsid w:val="00E97FE4"/>
    <w:rsid w:val="00EA2EA2"/>
    <w:rsid w:val="00EA66E6"/>
    <w:rsid w:val="00EB0461"/>
    <w:rsid w:val="00EB05E5"/>
    <w:rsid w:val="00EB17FF"/>
    <w:rsid w:val="00EB48ED"/>
    <w:rsid w:val="00EB59DE"/>
    <w:rsid w:val="00EB7338"/>
    <w:rsid w:val="00EC0B48"/>
    <w:rsid w:val="00EC0E37"/>
    <w:rsid w:val="00EC5325"/>
    <w:rsid w:val="00EC6865"/>
    <w:rsid w:val="00ED078C"/>
    <w:rsid w:val="00ED0842"/>
    <w:rsid w:val="00ED1817"/>
    <w:rsid w:val="00ED3358"/>
    <w:rsid w:val="00ED40F5"/>
    <w:rsid w:val="00ED4579"/>
    <w:rsid w:val="00EE04ED"/>
    <w:rsid w:val="00EE0A54"/>
    <w:rsid w:val="00EE1B59"/>
    <w:rsid w:val="00EE2D56"/>
    <w:rsid w:val="00EE3FEB"/>
    <w:rsid w:val="00EE4ED9"/>
    <w:rsid w:val="00EE4F21"/>
    <w:rsid w:val="00EE5183"/>
    <w:rsid w:val="00EE66B2"/>
    <w:rsid w:val="00EE761D"/>
    <w:rsid w:val="00EF100F"/>
    <w:rsid w:val="00EF44BC"/>
    <w:rsid w:val="00EF4F85"/>
    <w:rsid w:val="00EF63BE"/>
    <w:rsid w:val="00F029BA"/>
    <w:rsid w:val="00F03044"/>
    <w:rsid w:val="00F0509C"/>
    <w:rsid w:val="00F052A3"/>
    <w:rsid w:val="00F061E0"/>
    <w:rsid w:val="00F066E5"/>
    <w:rsid w:val="00F07230"/>
    <w:rsid w:val="00F078B1"/>
    <w:rsid w:val="00F079DF"/>
    <w:rsid w:val="00F11307"/>
    <w:rsid w:val="00F114B0"/>
    <w:rsid w:val="00F11569"/>
    <w:rsid w:val="00F118AE"/>
    <w:rsid w:val="00F132A2"/>
    <w:rsid w:val="00F135D3"/>
    <w:rsid w:val="00F1399A"/>
    <w:rsid w:val="00F159B6"/>
    <w:rsid w:val="00F1732F"/>
    <w:rsid w:val="00F17686"/>
    <w:rsid w:val="00F22999"/>
    <w:rsid w:val="00F23CBB"/>
    <w:rsid w:val="00F2432E"/>
    <w:rsid w:val="00F25E1F"/>
    <w:rsid w:val="00F261B4"/>
    <w:rsid w:val="00F2688A"/>
    <w:rsid w:val="00F27786"/>
    <w:rsid w:val="00F30A89"/>
    <w:rsid w:val="00F33ABE"/>
    <w:rsid w:val="00F33D0F"/>
    <w:rsid w:val="00F358F9"/>
    <w:rsid w:val="00F35941"/>
    <w:rsid w:val="00F374DB"/>
    <w:rsid w:val="00F41CA2"/>
    <w:rsid w:val="00F44A3A"/>
    <w:rsid w:val="00F46DDD"/>
    <w:rsid w:val="00F51D83"/>
    <w:rsid w:val="00F54022"/>
    <w:rsid w:val="00F5411B"/>
    <w:rsid w:val="00F54E1A"/>
    <w:rsid w:val="00F55CDF"/>
    <w:rsid w:val="00F56117"/>
    <w:rsid w:val="00F56B81"/>
    <w:rsid w:val="00F577EF"/>
    <w:rsid w:val="00F6410C"/>
    <w:rsid w:val="00F64F0C"/>
    <w:rsid w:val="00F71336"/>
    <w:rsid w:val="00F7482A"/>
    <w:rsid w:val="00F74FCF"/>
    <w:rsid w:val="00F76A6A"/>
    <w:rsid w:val="00F7755A"/>
    <w:rsid w:val="00F8354B"/>
    <w:rsid w:val="00F83900"/>
    <w:rsid w:val="00F84034"/>
    <w:rsid w:val="00F84866"/>
    <w:rsid w:val="00F92A8A"/>
    <w:rsid w:val="00F92B60"/>
    <w:rsid w:val="00FA0262"/>
    <w:rsid w:val="00FA038E"/>
    <w:rsid w:val="00FA0BA3"/>
    <w:rsid w:val="00FA1B86"/>
    <w:rsid w:val="00FA21C6"/>
    <w:rsid w:val="00FA5485"/>
    <w:rsid w:val="00FA685E"/>
    <w:rsid w:val="00FB00C1"/>
    <w:rsid w:val="00FB2A84"/>
    <w:rsid w:val="00FB2E47"/>
    <w:rsid w:val="00FB44B3"/>
    <w:rsid w:val="00FB4824"/>
    <w:rsid w:val="00FB76CE"/>
    <w:rsid w:val="00FC0C36"/>
    <w:rsid w:val="00FC6FBD"/>
    <w:rsid w:val="00FC72D7"/>
    <w:rsid w:val="00FC76C8"/>
    <w:rsid w:val="00FD06B4"/>
    <w:rsid w:val="00FD078D"/>
    <w:rsid w:val="00FD0A00"/>
    <w:rsid w:val="00FD3444"/>
    <w:rsid w:val="00FD3458"/>
    <w:rsid w:val="00FD4B2E"/>
    <w:rsid w:val="00FD5256"/>
    <w:rsid w:val="00FD6748"/>
    <w:rsid w:val="00FD7AE7"/>
    <w:rsid w:val="00FE19B5"/>
    <w:rsid w:val="00FE1E3B"/>
    <w:rsid w:val="00FE36EA"/>
    <w:rsid w:val="00FE3941"/>
    <w:rsid w:val="00FE5E43"/>
    <w:rsid w:val="00FE7828"/>
    <w:rsid w:val="00FF0CD5"/>
    <w:rsid w:val="00FF3C6A"/>
    <w:rsid w:val="00FF50B3"/>
    <w:rsid w:val="00FF5CCA"/>
    <w:rsid w:val="00FF5D91"/>
    <w:rsid w:val="00FF671A"/>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A59"/>
    <w:pPr>
      <w:spacing w:after="0" w:line="240" w:lineRule="auto"/>
    </w:pPr>
    <w:rPr>
      <w:sz w:val="20"/>
      <w:szCs w:val="20"/>
    </w:rPr>
  </w:style>
  <w:style w:type="paragraph" w:styleId="1">
    <w:name w:val="heading 1"/>
    <w:basedOn w:val="a"/>
    <w:next w:val="a"/>
    <w:link w:val="10"/>
    <w:uiPriority w:val="99"/>
    <w:qFormat/>
    <w:pPr>
      <w:keepNext/>
      <w:jc w:val="center"/>
      <w:outlineLvl w:val="0"/>
    </w:pPr>
    <w:rPr>
      <w:sz w:val="28"/>
      <w:szCs w:val="28"/>
    </w:rPr>
  </w:style>
  <w:style w:type="paragraph" w:styleId="2">
    <w:name w:val="heading 2"/>
    <w:basedOn w:val="a"/>
    <w:next w:val="a"/>
    <w:link w:val="20"/>
    <w:uiPriority w:val="99"/>
    <w:qFormat/>
    <w:pPr>
      <w:keepNext/>
      <w:jc w:val="right"/>
      <w:outlineLvl w:val="1"/>
    </w:pPr>
    <w:rPr>
      <w:sz w:val="28"/>
      <w:szCs w:val="28"/>
    </w:rPr>
  </w:style>
  <w:style w:type="paragraph" w:styleId="3">
    <w:name w:val="heading 3"/>
    <w:basedOn w:val="a"/>
    <w:next w:val="a"/>
    <w:link w:val="30"/>
    <w:uiPriority w:val="99"/>
    <w:qFormat/>
    <w:pPr>
      <w:keepNext/>
      <w:outlineLvl w:val="2"/>
    </w:pPr>
    <w:rPr>
      <w:sz w:val="28"/>
      <w:szCs w:val="28"/>
      <w:lang w:val="en-US"/>
    </w:rPr>
  </w:style>
  <w:style w:type="paragraph" w:styleId="4">
    <w:name w:val="heading 4"/>
    <w:basedOn w:val="a"/>
    <w:next w:val="a"/>
    <w:link w:val="40"/>
    <w:uiPriority w:val="99"/>
    <w:qFormat/>
    <w:pPr>
      <w:keepNext/>
      <w:jc w:val="both"/>
      <w:outlineLvl w:val="3"/>
    </w:pPr>
    <w:rPr>
      <w:sz w:val="28"/>
      <w:szCs w:val="28"/>
    </w:rPr>
  </w:style>
  <w:style w:type="paragraph" w:styleId="5">
    <w:name w:val="heading 5"/>
    <w:basedOn w:val="a"/>
    <w:next w:val="a"/>
    <w:link w:val="50"/>
    <w:uiPriority w:val="99"/>
    <w:qFormat/>
    <w:pPr>
      <w:keepNext/>
      <w:ind w:left="1005"/>
      <w:jc w:val="center"/>
      <w:outlineLvl w:val="4"/>
    </w:pPr>
    <w:rPr>
      <w:sz w:val="28"/>
      <w:szCs w:val="28"/>
    </w:rPr>
  </w:style>
  <w:style w:type="paragraph" w:styleId="6">
    <w:name w:val="heading 6"/>
    <w:basedOn w:val="a"/>
    <w:next w:val="a"/>
    <w:link w:val="60"/>
    <w:uiPriority w:val="99"/>
    <w:qFormat/>
    <w:pPr>
      <w:keepNext/>
      <w:jc w:val="center"/>
      <w:outlineLvl w:val="5"/>
    </w:pPr>
    <w:rPr>
      <w:sz w:val="24"/>
      <w:szCs w:val="24"/>
    </w:rPr>
  </w:style>
  <w:style w:type="paragraph" w:styleId="7">
    <w:name w:val="heading 7"/>
    <w:basedOn w:val="a"/>
    <w:next w:val="a"/>
    <w:link w:val="70"/>
    <w:uiPriority w:val="99"/>
    <w:qFormat/>
    <w:pPr>
      <w:keepNext/>
      <w:outlineLvl w:val="6"/>
    </w:pPr>
    <w:rPr>
      <w:sz w:val="24"/>
      <w:szCs w:val="24"/>
    </w:rPr>
  </w:style>
  <w:style w:type="paragraph" w:styleId="8">
    <w:name w:val="heading 8"/>
    <w:basedOn w:val="a"/>
    <w:next w:val="a"/>
    <w:link w:val="80"/>
    <w:uiPriority w:val="99"/>
    <w:qFormat/>
    <w:pPr>
      <w:keepNext/>
      <w:ind w:left="75"/>
      <w:outlineLvl w:val="7"/>
    </w:pPr>
    <w:rPr>
      <w:sz w:val="28"/>
      <w:szCs w:val="28"/>
    </w:rPr>
  </w:style>
  <w:style w:type="character" w:default="1" w:styleId="a0">
    <w:name w:val="Default Paragraph Font"/>
    <w:link w:val="2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ru-RU" w:eastAsia="ru-RU"/>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ru-RU" w:eastAsia="ru-RU"/>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ru-RU" w:eastAsia="ru-RU"/>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lang w:val="ru-RU" w:eastAsia="ru-RU"/>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ru-RU" w:eastAsia="ru-RU"/>
    </w:rPr>
  </w:style>
  <w:style w:type="character" w:customStyle="1" w:styleId="60">
    <w:name w:val="Заголовок 6 Знак"/>
    <w:basedOn w:val="a0"/>
    <w:link w:val="6"/>
    <w:uiPriority w:val="9"/>
    <w:semiHidden/>
    <w:locked/>
    <w:rPr>
      <w:rFonts w:asciiTheme="minorHAnsi" w:eastAsiaTheme="minorEastAsia" w:hAnsiTheme="minorHAnsi" w:cs="Times New Roman"/>
      <w:b/>
      <w:bCs/>
      <w:lang w:val="ru-RU" w:eastAsia="ru-RU"/>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lang w:val="ru-RU" w:eastAsia="ru-RU"/>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lang w:val="ru-RU" w:eastAsia="ru-RU"/>
    </w:rPr>
  </w:style>
  <w:style w:type="paragraph" w:styleId="a3">
    <w:name w:val="caption"/>
    <w:basedOn w:val="a"/>
    <w:next w:val="a"/>
    <w:uiPriority w:val="99"/>
    <w:qFormat/>
    <w:pPr>
      <w:jc w:val="right"/>
    </w:pPr>
    <w:rPr>
      <w:sz w:val="28"/>
      <w:szCs w:val="28"/>
      <w:lang w:val="en-US"/>
    </w:rPr>
  </w:style>
  <w:style w:type="paragraph" w:styleId="a4">
    <w:name w:val="Body Text"/>
    <w:basedOn w:val="a"/>
    <w:link w:val="a5"/>
    <w:uiPriority w:val="99"/>
    <w:pPr>
      <w:jc w:val="center"/>
    </w:pPr>
    <w:rPr>
      <w:sz w:val="28"/>
      <w:szCs w:val="28"/>
    </w:rPr>
  </w:style>
  <w:style w:type="character" w:customStyle="1" w:styleId="a5">
    <w:name w:val="Основной текст Знак"/>
    <w:basedOn w:val="a0"/>
    <w:link w:val="a4"/>
    <w:uiPriority w:val="99"/>
    <w:semiHidden/>
    <w:locked/>
    <w:rPr>
      <w:rFonts w:cs="Times New Roman"/>
      <w:sz w:val="20"/>
      <w:szCs w:val="20"/>
      <w:lang w:val="ru-RU" w:eastAsia="ru-RU"/>
    </w:rPr>
  </w:style>
  <w:style w:type="paragraph" w:styleId="21">
    <w:name w:val="Body Text 2"/>
    <w:basedOn w:val="a"/>
    <w:link w:val="22"/>
    <w:uiPriority w:val="99"/>
    <w:rPr>
      <w:sz w:val="24"/>
      <w:szCs w:val="24"/>
    </w:rPr>
  </w:style>
  <w:style w:type="character" w:customStyle="1" w:styleId="22">
    <w:name w:val="Основной текст 2 Знак"/>
    <w:basedOn w:val="a0"/>
    <w:link w:val="21"/>
    <w:uiPriority w:val="99"/>
    <w:semiHidden/>
    <w:locked/>
    <w:rPr>
      <w:rFonts w:cs="Times New Roman"/>
      <w:sz w:val="20"/>
      <w:szCs w:val="20"/>
      <w:lang w:val="ru-RU" w:eastAsia="ru-RU"/>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lang w:val="ru-RU" w:eastAsia="ru-RU"/>
    </w:rPr>
  </w:style>
  <w:style w:type="paragraph" w:styleId="a6">
    <w:name w:val="Document Map"/>
    <w:basedOn w:val="a"/>
    <w:link w:val="a7"/>
    <w:uiPriority w:val="99"/>
    <w:semiHidden/>
    <w:rsid w:val="00E34666"/>
    <w:pPr>
      <w:shd w:val="clear" w:color="auto" w:fill="000080"/>
    </w:pPr>
    <w:rPr>
      <w:rFonts w:ascii="Tahoma" w:hAnsi="Tahoma" w:cs="Tahoma"/>
    </w:rPr>
  </w:style>
  <w:style w:type="character" w:customStyle="1" w:styleId="a7">
    <w:name w:val="Схема документа Знак"/>
    <w:basedOn w:val="a0"/>
    <w:link w:val="a6"/>
    <w:uiPriority w:val="99"/>
    <w:semiHidden/>
    <w:locked/>
    <w:rPr>
      <w:rFonts w:ascii="Tahoma" w:hAnsi="Tahoma" w:cs="Tahoma"/>
      <w:sz w:val="16"/>
      <w:szCs w:val="16"/>
      <w:lang w:val="ru-RU" w:eastAsia="ru-RU"/>
    </w:rPr>
  </w:style>
  <w:style w:type="paragraph" w:styleId="a8">
    <w:name w:val="header"/>
    <w:basedOn w:val="a"/>
    <w:link w:val="a9"/>
    <w:uiPriority w:val="99"/>
    <w:rsid w:val="00E34666"/>
    <w:pPr>
      <w:tabs>
        <w:tab w:val="center" w:pos="4677"/>
        <w:tab w:val="right" w:pos="9355"/>
      </w:tabs>
    </w:pPr>
  </w:style>
  <w:style w:type="character" w:customStyle="1" w:styleId="a9">
    <w:name w:val="Верхний колонтитул Знак"/>
    <w:basedOn w:val="a0"/>
    <w:link w:val="a8"/>
    <w:uiPriority w:val="99"/>
    <w:semiHidden/>
    <w:locked/>
    <w:rPr>
      <w:rFonts w:cs="Times New Roman"/>
      <w:sz w:val="20"/>
      <w:szCs w:val="20"/>
      <w:lang w:val="ru-RU" w:eastAsia="ru-RU"/>
    </w:rPr>
  </w:style>
  <w:style w:type="paragraph" w:styleId="aa">
    <w:name w:val="footer"/>
    <w:basedOn w:val="a"/>
    <w:link w:val="ab"/>
    <w:uiPriority w:val="99"/>
    <w:rsid w:val="00E34666"/>
    <w:pPr>
      <w:tabs>
        <w:tab w:val="center" w:pos="4677"/>
        <w:tab w:val="right" w:pos="9355"/>
      </w:tabs>
    </w:pPr>
  </w:style>
  <w:style w:type="character" w:customStyle="1" w:styleId="ab">
    <w:name w:val="Нижний колонтитул Знак"/>
    <w:basedOn w:val="a0"/>
    <w:link w:val="aa"/>
    <w:uiPriority w:val="99"/>
    <w:semiHidden/>
    <w:locked/>
    <w:rPr>
      <w:rFonts w:cs="Times New Roman"/>
      <w:sz w:val="20"/>
      <w:szCs w:val="20"/>
      <w:lang w:val="ru-RU" w:eastAsia="ru-RU"/>
    </w:rPr>
  </w:style>
  <w:style w:type="paragraph" w:styleId="ac">
    <w:name w:val="Balloon Text"/>
    <w:basedOn w:val="a"/>
    <w:link w:val="ad"/>
    <w:uiPriority w:val="99"/>
    <w:semiHidden/>
    <w:rsid w:val="002B504F"/>
    <w:rPr>
      <w:rFonts w:ascii="Tahoma" w:hAnsi="Tahoma" w:cs="Tahoma"/>
      <w:sz w:val="16"/>
      <w:szCs w:val="16"/>
    </w:rPr>
  </w:style>
  <w:style w:type="character" w:customStyle="1" w:styleId="ad">
    <w:name w:val="Текст выноски Знак"/>
    <w:basedOn w:val="a0"/>
    <w:link w:val="ac"/>
    <w:uiPriority w:val="99"/>
    <w:semiHidden/>
    <w:locked/>
    <w:rPr>
      <w:rFonts w:ascii="Tahoma" w:hAnsi="Tahoma" w:cs="Tahoma"/>
      <w:sz w:val="16"/>
      <w:szCs w:val="16"/>
      <w:lang w:val="ru-RU" w:eastAsia="ru-RU"/>
    </w:rPr>
  </w:style>
  <w:style w:type="table" w:styleId="ae">
    <w:name w:val="Table Grid"/>
    <w:basedOn w:val="a1"/>
    <w:uiPriority w:val="99"/>
    <w:rsid w:val="003913A7"/>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1A2924"/>
    <w:pPr>
      <w:ind w:left="720" w:firstLine="936"/>
      <w:jc w:val="both"/>
    </w:pPr>
    <w:rPr>
      <w:rFonts w:ascii="Calibri" w:hAnsi="Calibri" w:cs="Calibri"/>
      <w:sz w:val="22"/>
      <w:szCs w:val="22"/>
      <w:lang w:eastAsia="en-US"/>
    </w:rPr>
  </w:style>
  <w:style w:type="paragraph" w:customStyle="1" w:styleId="af0">
    <w:name w:val="Знак"/>
    <w:basedOn w:val="a"/>
    <w:uiPriority w:val="99"/>
    <w:rsid w:val="00A546E6"/>
    <w:pPr>
      <w:widowControl w:val="0"/>
      <w:adjustRightInd w:val="0"/>
      <w:spacing w:after="160" w:line="240" w:lineRule="exact"/>
      <w:jc w:val="right"/>
    </w:pPr>
    <w:rPr>
      <w:lang w:val="en-GB" w:eastAsia="en-US"/>
    </w:rPr>
  </w:style>
  <w:style w:type="paragraph" w:customStyle="1" w:styleId="FR1">
    <w:name w:val="FR1"/>
    <w:uiPriority w:val="99"/>
    <w:rsid w:val="00A546E6"/>
    <w:pPr>
      <w:widowControl w:val="0"/>
      <w:spacing w:before="280" w:after="0" w:line="300" w:lineRule="auto"/>
      <w:ind w:firstLine="680"/>
    </w:pPr>
    <w:rPr>
      <w:rFonts w:ascii="Arial" w:hAnsi="Arial" w:cs="Arial"/>
      <w:sz w:val="28"/>
      <w:szCs w:val="28"/>
    </w:rPr>
  </w:style>
  <w:style w:type="paragraph" w:styleId="af1">
    <w:name w:val="Body Text Indent"/>
    <w:basedOn w:val="a"/>
    <w:link w:val="af2"/>
    <w:uiPriority w:val="99"/>
    <w:rsid w:val="00D40712"/>
    <w:pPr>
      <w:spacing w:after="120"/>
      <w:ind w:left="283"/>
    </w:pPr>
  </w:style>
  <w:style w:type="character" w:customStyle="1" w:styleId="af2">
    <w:name w:val="Основной текст с отступом Знак"/>
    <w:basedOn w:val="a0"/>
    <w:link w:val="af1"/>
    <w:uiPriority w:val="99"/>
    <w:semiHidden/>
    <w:locked/>
    <w:rPr>
      <w:rFonts w:cs="Times New Roman"/>
      <w:sz w:val="20"/>
      <w:szCs w:val="20"/>
      <w:lang w:val="ru-RU" w:eastAsia="ru-RU"/>
    </w:rPr>
  </w:style>
  <w:style w:type="paragraph" w:styleId="23">
    <w:name w:val="Body Text Indent 2"/>
    <w:basedOn w:val="a"/>
    <w:link w:val="24"/>
    <w:uiPriority w:val="99"/>
    <w:rsid w:val="000E549F"/>
    <w:pPr>
      <w:widowControl w:val="0"/>
      <w:autoSpaceDE w:val="0"/>
      <w:autoSpaceDN w:val="0"/>
      <w:adjustRightInd w:val="0"/>
      <w:spacing w:after="120" w:line="480" w:lineRule="auto"/>
      <w:ind w:left="283"/>
    </w:pPr>
    <w:rPr>
      <w:rFonts w:ascii="Times New Roman CYR" w:hAnsi="Times New Roman CYR" w:cs="Times New Roman CYR"/>
      <w:sz w:val="24"/>
      <w:szCs w:val="24"/>
    </w:rPr>
  </w:style>
  <w:style w:type="character" w:customStyle="1" w:styleId="24">
    <w:name w:val="Основной текст с отступом 2 Знак"/>
    <w:basedOn w:val="a0"/>
    <w:link w:val="23"/>
    <w:uiPriority w:val="99"/>
    <w:locked/>
    <w:rsid w:val="000E549F"/>
    <w:rPr>
      <w:rFonts w:ascii="Times New Roman CYR" w:hAnsi="Times New Roman CYR" w:cs="Times New Roman"/>
      <w:sz w:val="24"/>
    </w:rPr>
  </w:style>
  <w:style w:type="paragraph" w:customStyle="1" w:styleId="ConsPlusNormal">
    <w:name w:val="ConsPlusNormal"/>
    <w:uiPriority w:val="99"/>
    <w:rsid w:val="002A06A1"/>
    <w:pPr>
      <w:widowControl w:val="0"/>
      <w:autoSpaceDE w:val="0"/>
      <w:autoSpaceDN w:val="0"/>
      <w:adjustRightInd w:val="0"/>
      <w:spacing w:after="0" w:line="240" w:lineRule="auto"/>
      <w:ind w:firstLine="720"/>
    </w:pPr>
    <w:rPr>
      <w:rFonts w:ascii="Arial" w:hAnsi="Arial" w:cs="Arial"/>
      <w:sz w:val="20"/>
      <w:szCs w:val="20"/>
    </w:rPr>
  </w:style>
  <w:style w:type="character" w:customStyle="1" w:styleId="af3">
    <w:name w:val="Основной текст_"/>
    <w:uiPriority w:val="99"/>
    <w:rsid w:val="007B2C09"/>
    <w:rPr>
      <w:b/>
      <w:sz w:val="22"/>
      <w:lang w:val="x-none" w:eastAsia="ar-SA" w:bidi="ar-SA"/>
    </w:rPr>
  </w:style>
  <w:style w:type="character" w:customStyle="1" w:styleId="af4">
    <w:name w:val="Основной текст + Не полужирный"/>
    <w:uiPriority w:val="99"/>
    <w:rsid w:val="007B2C09"/>
    <w:rPr>
      <w:rFonts w:ascii="Times New Roman" w:hAnsi="Times New Roman"/>
      <w:b/>
      <w:sz w:val="22"/>
      <w:u w:val="none"/>
      <w:lang w:val="x-none" w:eastAsia="ar-SA" w:bidi="ar-SA"/>
    </w:rPr>
  </w:style>
  <w:style w:type="character" w:styleId="af5">
    <w:name w:val="page number"/>
    <w:basedOn w:val="a0"/>
    <w:uiPriority w:val="99"/>
    <w:rsid w:val="006607BD"/>
    <w:rPr>
      <w:rFonts w:cs="Times New Roman"/>
    </w:rPr>
  </w:style>
  <w:style w:type="paragraph" w:customStyle="1" w:styleId="211">
    <w:name w:val="Знак2 Знак Знак1 Знак1 Знак Знак"/>
    <w:basedOn w:val="a"/>
    <w:link w:val="a0"/>
    <w:uiPriority w:val="99"/>
    <w:rsid w:val="00A55F3C"/>
    <w:rPr>
      <w:rFonts w:ascii="Verdana" w:hAnsi="Verdana" w:cs="Verdana"/>
      <w:lang w:val="en-US" w:eastAsia="en-US"/>
    </w:rPr>
  </w:style>
  <w:style w:type="character" w:customStyle="1" w:styleId="11">
    <w:name w:val="Заголовок №1_"/>
    <w:basedOn w:val="a0"/>
    <w:link w:val="12"/>
    <w:uiPriority w:val="99"/>
    <w:locked/>
    <w:rsid w:val="005C4515"/>
    <w:rPr>
      <w:rFonts w:cs="Times New Roman"/>
      <w:b/>
      <w:bCs/>
      <w:sz w:val="26"/>
      <w:szCs w:val="26"/>
      <w:shd w:val="clear" w:color="auto" w:fill="FFFFFF"/>
    </w:rPr>
  </w:style>
  <w:style w:type="paragraph" w:customStyle="1" w:styleId="12">
    <w:name w:val="Заголовок №1"/>
    <w:basedOn w:val="a"/>
    <w:link w:val="11"/>
    <w:uiPriority w:val="99"/>
    <w:rsid w:val="005C4515"/>
    <w:pPr>
      <w:shd w:val="clear" w:color="auto" w:fill="FFFFFF"/>
      <w:spacing w:before="420" w:after="120" w:line="240" w:lineRule="atLeast"/>
      <w:jc w:val="center"/>
      <w:outlineLvl w:val="0"/>
    </w:pPr>
    <w:rPr>
      <w:b/>
      <w:bCs/>
      <w:sz w:val="26"/>
      <w:szCs w:val="26"/>
      <w:lang w:val="en-US" w:eastAsia="en-US"/>
    </w:rPr>
  </w:style>
  <w:style w:type="character" w:customStyle="1" w:styleId="33">
    <w:name w:val="Основной текст (3)_"/>
    <w:basedOn w:val="a0"/>
    <w:link w:val="34"/>
    <w:uiPriority w:val="99"/>
    <w:locked/>
    <w:rsid w:val="00771D5D"/>
    <w:rPr>
      <w:rFonts w:cs="Times New Roman"/>
      <w:sz w:val="26"/>
      <w:szCs w:val="26"/>
      <w:shd w:val="clear" w:color="auto" w:fill="FFFFFF"/>
    </w:rPr>
  </w:style>
  <w:style w:type="paragraph" w:customStyle="1" w:styleId="34">
    <w:name w:val="Основной текст (3)"/>
    <w:basedOn w:val="a"/>
    <w:link w:val="33"/>
    <w:uiPriority w:val="99"/>
    <w:rsid w:val="00771D5D"/>
    <w:pPr>
      <w:shd w:val="clear" w:color="auto" w:fill="FFFFFF"/>
      <w:spacing w:before="960" w:line="379" w:lineRule="exact"/>
      <w:jc w:val="both"/>
    </w:pPr>
    <w:rPr>
      <w:sz w:val="26"/>
      <w:szCs w:val="26"/>
      <w:lang w:val="en-US" w:eastAsia="en-US"/>
    </w:rPr>
  </w:style>
  <w:style w:type="character" w:customStyle="1" w:styleId="41">
    <w:name w:val="Основной текст (4)_"/>
    <w:basedOn w:val="a0"/>
    <w:link w:val="42"/>
    <w:uiPriority w:val="99"/>
    <w:locked/>
    <w:rsid w:val="00771D5D"/>
    <w:rPr>
      <w:rFonts w:ascii="Arial" w:hAnsi="Arial" w:cs="Times New Roman"/>
      <w:noProof/>
      <w:shd w:val="clear" w:color="auto" w:fill="FFFFFF"/>
    </w:rPr>
  </w:style>
  <w:style w:type="paragraph" w:customStyle="1" w:styleId="42">
    <w:name w:val="Основной текст (4)"/>
    <w:basedOn w:val="a"/>
    <w:link w:val="41"/>
    <w:uiPriority w:val="99"/>
    <w:rsid w:val="00771D5D"/>
    <w:pPr>
      <w:shd w:val="clear" w:color="auto" w:fill="FFFFFF"/>
      <w:spacing w:line="240" w:lineRule="atLeast"/>
    </w:pPr>
    <w:rPr>
      <w:rFonts w:ascii="Arial" w:hAnsi="Arial"/>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A59"/>
    <w:pPr>
      <w:spacing w:after="0" w:line="240" w:lineRule="auto"/>
    </w:pPr>
    <w:rPr>
      <w:sz w:val="20"/>
      <w:szCs w:val="20"/>
    </w:rPr>
  </w:style>
  <w:style w:type="paragraph" w:styleId="1">
    <w:name w:val="heading 1"/>
    <w:basedOn w:val="a"/>
    <w:next w:val="a"/>
    <w:link w:val="10"/>
    <w:uiPriority w:val="99"/>
    <w:qFormat/>
    <w:pPr>
      <w:keepNext/>
      <w:jc w:val="center"/>
      <w:outlineLvl w:val="0"/>
    </w:pPr>
    <w:rPr>
      <w:sz w:val="28"/>
      <w:szCs w:val="28"/>
    </w:rPr>
  </w:style>
  <w:style w:type="paragraph" w:styleId="2">
    <w:name w:val="heading 2"/>
    <w:basedOn w:val="a"/>
    <w:next w:val="a"/>
    <w:link w:val="20"/>
    <w:uiPriority w:val="99"/>
    <w:qFormat/>
    <w:pPr>
      <w:keepNext/>
      <w:jc w:val="right"/>
      <w:outlineLvl w:val="1"/>
    </w:pPr>
    <w:rPr>
      <w:sz w:val="28"/>
      <w:szCs w:val="28"/>
    </w:rPr>
  </w:style>
  <w:style w:type="paragraph" w:styleId="3">
    <w:name w:val="heading 3"/>
    <w:basedOn w:val="a"/>
    <w:next w:val="a"/>
    <w:link w:val="30"/>
    <w:uiPriority w:val="99"/>
    <w:qFormat/>
    <w:pPr>
      <w:keepNext/>
      <w:outlineLvl w:val="2"/>
    </w:pPr>
    <w:rPr>
      <w:sz w:val="28"/>
      <w:szCs w:val="28"/>
      <w:lang w:val="en-US"/>
    </w:rPr>
  </w:style>
  <w:style w:type="paragraph" w:styleId="4">
    <w:name w:val="heading 4"/>
    <w:basedOn w:val="a"/>
    <w:next w:val="a"/>
    <w:link w:val="40"/>
    <w:uiPriority w:val="99"/>
    <w:qFormat/>
    <w:pPr>
      <w:keepNext/>
      <w:jc w:val="both"/>
      <w:outlineLvl w:val="3"/>
    </w:pPr>
    <w:rPr>
      <w:sz w:val="28"/>
      <w:szCs w:val="28"/>
    </w:rPr>
  </w:style>
  <w:style w:type="paragraph" w:styleId="5">
    <w:name w:val="heading 5"/>
    <w:basedOn w:val="a"/>
    <w:next w:val="a"/>
    <w:link w:val="50"/>
    <w:uiPriority w:val="99"/>
    <w:qFormat/>
    <w:pPr>
      <w:keepNext/>
      <w:ind w:left="1005"/>
      <w:jc w:val="center"/>
      <w:outlineLvl w:val="4"/>
    </w:pPr>
    <w:rPr>
      <w:sz w:val="28"/>
      <w:szCs w:val="28"/>
    </w:rPr>
  </w:style>
  <w:style w:type="paragraph" w:styleId="6">
    <w:name w:val="heading 6"/>
    <w:basedOn w:val="a"/>
    <w:next w:val="a"/>
    <w:link w:val="60"/>
    <w:uiPriority w:val="99"/>
    <w:qFormat/>
    <w:pPr>
      <w:keepNext/>
      <w:jc w:val="center"/>
      <w:outlineLvl w:val="5"/>
    </w:pPr>
    <w:rPr>
      <w:sz w:val="24"/>
      <w:szCs w:val="24"/>
    </w:rPr>
  </w:style>
  <w:style w:type="paragraph" w:styleId="7">
    <w:name w:val="heading 7"/>
    <w:basedOn w:val="a"/>
    <w:next w:val="a"/>
    <w:link w:val="70"/>
    <w:uiPriority w:val="99"/>
    <w:qFormat/>
    <w:pPr>
      <w:keepNext/>
      <w:outlineLvl w:val="6"/>
    </w:pPr>
    <w:rPr>
      <w:sz w:val="24"/>
      <w:szCs w:val="24"/>
    </w:rPr>
  </w:style>
  <w:style w:type="paragraph" w:styleId="8">
    <w:name w:val="heading 8"/>
    <w:basedOn w:val="a"/>
    <w:next w:val="a"/>
    <w:link w:val="80"/>
    <w:uiPriority w:val="99"/>
    <w:qFormat/>
    <w:pPr>
      <w:keepNext/>
      <w:ind w:left="75"/>
      <w:outlineLvl w:val="7"/>
    </w:pPr>
    <w:rPr>
      <w:sz w:val="28"/>
      <w:szCs w:val="28"/>
    </w:rPr>
  </w:style>
  <w:style w:type="character" w:default="1" w:styleId="a0">
    <w:name w:val="Default Paragraph Font"/>
    <w:link w:val="2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ru-RU" w:eastAsia="ru-RU"/>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ru-RU" w:eastAsia="ru-RU"/>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ru-RU" w:eastAsia="ru-RU"/>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lang w:val="ru-RU" w:eastAsia="ru-RU"/>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ru-RU" w:eastAsia="ru-RU"/>
    </w:rPr>
  </w:style>
  <w:style w:type="character" w:customStyle="1" w:styleId="60">
    <w:name w:val="Заголовок 6 Знак"/>
    <w:basedOn w:val="a0"/>
    <w:link w:val="6"/>
    <w:uiPriority w:val="9"/>
    <w:semiHidden/>
    <w:locked/>
    <w:rPr>
      <w:rFonts w:asciiTheme="minorHAnsi" w:eastAsiaTheme="minorEastAsia" w:hAnsiTheme="minorHAnsi" w:cs="Times New Roman"/>
      <w:b/>
      <w:bCs/>
      <w:lang w:val="ru-RU" w:eastAsia="ru-RU"/>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lang w:val="ru-RU" w:eastAsia="ru-RU"/>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lang w:val="ru-RU" w:eastAsia="ru-RU"/>
    </w:rPr>
  </w:style>
  <w:style w:type="paragraph" w:styleId="a3">
    <w:name w:val="caption"/>
    <w:basedOn w:val="a"/>
    <w:next w:val="a"/>
    <w:uiPriority w:val="99"/>
    <w:qFormat/>
    <w:pPr>
      <w:jc w:val="right"/>
    </w:pPr>
    <w:rPr>
      <w:sz w:val="28"/>
      <w:szCs w:val="28"/>
      <w:lang w:val="en-US"/>
    </w:rPr>
  </w:style>
  <w:style w:type="paragraph" w:styleId="a4">
    <w:name w:val="Body Text"/>
    <w:basedOn w:val="a"/>
    <w:link w:val="a5"/>
    <w:uiPriority w:val="99"/>
    <w:pPr>
      <w:jc w:val="center"/>
    </w:pPr>
    <w:rPr>
      <w:sz w:val="28"/>
      <w:szCs w:val="28"/>
    </w:rPr>
  </w:style>
  <w:style w:type="character" w:customStyle="1" w:styleId="a5">
    <w:name w:val="Основной текст Знак"/>
    <w:basedOn w:val="a0"/>
    <w:link w:val="a4"/>
    <w:uiPriority w:val="99"/>
    <w:semiHidden/>
    <w:locked/>
    <w:rPr>
      <w:rFonts w:cs="Times New Roman"/>
      <w:sz w:val="20"/>
      <w:szCs w:val="20"/>
      <w:lang w:val="ru-RU" w:eastAsia="ru-RU"/>
    </w:rPr>
  </w:style>
  <w:style w:type="paragraph" w:styleId="21">
    <w:name w:val="Body Text 2"/>
    <w:basedOn w:val="a"/>
    <w:link w:val="22"/>
    <w:uiPriority w:val="99"/>
    <w:rPr>
      <w:sz w:val="24"/>
      <w:szCs w:val="24"/>
    </w:rPr>
  </w:style>
  <w:style w:type="character" w:customStyle="1" w:styleId="22">
    <w:name w:val="Основной текст 2 Знак"/>
    <w:basedOn w:val="a0"/>
    <w:link w:val="21"/>
    <w:uiPriority w:val="99"/>
    <w:semiHidden/>
    <w:locked/>
    <w:rPr>
      <w:rFonts w:cs="Times New Roman"/>
      <w:sz w:val="20"/>
      <w:szCs w:val="20"/>
      <w:lang w:val="ru-RU" w:eastAsia="ru-RU"/>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lang w:val="ru-RU" w:eastAsia="ru-RU"/>
    </w:rPr>
  </w:style>
  <w:style w:type="paragraph" w:styleId="a6">
    <w:name w:val="Document Map"/>
    <w:basedOn w:val="a"/>
    <w:link w:val="a7"/>
    <w:uiPriority w:val="99"/>
    <w:semiHidden/>
    <w:rsid w:val="00E34666"/>
    <w:pPr>
      <w:shd w:val="clear" w:color="auto" w:fill="000080"/>
    </w:pPr>
    <w:rPr>
      <w:rFonts w:ascii="Tahoma" w:hAnsi="Tahoma" w:cs="Tahoma"/>
    </w:rPr>
  </w:style>
  <w:style w:type="character" w:customStyle="1" w:styleId="a7">
    <w:name w:val="Схема документа Знак"/>
    <w:basedOn w:val="a0"/>
    <w:link w:val="a6"/>
    <w:uiPriority w:val="99"/>
    <w:semiHidden/>
    <w:locked/>
    <w:rPr>
      <w:rFonts w:ascii="Tahoma" w:hAnsi="Tahoma" w:cs="Tahoma"/>
      <w:sz w:val="16"/>
      <w:szCs w:val="16"/>
      <w:lang w:val="ru-RU" w:eastAsia="ru-RU"/>
    </w:rPr>
  </w:style>
  <w:style w:type="paragraph" w:styleId="a8">
    <w:name w:val="header"/>
    <w:basedOn w:val="a"/>
    <w:link w:val="a9"/>
    <w:uiPriority w:val="99"/>
    <w:rsid w:val="00E34666"/>
    <w:pPr>
      <w:tabs>
        <w:tab w:val="center" w:pos="4677"/>
        <w:tab w:val="right" w:pos="9355"/>
      </w:tabs>
    </w:pPr>
  </w:style>
  <w:style w:type="character" w:customStyle="1" w:styleId="a9">
    <w:name w:val="Верхний колонтитул Знак"/>
    <w:basedOn w:val="a0"/>
    <w:link w:val="a8"/>
    <w:uiPriority w:val="99"/>
    <w:semiHidden/>
    <w:locked/>
    <w:rPr>
      <w:rFonts w:cs="Times New Roman"/>
      <w:sz w:val="20"/>
      <w:szCs w:val="20"/>
      <w:lang w:val="ru-RU" w:eastAsia="ru-RU"/>
    </w:rPr>
  </w:style>
  <w:style w:type="paragraph" w:styleId="aa">
    <w:name w:val="footer"/>
    <w:basedOn w:val="a"/>
    <w:link w:val="ab"/>
    <w:uiPriority w:val="99"/>
    <w:rsid w:val="00E34666"/>
    <w:pPr>
      <w:tabs>
        <w:tab w:val="center" w:pos="4677"/>
        <w:tab w:val="right" w:pos="9355"/>
      </w:tabs>
    </w:pPr>
  </w:style>
  <w:style w:type="character" w:customStyle="1" w:styleId="ab">
    <w:name w:val="Нижний колонтитул Знак"/>
    <w:basedOn w:val="a0"/>
    <w:link w:val="aa"/>
    <w:uiPriority w:val="99"/>
    <w:semiHidden/>
    <w:locked/>
    <w:rPr>
      <w:rFonts w:cs="Times New Roman"/>
      <w:sz w:val="20"/>
      <w:szCs w:val="20"/>
      <w:lang w:val="ru-RU" w:eastAsia="ru-RU"/>
    </w:rPr>
  </w:style>
  <w:style w:type="paragraph" w:styleId="ac">
    <w:name w:val="Balloon Text"/>
    <w:basedOn w:val="a"/>
    <w:link w:val="ad"/>
    <w:uiPriority w:val="99"/>
    <w:semiHidden/>
    <w:rsid w:val="002B504F"/>
    <w:rPr>
      <w:rFonts w:ascii="Tahoma" w:hAnsi="Tahoma" w:cs="Tahoma"/>
      <w:sz w:val="16"/>
      <w:szCs w:val="16"/>
    </w:rPr>
  </w:style>
  <w:style w:type="character" w:customStyle="1" w:styleId="ad">
    <w:name w:val="Текст выноски Знак"/>
    <w:basedOn w:val="a0"/>
    <w:link w:val="ac"/>
    <w:uiPriority w:val="99"/>
    <w:semiHidden/>
    <w:locked/>
    <w:rPr>
      <w:rFonts w:ascii="Tahoma" w:hAnsi="Tahoma" w:cs="Tahoma"/>
      <w:sz w:val="16"/>
      <w:szCs w:val="16"/>
      <w:lang w:val="ru-RU" w:eastAsia="ru-RU"/>
    </w:rPr>
  </w:style>
  <w:style w:type="table" w:styleId="ae">
    <w:name w:val="Table Grid"/>
    <w:basedOn w:val="a1"/>
    <w:uiPriority w:val="99"/>
    <w:rsid w:val="003913A7"/>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1A2924"/>
    <w:pPr>
      <w:ind w:left="720" w:firstLine="936"/>
      <w:jc w:val="both"/>
    </w:pPr>
    <w:rPr>
      <w:rFonts w:ascii="Calibri" w:hAnsi="Calibri" w:cs="Calibri"/>
      <w:sz w:val="22"/>
      <w:szCs w:val="22"/>
      <w:lang w:eastAsia="en-US"/>
    </w:rPr>
  </w:style>
  <w:style w:type="paragraph" w:customStyle="1" w:styleId="af0">
    <w:name w:val="Знак"/>
    <w:basedOn w:val="a"/>
    <w:uiPriority w:val="99"/>
    <w:rsid w:val="00A546E6"/>
    <w:pPr>
      <w:widowControl w:val="0"/>
      <w:adjustRightInd w:val="0"/>
      <w:spacing w:after="160" w:line="240" w:lineRule="exact"/>
      <w:jc w:val="right"/>
    </w:pPr>
    <w:rPr>
      <w:lang w:val="en-GB" w:eastAsia="en-US"/>
    </w:rPr>
  </w:style>
  <w:style w:type="paragraph" w:customStyle="1" w:styleId="FR1">
    <w:name w:val="FR1"/>
    <w:uiPriority w:val="99"/>
    <w:rsid w:val="00A546E6"/>
    <w:pPr>
      <w:widowControl w:val="0"/>
      <w:spacing w:before="280" w:after="0" w:line="300" w:lineRule="auto"/>
      <w:ind w:firstLine="680"/>
    </w:pPr>
    <w:rPr>
      <w:rFonts w:ascii="Arial" w:hAnsi="Arial" w:cs="Arial"/>
      <w:sz w:val="28"/>
      <w:szCs w:val="28"/>
    </w:rPr>
  </w:style>
  <w:style w:type="paragraph" w:styleId="af1">
    <w:name w:val="Body Text Indent"/>
    <w:basedOn w:val="a"/>
    <w:link w:val="af2"/>
    <w:uiPriority w:val="99"/>
    <w:rsid w:val="00D40712"/>
    <w:pPr>
      <w:spacing w:after="120"/>
      <w:ind w:left="283"/>
    </w:pPr>
  </w:style>
  <w:style w:type="character" w:customStyle="1" w:styleId="af2">
    <w:name w:val="Основной текст с отступом Знак"/>
    <w:basedOn w:val="a0"/>
    <w:link w:val="af1"/>
    <w:uiPriority w:val="99"/>
    <w:semiHidden/>
    <w:locked/>
    <w:rPr>
      <w:rFonts w:cs="Times New Roman"/>
      <w:sz w:val="20"/>
      <w:szCs w:val="20"/>
      <w:lang w:val="ru-RU" w:eastAsia="ru-RU"/>
    </w:rPr>
  </w:style>
  <w:style w:type="paragraph" w:styleId="23">
    <w:name w:val="Body Text Indent 2"/>
    <w:basedOn w:val="a"/>
    <w:link w:val="24"/>
    <w:uiPriority w:val="99"/>
    <w:rsid w:val="000E549F"/>
    <w:pPr>
      <w:widowControl w:val="0"/>
      <w:autoSpaceDE w:val="0"/>
      <w:autoSpaceDN w:val="0"/>
      <w:adjustRightInd w:val="0"/>
      <w:spacing w:after="120" w:line="480" w:lineRule="auto"/>
      <w:ind w:left="283"/>
    </w:pPr>
    <w:rPr>
      <w:rFonts w:ascii="Times New Roman CYR" w:hAnsi="Times New Roman CYR" w:cs="Times New Roman CYR"/>
      <w:sz w:val="24"/>
      <w:szCs w:val="24"/>
    </w:rPr>
  </w:style>
  <w:style w:type="character" w:customStyle="1" w:styleId="24">
    <w:name w:val="Основной текст с отступом 2 Знак"/>
    <w:basedOn w:val="a0"/>
    <w:link w:val="23"/>
    <w:uiPriority w:val="99"/>
    <w:locked/>
    <w:rsid w:val="000E549F"/>
    <w:rPr>
      <w:rFonts w:ascii="Times New Roman CYR" w:hAnsi="Times New Roman CYR" w:cs="Times New Roman"/>
      <w:sz w:val="24"/>
    </w:rPr>
  </w:style>
  <w:style w:type="paragraph" w:customStyle="1" w:styleId="ConsPlusNormal">
    <w:name w:val="ConsPlusNormal"/>
    <w:uiPriority w:val="99"/>
    <w:rsid w:val="002A06A1"/>
    <w:pPr>
      <w:widowControl w:val="0"/>
      <w:autoSpaceDE w:val="0"/>
      <w:autoSpaceDN w:val="0"/>
      <w:adjustRightInd w:val="0"/>
      <w:spacing w:after="0" w:line="240" w:lineRule="auto"/>
      <w:ind w:firstLine="720"/>
    </w:pPr>
    <w:rPr>
      <w:rFonts w:ascii="Arial" w:hAnsi="Arial" w:cs="Arial"/>
      <w:sz w:val="20"/>
      <w:szCs w:val="20"/>
    </w:rPr>
  </w:style>
  <w:style w:type="character" w:customStyle="1" w:styleId="af3">
    <w:name w:val="Основной текст_"/>
    <w:uiPriority w:val="99"/>
    <w:rsid w:val="007B2C09"/>
    <w:rPr>
      <w:b/>
      <w:sz w:val="22"/>
      <w:lang w:val="x-none" w:eastAsia="ar-SA" w:bidi="ar-SA"/>
    </w:rPr>
  </w:style>
  <w:style w:type="character" w:customStyle="1" w:styleId="af4">
    <w:name w:val="Основной текст + Не полужирный"/>
    <w:uiPriority w:val="99"/>
    <w:rsid w:val="007B2C09"/>
    <w:rPr>
      <w:rFonts w:ascii="Times New Roman" w:hAnsi="Times New Roman"/>
      <w:b/>
      <w:sz w:val="22"/>
      <w:u w:val="none"/>
      <w:lang w:val="x-none" w:eastAsia="ar-SA" w:bidi="ar-SA"/>
    </w:rPr>
  </w:style>
  <w:style w:type="character" w:styleId="af5">
    <w:name w:val="page number"/>
    <w:basedOn w:val="a0"/>
    <w:uiPriority w:val="99"/>
    <w:rsid w:val="006607BD"/>
    <w:rPr>
      <w:rFonts w:cs="Times New Roman"/>
    </w:rPr>
  </w:style>
  <w:style w:type="paragraph" w:customStyle="1" w:styleId="211">
    <w:name w:val="Знак2 Знак Знак1 Знак1 Знак Знак"/>
    <w:basedOn w:val="a"/>
    <w:link w:val="a0"/>
    <w:uiPriority w:val="99"/>
    <w:rsid w:val="00A55F3C"/>
    <w:rPr>
      <w:rFonts w:ascii="Verdana" w:hAnsi="Verdana" w:cs="Verdana"/>
      <w:lang w:val="en-US" w:eastAsia="en-US"/>
    </w:rPr>
  </w:style>
  <w:style w:type="character" w:customStyle="1" w:styleId="11">
    <w:name w:val="Заголовок №1_"/>
    <w:basedOn w:val="a0"/>
    <w:link w:val="12"/>
    <w:uiPriority w:val="99"/>
    <w:locked/>
    <w:rsid w:val="005C4515"/>
    <w:rPr>
      <w:rFonts w:cs="Times New Roman"/>
      <w:b/>
      <w:bCs/>
      <w:sz w:val="26"/>
      <w:szCs w:val="26"/>
      <w:shd w:val="clear" w:color="auto" w:fill="FFFFFF"/>
    </w:rPr>
  </w:style>
  <w:style w:type="paragraph" w:customStyle="1" w:styleId="12">
    <w:name w:val="Заголовок №1"/>
    <w:basedOn w:val="a"/>
    <w:link w:val="11"/>
    <w:uiPriority w:val="99"/>
    <w:rsid w:val="005C4515"/>
    <w:pPr>
      <w:shd w:val="clear" w:color="auto" w:fill="FFFFFF"/>
      <w:spacing w:before="420" w:after="120" w:line="240" w:lineRule="atLeast"/>
      <w:jc w:val="center"/>
      <w:outlineLvl w:val="0"/>
    </w:pPr>
    <w:rPr>
      <w:b/>
      <w:bCs/>
      <w:sz w:val="26"/>
      <w:szCs w:val="26"/>
      <w:lang w:val="en-US" w:eastAsia="en-US"/>
    </w:rPr>
  </w:style>
  <w:style w:type="character" w:customStyle="1" w:styleId="33">
    <w:name w:val="Основной текст (3)_"/>
    <w:basedOn w:val="a0"/>
    <w:link w:val="34"/>
    <w:uiPriority w:val="99"/>
    <w:locked/>
    <w:rsid w:val="00771D5D"/>
    <w:rPr>
      <w:rFonts w:cs="Times New Roman"/>
      <w:sz w:val="26"/>
      <w:szCs w:val="26"/>
      <w:shd w:val="clear" w:color="auto" w:fill="FFFFFF"/>
    </w:rPr>
  </w:style>
  <w:style w:type="paragraph" w:customStyle="1" w:styleId="34">
    <w:name w:val="Основной текст (3)"/>
    <w:basedOn w:val="a"/>
    <w:link w:val="33"/>
    <w:uiPriority w:val="99"/>
    <w:rsid w:val="00771D5D"/>
    <w:pPr>
      <w:shd w:val="clear" w:color="auto" w:fill="FFFFFF"/>
      <w:spacing w:before="960" w:line="379" w:lineRule="exact"/>
      <w:jc w:val="both"/>
    </w:pPr>
    <w:rPr>
      <w:sz w:val="26"/>
      <w:szCs w:val="26"/>
      <w:lang w:val="en-US" w:eastAsia="en-US"/>
    </w:rPr>
  </w:style>
  <w:style w:type="character" w:customStyle="1" w:styleId="41">
    <w:name w:val="Основной текст (4)_"/>
    <w:basedOn w:val="a0"/>
    <w:link w:val="42"/>
    <w:uiPriority w:val="99"/>
    <w:locked/>
    <w:rsid w:val="00771D5D"/>
    <w:rPr>
      <w:rFonts w:ascii="Arial" w:hAnsi="Arial" w:cs="Times New Roman"/>
      <w:noProof/>
      <w:shd w:val="clear" w:color="auto" w:fill="FFFFFF"/>
    </w:rPr>
  </w:style>
  <w:style w:type="paragraph" w:customStyle="1" w:styleId="42">
    <w:name w:val="Основной текст (4)"/>
    <w:basedOn w:val="a"/>
    <w:link w:val="41"/>
    <w:uiPriority w:val="99"/>
    <w:rsid w:val="00771D5D"/>
    <w:pPr>
      <w:shd w:val="clear" w:color="auto" w:fill="FFFFFF"/>
      <w:spacing w:line="240" w:lineRule="atLeast"/>
    </w:pPr>
    <w:rPr>
      <w:rFonts w:ascii="Arial" w:hAnsi="Arial"/>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07049">
      <w:marLeft w:val="0"/>
      <w:marRight w:val="0"/>
      <w:marTop w:val="0"/>
      <w:marBottom w:val="0"/>
      <w:divBdr>
        <w:top w:val="none" w:sz="0" w:space="0" w:color="auto"/>
        <w:left w:val="none" w:sz="0" w:space="0" w:color="auto"/>
        <w:bottom w:val="none" w:sz="0" w:space="0" w:color="auto"/>
        <w:right w:val="none" w:sz="0" w:space="0" w:color="auto"/>
      </w:divBdr>
    </w:div>
    <w:div w:id="1308707050">
      <w:marLeft w:val="0"/>
      <w:marRight w:val="0"/>
      <w:marTop w:val="0"/>
      <w:marBottom w:val="0"/>
      <w:divBdr>
        <w:top w:val="none" w:sz="0" w:space="0" w:color="auto"/>
        <w:left w:val="none" w:sz="0" w:space="0" w:color="auto"/>
        <w:bottom w:val="none" w:sz="0" w:space="0" w:color="auto"/>
        <w:right w:val="none" w:sz="0" w:space="0" w:color="auto"/>
      </w:divBdr>
    </w:div>
    <w:div w:id="1308707051">
      <w:marLeft w:val="0"/>
      <w:marRight w:val="0"/>
      <w:marTop w:val="0"/>
      <w:marBottom w:val="0"/>
      <w:divBdr>
        <w:top w:val="none" w:sz="0" w:space="0" w:color="auto"/>
        <w:left w:val="none" w:sz="0" w:space="0" w:color="auto"/>
        <w:bottom w:val="none" w:sz="0" w:space="0" w:color="auto"/>
        <w:right w:val="none" w:sz="0" w:space="0" w:color="auto"/>
      </w:divBdr>
    </w:div>
    <w:div w:id="1308707052">
      <w:marLeft w:val="0"/>
      <w:marRight w:val="0"/>
      <w:marTop w:val="0"/>
      <w:marBottom w:val="0"/>
      <w:divBdr>
        <w:top w:val="none" w:sz="0" w:space="0" w:color="auto"/>
        <w:left w:val="none" w:sz="0" w:space="0" w:color="auto"/>
        <w:bottom w:val="none" w:sz="0" w:space="0" w:color="auto"/>
        <w:right w:val="none" w:sz="0" w:space="0" w:color="auto"/>
      </w:divBdr>
    </w:div>
    <w:div w:id="1308707053">
      <w:marLeft w:val="0"/>
      <w:marRight w:val="0"/>
      <w:marTop w:val="0"/>
      <w:marBottom w:val="0"/>
      <w:divBdr>
        <w:top w:val="none" w:sz="0" w:space="0" w:color="auto"/>
        <w:left w:val="none" w:sz="0" w:space="0" w:color="auto"/>
        <w:bottom w:val="none" w:sz="0" w:space="0" w:color="auto"/>
        <w:right w:val="none" w:sz="0" w:space="0" w:color="auto"/>
      </w:divBdr>
    </w:div>
    <w:div w:id="1308707054">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308707056">
      <w:marLeft w:val="0"/>
      <w:marRight w:val="0"/>
      <w:marTop w:val="0"/>
      <w:marBottom w:val="0"/>
      <w:divBdr>
        <w:top w:val="none" w:sz="0" w:space="0" w:color="auto"/>
        <w:left w:val="none" w:sz="0" w:space="0" w:color="auto"/>
        <w:bottom w:val="none" w:sz="0" w:space="0" w:color="auto"/>
        <w:right w:val="none" w:sz="0" w:space="0" w:color="auto"/>
      </w:divBdr>
    </w:div>
    <w:div w:id="1308707057">
      <w:marLeft w:val="0"/>
      <w:marRight w:val="0"/>
      <w:marTop w:val="0"/>
      <w:marBottom w:val="0"/>
      <w:divBdr>
        <w:top w:val="none" w:sz="0" w:space="0" w:color="auto"/>
        <w:left w:val="none" w:sz="0" w:space="0" w:color="auto"/>
        <w:bottom w:val="none" w:sz="0" w:space="0" w:color="auto"/>
        <w:right w:val="none" w:sz="0" w:space="0" w:color="auto"/>
      </w:divBdr>
    </w:div>
    <w:div w:id="1308707058">
      <w:marLeft w:val="0"/>
      <w:marRight w:val="0"/>
      <w:marTop w:val="0"/>
      <w:marBottom w:val="0"/>
      <w:divBdr>
        <w:top w:val="none" w:sz="0" w:space="0" w:color="auto"/>
        <w:left w:val="none" w:sz="0" w:space="0" w:color="auto"/>
        <w:bottom w:val="none" w:sz="0" w:space="0" w:color="auto"/>
        <w:right w:val="none" w:sz="0" w:space="0" w:color="auto"/>
      </w:divBdr>
    </w:div>
    <w:div w:id="1308707059">
      <w:marLeft w:val="0"/>
      <w:marRight w:val="0"/>
      <w:marTop w:val="0"/>
      <w:marBottom w:val="0"/>
      <w:divBdr>
        <w:top w:val="none" w:sz="0" w:space="0" w:color="auto"/>
        <w:left w:val="none" w:sz="0" w:space="0" w:color="auto"/>
        <w:bottom w:val="none" w:sz="0" w:space="0" w:color="auto"/>
        <w:right w:val="none" w:sz="0" w:space="0" w:color="auto"/>
      </w:divBdr>
    </w:div>
    <w:div w:id="1308707060">
      <w:marLeft w:val="0"/>
      <w:marRight w:val="0"/>
      <w:marTop w:val="0"/>
      <w:marBottom w:val="0"/>
      <w:divBdr>
        <w:top w:val="none" w:sz="0" w:space="0" w:color="auto"/>
        <w:left w:val="none" w:sz="0" w:space="0" w:color="auto"/>
        <w:bottom w:val="none" w:sz="0" w:space="0" w:color="auto"/>
        <w:right w:val="none" w:sz="0" w:space="0" w:color="auto"/>
      </w:divBdr>
    </w:div>
    <w:div w:id="1308707061">
      <w:marLeft w:val="0"/>
      <w:marRight w:val="0"/>
      <w:marTop w:val="0"/>
      <w:marBottom w:val="0"/>
      <w:divBdr>
        <w:top w:val="none" w:sz="0" w:space="0" w:color="auto"/>
        <w:left w:val="none" w:sz="0" w:space="0" w:color="auto"/>
        <w:bottom w:val="none" w:sz="0" w:space="0" w:color="auto"/>
        <w:right w:val="none" w:sz="0" w:space="0" w:color="auto"/>
      </w:divBdr>
    </w:div>
    <w:div w:id="1308707062">
      <w:marLeft w:val="0"/>
      <w:marRight w:val="0"/>
      <w:marTop w:val="0"/>
      <w:marBottom w:val="0"/>
      <w:divBdr>
        <w:top w:val="none" w:sz="0" w:space="0" w:color="auto"/>
        <w:left w:val="none" w:sz="0" w:space="0" w:color="auto"/>
        <w:bottom w:val="none" w:sz="0" w:space="0" w:color="auto"/>
        <w:right w:val="none" w:sz="0" w:space="0" w:color="auto"/>
      </w:divBdr>
    </w:div>
    <w:div w:id="13087070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E66A-7DF7-4B28-9D57-9E1C8245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5801</Words>
  <Characters>33068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Russian Army</dc:creator>
  <cp:lastModifiedBy>admin</cp:lastModifiedBy>
  <cp:revision>2</cp:revision>
  <cp:lastPrinted>2025-11-11T10:08:00Z</cp:lastPrinted>
  <dcterms:created xsi:type="dcterms:W3CDTF">2025-11-18T11:25:00Z</dcterms:created>
  <dcterms:modified xsi:type="dcterms:W3CDTF">2025-11-18T11:25:00Z</dcterms:modified>
</cp:coreProperties>
</file>