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EF" w:rsidRDefault="00A5243B">
      <w:pPr>
        <w:pStyle w:val="ConsPlusTitle"/>
        <w:tabs>
          <w:tab w:val="left" w:pos="6780"/>
        </w:tabs>
        <w:outlineLvl w:val="0"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  <w:tab/>
      </w:r>
    </w:p>
    <w:p w:rsidR="006D23EF" w:rsidRDefault="00E608B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7360456" wp14:editId="7E5132BA">
            <wp:extent cx="388620" cy="701040"/>
            <wp:effectExtent l="0" t="0" r="0" b="0"/>
            <wp:docPr id="3" name="Рисунок 3" descr="C:\Users\user\Desktop\все\Герб проект решения\проект решения о внесении изменений в положение\Герб цветной с изменени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\Герб проект решения\проект решения о внесении изменений в положение\Герб цветной с изменениям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EF" w:rsidRDefault="00A5243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6D23EF" w:rsidRDefault="00A5243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6D23EF" w:rsidRDefault="00A5243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6D23EF" w:rsidRDefault="00A5243B">
      <w:pPr>
        <w:pStyle w:val="ConsPlusTitle"/>
        <w:tabs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23EF" w:rsidRDefault="00A524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D23EF" w:rsidRDefault="006D23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23EF" w:rsidRDefault="009071FE" w:rsidP="009071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524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A5243B">
        <w:rPr>
          <w:rFonts w:ascii="Times New Roman" w:hAnsi="Times New Roman" w:cs="Times New Roman"/>
          <w:sz w:val="28"/>
          <w:szCs w:val="28"/>
        </w:rPr>
        <w:t xml:space="preserve">.2025 </w:t>
      </w:r>
      <w:r w:rsidR="00A5243B">
        <w:rPr>
          <w:rFonts w:ascii="Times New Roman" w:hAnsi="Times New Roman" w:cs="Times New Roman"/>
          <w:sz w:val="28"/>
          <w:szCs w:val="28"/>
        </w:rPr>
        <w:tab/>
      </w:r>
      <w:r w:rsidR="00A5243B">
        <w:rPr>
          <w:rFonts w:ascii="Times New Roman" w:hAnsi="Times New Roman" w:cs="Times New Roman"/>
          <w:sz w:val="28"/>
          <w:szCs w:val="28"/>
        </w:rPr>
        <w:tab/>
      </w:r>
      <w:r w:rsidR="00A5243B">
        <w:rPr>
          <w:rFonts w:ascii="Times New Roman" w:hAnsi="Times New Roman" w:cs="Times New Roman"/>
          <w:sz w:val="28"/>
          <w:szCs w:val="28"/>
        </w:rPr>
        <w:tab/>
      </w:r>
      <w:r w:rsidR="00A5243B">
        <w:rPr>
          <w:rFonts w:ascii="Times New Roman" w:hAnsi="Times New Roman" w:cs="Times New Roman"/>
          <w:sz w:val="28"/>
          <w:szCs w:val="28"/>
        </w:rPr>
        <w:tab/>
      </w:r>
      <w:r w:rsidR="00A5243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8802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5243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121</w:t>
      </w:r>
    </w:p>
    <w:tbl>
      <w:tblPr>
        <w:tblW w:w="53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</w:tblGrid>
      <w:tr w:rsidR="006D23EF" w:rsidTr="008802A8">
        <w:trPr>
          <w:trHeight w:val="1140"/>
        </w:trPr>
        <w:tc>
          <w:tcPr>
            <w:tcW w:w="5387" w:type="dxa"/>
          </w:tcPr>
          <w:p w:rsidR="009071FE" w:rsidRDefault="009071FE" w:rsidP="008802A8">
            <w:pPr>
              <w:pStyle w:val="ConsPlusNormal"/>
              <w:ind w:left="-108"/>
              <w:jc w:val="both"/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</w:pPr>
          </w:p>
          <w:p w:rsidR="006D23EF" w:rsidRDefault="00A5243B" w:rsidP="008802A8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kern w:val="2"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денежном содержании муниципальных служащих органов местного самоуправления Юсьвинского муниципального округа Пермского края</w:t>
            </w:r>
          </w:p>
        </w:tc>
      </w:tr>
    </w:tbl>
    <w:p w:rsidR="006D23EF" w:rsidRDefault="006D23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D23EF" w:rsidRDefault="00A5243B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7"/>
          <w:szCs w:val="27"/>
        </w:rPr>
        <w:t>Положением о порядке индексации денежного содержания выборного должностного лица Юсьвинского муниципального округа Пермского края, осуществляющего свои полномочия на постоянной основе, и денежного содержания муниципальных служащих органов местного самоуправления Юсьвинского муниципального округа Пермского края, утвержденным решением Думы Юсьвинского муниципального округа Пермского края от 11.10.2021 № 354, р</w:t>
      </w:r>
      <w:r>
        <w:rPr>
          <w:rFonts w:ascii="Times New Roman" w:hAnsi="Times New Roman"/>
          <w:sz w:val="28"/>
          <w:szCs w:val="28"/>
        </w:rPr>
        <w:t>уководствуясь Уставом Юсьвинского муниципального округа Пермского края,  Дума Юсьвинского муниципального округа Пермского края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071FE">
        <w:rPr>
          <w:rFonts w:ascii="Times New Roman" w:hAnsi="Times New Roman"/>
          <w:sz w:val="28"/>
          <w:szCs w:val="28"/>
        </w:rPr>
        <w:t>РЕШАЕТ</w:t>
      </w:r>
      <w:r>
        <w:rPr>
          <w:rFonts w:ascii="Times New Roman" w:hAnsi="Times New Roman"/>
          <w:sz w:val="28"/>
          <w:szCs w:val="28"/>
        </w:rPr>
        <w:t>:</w:t>
      </w:r>
    </w:p>
    <w:p w:rsidR="008802A8" w:rsidRDefault="008802A8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D23EF" w:rsidRDefault="00A5243B">
      <w:pPr>
        <w:pStyle w:val="af3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Положение о денежном содержании муниципальных служащих органов местного самоуправления Юсьвинского муниципального округа Пермского края, утвержденное решением Думы Юсьвинского муниципального округа Пермского края от 12.11.2019 № 36, следующие изменения:</w:t>
      </w:r>
    </w:p>
    <w:p w:rsidR="006D23EF" w:rsidRDefault="00A5243B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1 «Размеры должностных окладов муниципальных служащих органов местного самоуправления Юсьвинского муниципального округа Пермского края» изложить в новой прилагаемой редакции;</w:t>
      </w:r>
    </w:p>
    <w:p w:rsidR="006D23EF" w:rsidRDefault="00A5243B">
      <w:pPr>
        <w:pStyle w:val="af3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 «Размеры ежемесячных окладов за классный чин муниципальных служащих органов местного самоуправления Юсьвинского муниципального округа Пермского края» изложить в новой прилагаемой редакции.</w:t>
      </w:r>
    </w:p>
    <w:p w:rsidR="006D23EF" w:rsidRDefault="00A5243B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 на официальном сайте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округа Пермского края в информационно-коммуникационной сети «Интернет».</w:t>
      </w:r>
    </w:p>
    <w:p w:rsidR="006D23EF" w:rsidRDefault="00A5243B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официального обнародования и применяется к правоотношениям, связанным с денежным содержанием муниципальных служащих органов местного самоуправления Юсьвинского муниципального округа Пермского края с 01 октября 2025 года.</w:t>
      </w:r>
    </w:p>
    <w:p w:rsidR="008802A8" w:rsidRDefault="008802A8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89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103"/>
        <w:gridCol w:w="4679"/>
        <w:gridCol w:w="4669"/>
      </w:tblGrid>
      <w:tr w:rsidR="006D23EF" w:rsidTr="008802A8">
        <w:trPr>
          <w:trHeight w:val="1962"/>
        </w:trPr>
        <w:tc>
          <w:tcPr>
            <w:tcW w:w="4536" w:type="dxa"/>
          </w:tcPr>
          <w:p w:rsidR="008802A8" w:rsidRDefault="00A5243B" w:rsidP="008802A8">
            <w:pPr>
              <w:widowControl w:val="0"/>
              <w:spacing w:after="0" w:line="240" w:lineRule="auto"/>
              <w:ind w:left="-10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Думы Юсьвинского муниципального округа Пермского края                                                                     </w:t>
            </w:r>
            <w:r w:rsidR="008802A8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  <w:p w:rsidR="006D23EF" w:rsidRDefault="008802A8" w:rsidP="008802A8">
            <w:pPr>
              <w:widowControl w:val="0"/>
              <w:spacing w:after="0" w:line="240" w:lineRule="auto"/>
              <w:ind w:left="-108"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A5243B">
              <w:rPr>
                <w:rFonts w:ascii="Times New Roman" w:hAnsi="Times New Roman"/>
                <w:sz w:val="28"/>
                <w:szCs w:val="28"/>
              </w:rPr>
              <w:t>О.И. Власова</w:t>
            </w:r>
          </w:p>
        </w:tc>
        <w:tc>
          <w:tcPr>
            <w:tcW w:w="5103" w:type="dxa"/>
          </w:tcPr>
          <w:p w:rsidR="006D23EF" w:rsidRDefault="00A5243B" w:rsidP="008802A8">
            <w:pPr>
              <w:widowControl w:val="0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– </w:t>
            </w:r>
            <w:r w:rsidR="008802A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глава администрации Юсьвинского муниципального округа Пермского края</w:t>
            </w:r>
          </w:p>
          <w:p w:rsidR="006D23EF" w:rsidRDefault="00A5243B" w:rsidP="008802A8">
            <w:pPr>
              <w:widowControl w:val="0"/>
              <w:spacing w:after="0"/>
              <w:ind w:left="27" w:right="-108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8802A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Н.Г. Никулин</w:t>
            </w:r>
          </w:p>
        </w:tc>
        <w:tc>
          <w:tcPr>
            <w:tcW w:w="4679" w:type="dxa"/>
          </w:tcPr>
          <w:p w:rsidR="006D23EF" w:rsidRDefault="006D23EF" w:rsidP="008802A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</w:tcPr>
          <w:p w:rsidR="006D23EF" w:rsidRDefault="006D23EF" w:rsidP="008802A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A037A1" w:rsidRDefault="00A037A1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A037A1" w:rsidRDefault="00A037A1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6D23EF" w:rsidRDefault="00A5243B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40005</wp:posOffset>
                </wp:positionV>
                <wp:extent cx="3398520" cy="127635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6D23EF" w:rsidRDefault="00A5243B">
                            <w:pPr>
                              <w:pStyle w:val="ConsPlusNormal"/>
                              <w:outlineLvl w:val="1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 xml:space="preserve">Приложение 1 </w:t>
                            </w:r>
                          </w:p>
                          <w:p w:rsidR="006D23EF" w:rsidRDefault="00A5243B">
                            <w:pPr>
                              <w:pStyle w:val="ConsPlusNormal"/>
                              <w:jc w:val="both"/>
                              <w:outlineLvl w:val="1"/>
                            </w:pPr>
                            <w: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к Положению о денежном содержании муниципальных служащих органов местного самоуправления Юсьвинского муниципального округа Пермского края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fillcolor="#FFFFFF" stroked="f" strokeweight="0pt" style="position:absolute;rotation:-0;width:267.6pt;height:100.5pt;mso-wrap-distance-left:9pt;mso-wrap-distance-right:9pt;mso-wrap-distance-top:0pt;mso-wrap-distance-bottom:0pt;margin-top:3.15pt;mso-position-vertical-relative:text;margin-left:202.95pt;mso-position-horizontal-relative:text">
                <v:textbox>
                  <w:txbxContent>
                    <w:p>
                      <w:pPr>
                        <w:pStyle w:val="ConsPlusNormal"/>
                        <w:numPr>
                          <w:ilvl w:val="0"/>
                          <w:numId w:val="0"/>
                        </w:numPr>
                        <w:outlineLvl w:val="1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7"/>
                          <w:szCs w:val="27"/>
                        </w:rPr>
                        <w:t xml:space="preserve">Приложение 1 </w:t>
                      </w:r>
                    </w:p>
                    <w:p>
                      <w:pPr>
                        <w:pStyle w:val="ConsPlusNormal"/>
                        <w:numPr>
                          <w:ilvl w:val="0"/>
                          <w:numId w:val="0"/>
                        </w:numPr>
                        <w:jc w:val="both"/>
                        <w:outlineLvl w:val="1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7"/>
                          <w:szCs w:val="27"/>
                        </w:rPr>
                        <w:t>к Положению о денежном содержании муниципальных служащих органов местного самоуправления Юсьвинского муниципального округа Пермского края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6D23EF" w:rsidRDefault="006D23EF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Title"/>
        <w:rPr>
          <w:rFonts w:ascii="Times New Roman" w:hAnsi="Times New Roman" w:cs="Times New Roman"/>
          <w:sz w:val="27"/>
          <w:szCs w:val="27"/>
        </w:rPr>
      </w:pPr>
      <w:bookmarkStart w:id="1" w:name="P247"/>
      <w:bookmarkEnd w:id="1"/>
    </w:p>
    <w:p w:rsidR="006D23EF" w:rsidRDefault="006D23EF">
      <w:pPr>
        <w:pStyle w:val="ConsPlusTitle"/>
        <w:rPr>
          <w:rFonts w:ascii="Times New Roman" w:hAnsi="Times New Roman" w:cs="Times New Roman"/>
          <w:sz w:val="27"/>
          <w:szCs w:val="27"/>
        </w:rPr>
      </w:pPr>
    </w:p>
    <w:p w:rsidR="006D23EF" w:rsidRDefault="00A5243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РАЗМЕРЫ</w:t>
      </w:r>
    </w:p>
    <w:p w:rsidR="006D23EF" w:rsidRDefault="00A5243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должностных окладов муниципальных служащих органов местного самоуправления Юсьвинского муниципального округа Пермского края</w:t>
      </w: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vertAnchor="text" w:tblpY="1"/>
        <w:tblW w:w="94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3"/>
        <w:gridCol w:w="2125"/>
      </w:tblGrid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муниципальной службы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Размеры должностных окладов, рублей</w:t>
            </w:r>
          </w:p>
        </w:tc>
      </w:tr>
      <w:tr w:rsidR="006D23EF">
        <w:tc>
          <w:tcPr>
            <w:tcW w:w="9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Высшая группа должностей</w:t>
            </w:r>
          </w:p>
        </w:tc>
      </w:tr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 главы администрации Юсьвинского муниципального округа Пермского края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24 198,31</w:t>
            </w:r>
          </w:p>
        </w:tc>
      </w:tr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Руководитель аппарата администрации Юсьвинского муниципального округа Пермского края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24 198,31</w:t>
            </w:r>
          </w:p>
        </w:tc>
      </w:tr>
      <w:tr w:rsidR="006D23EF">
        <w:tc>
          <w:tcPr>
            <w:tcW w:w="9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Главная группа должностей</w:t>
            </w:r>
          </w:p>
        </w:tc>
      </w:tr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 управления администрации Юсьвинского муниципального округа Пермского края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19 509,90</w:t>
            </w:r>
          </w:p>
        </w:tc>
      </w:tr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Председатель комитета в составе аппарата администрации Юсьвинского муниципального округа Пермского края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16 031,39</w:t>
            </w:r>
          </w:p>
        </w:tc>
      </w:tr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самостоятельного отдела администрации Юсьвинского муниципального округа Пермского края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EF" w:rsidRDefault="00A5243B">
            <w:pPr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16 031,39</w:t>
            </w:r>
          </w:p>
        </w:tc>
      </w:tr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Управляющий делами Думы Юсьвинского муниципального округа Пермского края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EF" w:rsidRDefault="00A5243B">
            <w:pPr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16 031,39</w:t>
            </w:r>
          </w:p>
        </w:tc>
      </w:tr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 начальника управления администрации Юсьвинского муниципального округа Пермского края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15 426,43</w:t>
            </w:r>
          </w:p>
        </w:tc>
      </w:tr>
      <w:tr w:rsidR="006D23EF">
        <w:tc>
          <w:tcPr>
            <w:tcW w:w="9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Ведущая группа должностей</w:t>
            </w:r>
          </w:p>
        </w:tc>
      </w:tr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заведующего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самостоятельного отдела администрации Юсьвинского муниципального округа Пермского края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14 367,75</w:t>
            </w:r>
          </w:p>
        </w:tc>
      </w:tr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 (заведующий) отдела в составе управления, аппарата администрации Юсьвинского муниципального округа Пермского края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13 762,79</w:t>
            </w:r>
          </w:p>
        </w:tc>
      </w:tr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Пресс – секретарь главы Юсьвинского муниципального округа Пермского края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12 401,64</w:t>
            </w:r>
          </w:p>
        </w:tc>
      </w:tr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Заведующий сектора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 составе комитета, управления, аппарата администрации Юсьвинского муниципального округа Пермского края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11 191,71</w:t>
            </w:r>
          </w:p>
        </w:tc>
      </w:tr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Референт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10 788,42</w:t>
            </w:r>
          </w:p>
        </w:tc>
      </w:tr>
      <w:tr w:rsidR="006D23EF">
        <w:tc>
          <w:tcPr>
            <w:tcW w:w="9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Старшая группа должностей</w:t>
            </w:r>
          </w:p>
        </w:tc>
      </w:tr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Главный специалист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10 586,77</w:t>
            </w:r>
          </w:p>
        </w:tc>
      </w:tr>
      <w:tr w:rsidR="006D23EF"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Ведущий специалист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9 528,08</w:t>
            </w:r>
          </w:p>
        </w:tc>
      </w:tr>
    </w:tbl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802A8" w:rsidRDefault="008802A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802A8" w:rsidRDefault="008802A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802A8" w:rsidRDefault="008802A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D23EF" w:rsidRDefault="006D23E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f5"/>
        <w:tblW w:w="5777" w:type="dxa"/>
        <w:tblInd w:w="4077" w:type="dxa"/>
        <w:tblLayout w:type="fixed"/>
        <w:tblLook w:val="04A0" w:firstRow="1" w:lastRow="0" w:firstColumn="1" w:lastColumn="0" w:noHBand="0" w:noVBand="1"/>
      </w:tblPr>
      <w:tblGrid>
        <w:gridCol w:w="5777"/>
      </w:tblGrid>
      <w:tr w:rsidR="006D23EF"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6D23EF" w:rsidRDefault="00A5243B">
            <w:pPr>
              <w:pStyle w:val="ConsPlusNormal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Приложение 2</w:t>
            </w:r>
          </w:p>
          <w:p w:rsidR="006D23EF" w:rsidRDefault="00A5243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 Положению о денежном содержании муниципальных служащих органов местного самоуправления Юсьвинского муниципального округа Пермского края</w:t>
            </w:r>
          </w:p>
        </w:tc>
      </w:tr>
    </w:tbl>
    <w:p w:rsidR="006D23EF" w:rsidRPr="00EB1BCB" w:rsidRDefault="006D23EF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6D23EF" w:rsidRDefault="00A5243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РАЗМЕРЫ</w:t>
      </w:r>
    </w:p>
    <w:p w:rsidR="006D23EF" w:rsidRDefault="00A5243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ежемесячных окладов за классный чин муниципальных служащих органов местного самоуправления Юсьвинского муниципального округа Пермского края</w:t>
      </w:r>
    </w:p>
    <w:p w:rsidR="006D23EF" w:rsidRDefault="006D23E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1"/>
        <w:gridCol w:w="2551"/>
      </w:tblGrid>
      <w:tr w:rsidR="006D23EF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Классный чин муниципального служащего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Размер ежемесячного оклада за классный чин, рублей</w:t>
            </w:r>
          </w:p>
        </w:tc>
      </w:tr>
      <w:tr w:rsidR="006D23EF">
        <w:trPr>
          <w:trHeight w:val="459"/>
        </w:trPr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Действительный муниципальный советник муниципального образования Пермского края 1-го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14 161,50</w:t>
            </w:r>
          </w:p>
        </w:tc>
      </w:tr>
      <w:tr w:rsidR="006D23EF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Действительный муниципальный советник муниципального образования Пермского края 2-го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12 539,14</w:t>
            </w:r>
          </w:p>
        </w:tc>
      </w:tr>
      <w:tr w:rsidR="006D23EF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Действительный муниципальный советник муниципального образования Пермского края 3-го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10 903,00</w:t>
            </w:r>
          </w:p>
        </w:tc>
      </w:tr>
      <w:tr w:rsidR="006D23EF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советник муниципального образования Пермского края 1-го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10 098,67</w:t>
            </w:r>
          </w:p>
        </w:tc>
      </w:tr>
      <w:tr w:rsidR="006D23EF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советник муниципального образования Пермского края 2-го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8 936,89</w:t>
            </w:r>
          </w:p>
        </w:tc>
      </w:tr>
      <w:tr w:rsidR="006D23EF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советник муниципального образования Пермского края 3-го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7 713,21</w:t>
            </w:r>
          </w:p>
        </w:tc>
      </w:tr>
      <w:tr w:rsidR="006D23EF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Советник муниципальной службы муниципального образования Пермского края 1-го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6 482,68</w:t>
            </w:r>
          </w:p>
        </w:tc>
      </w:tr>
      <w:tr w:rsidR="006D23EF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Советник муниципальной службы муниципального образования Пермского края 2-го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5 637,11</w:t>
            </w:r>
          </w:p>
        </w:tc>
      </w:tr>
      <w:tr w:rsidR="006D23EF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Советник муниципальной службы муниципального образования Пермского края 3-го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4 908,42</w:t>
            </w:r>
          </w:p>
        </w:tc>
      </w:tr>
      <w:tr w:rsidR="006D23EF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Референт муниципальной службы муниципального образования Пермского края 1-го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4 385,96</w:t>
            </w:r>
          </w:p>
        </w:tc>
      </w:tr>
      <w:tr w:rsidR="006D23EF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Референт муниципальной службы муниципального образования Пермского края 2-го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3 877,24</w:t>
            </w:r>
          </w:p>
        </w:tc>
      </w:tr>
      <w:tr w:rsidR="006D23EF"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Референт муниципальной службы муниципального образования Пермского края 3-го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3EF" w:rsidRDefault="00A5243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3 368,53</w:t>
            </w:r>
          </w:p>
        </w:tc>
      </w:tr>
    </w:tbl>
    <w:p w:rsidR="006D23EF" w:rsidRDefault="006D23EF">
      <w:pPr>
        <w:widowControl w:val="0"/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sectPr w:rsidR="006D23EF" w:rsidSect="008802A8">
      <w:pgSz w:w="11906" w:h="16838"/>
      <w:pgMar w:top="567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F8" w:rsidRDefault="00DF01F8">
      <w:pPr>
        <w:spacing w:after="0" w:line="240" w:lineRule="auto"/>
      </w:pPr>
      <w:r>
        <w:separator/>
      </w:r>
    </w:p>
  </w:endnote>
  <w:endnote w:type="continuationSeparator" w:id="0">
    <w:p w:rsidR="00DF01F8" w:rsidRDefault="00DF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F8" w:rsidRDefault="00DF01F8">
      <w:pPr>
        <w:spacing w:after="0" w:line="240" w:lineRule="auto"/>
      </w:pPr>
      <w:r>
        <w:separator/>
      </w:r>
    </w:p>
  </w:footnote>
  <w:footnote w:type="continuationSeparator" w:id="0">
    <w:p w:rsidR="00DF01F8" w:rsidRDefault="00DF0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3235"/>
    <w:multiLevelType w:val="multilevel"/>
    <w:tmpl w:val="A4F6F87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1">
    <w:nsid w:val="42CF33F3"/>
    <w:multiLevelType w:val="multilevel"/>
    <w:tmpl w:val="6DC241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A82665"/>
    <w:multiLevelType w:val="multilevel"/>
    <w:tmpl w:val="7570ACC2"/>
    <w:lvl w:ilvl="0">
      <w:start w:val="1"/>
      <w:numFmt w:val="decimal"/>
      <w:lvlText w:val="%1."/>
      <w:lvlJc w:val="left"/>
      <w:pPr>
        <w:tabs>
          <w:tab w:val="num" w:pos="0"/>
        </w:tabs>
        <w:ind w:left="1804" w:hanging="109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Times New Roman" w:hAnsi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3EF"/>
    <w:rsid w:val="002436A5"/>
    <w:rsid w:val="006D23EF"/>
    <w:rsid w:val="007F502C"/>
    <w:rsid w:val="008802A8"/>
    <w:rsid w:val="009071FE"/>
    <w:rsid w:val="00A037A1"/>
    <w:rsid w:val="00A310F2"/>
    <w:rsid w:val="00A5243B"/>
    <w:rsid w:val="00C36FCE"/>
    <w:rsid w:val="00DF01F8"/>
    <w:rsid w:val="00E608BC"/>
    <w:rsid w:val="00EB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qFormat/>
    <w:rsid w:val="00F04637"/>
    <w:rPr>
      <w:rFonts w:ascii="Times New Roman" w:hAnsi="Times New Roman" w:cs="Times New Roman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4C348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7C4E27"/>
    <w:rPr>
      <w:sz w:val="22"/>
      <w:szCs w:val="22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7C4E27"/>
    <w:rPr>
      <w:sz w:val="22"/>
      <w:szCs w:val="22"/>
    </w:rPr>
  </w:style>
  <w:style w:type="character" w:customStyle="1" w:styleId="a9">
    <w:name w:val="Подзаголовок Знак"/>
    <w:basedOn w:val="a0"/>
    <w:link w:val="aa"/>
    <w:qFormat/>
    <w:rsid w:val="001C7CAA"/>
    <w:rPr>
      <w:rFonts w:ascii="Cambria" w:hAnsi="Cambria"/>
      <w:sz w:val="24"/>
      <w:szCs w:val="24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7F1362"/>
    <w:pPr>
      <w:widowControl w:val="0"/>
    </w:pPr>
    <w:rPr>
      <w:rFonts w:cs="Calibri"/>
      <w:sz w:val="22"/>
    </w:rPr>
  </w:style>
  <w:style w:type="paragraph" w:customStyle="1" w:styleId="ConsPlusTitle">
    <w:name w:val="ConsPlusTitle"/>
    <w:qFormat/>
    <w:rsid w:val="007F1362"/>
    <w:pPr>
      <w:widowControl w:val="0"/>
    </w:pPr>
    <w:rPr>
      <w:rFonts w:cs="Calibri"/>
      <w:b/>
      <w:sz w:val="22"/>
    </w:rPr>
  </w:style>
  <w:style w:type="paragraph" w:styleId="af0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paragraph" w:styleId="af1">
    <w:name w:val="Normal (Web)"/>
    <w:basedOn w:val="a"/>
    <w:uiPriority w:val="99"/>
    <w:semiHidden/>
    <w:unhideWhenUsed/>
    <w:qFormat/>
    <w:rsid w:val="009A09A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4C34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7C4E2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7C4E27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List Paragraph"/>
    <w:basedOn w:val="a"/>
    <w:uiPriority w:val="34"/>
    <w:qFormat/>
    <w:rsid w:val="00407B2E"/>
    <w:pPr>
      <w:ind w:left="720"/>
      <w:contextualSpacing/>
    </w:pPr>
  </w:style>
  <w:style w:type="paragraph" w:styleId="aa">
    <w:name w:val="Subtitle"/>
    <w:basedOn w:val="a"/>
    <w:next w:val="a"/>
    <w:link w:val="a9"/>
    <w:qFormat/>
    <w:rsid w:val="001C7CAA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f4">
    <w:name w:val="Содержимое врезки"/>
    <w:basedOn w:val="a"/>
    <w:qFormat/>
  </w:style>
  <w:style w:type="table" w:styleId="af5">
    <w:name w:val="Table Grid"/>
    <w:basedOn w:val="a1"/>
    <w:uiPriority w:val="59"/>
    <w:rsid w:val="00BC4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1D702-8781-4DF3-8D79-D8A715CE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5</Pages>
  <Words>823</Words>
  <Characters>4695</Characters>
  <Application>Microsoft Office Word</Application>
  <DocSecurity>0</DocSecurity>
  <Lines>39</Lines>
  <Paragraphs>11</Paragraphs>
  <ScaleCrop>false</ScaleCrop>
  <Company>Microsoft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ХорошеваГМ</dc:creator>
  <dc:description/>
  <cp:lastModifiedBy>admin</cp:lastModifiedBy>
  <cp:revision>46</cp:revision>
  <cp:lastPrinted>2024-11-14T13:41:00Z</cp:lastPrinted>
  <dcterms:created xsi:type="dcterms:W3CDTF">2021-09-28T03:03:00Z</dcterms:created>
  <dcterms:modified xsi:type="dcterms:W3CDTF">2025-09-18T05:44:00Z</dcterms:modified>
  <dc:language>ru-RU</dc:language>
</cp:coreProperties>
</file>