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979" w:rsidRPr="009C0979" w:rsidRDefault="009C0979" w:rsidP="009C0979">
      <w:pPr>
        <w:spacing w:after="0" w:line="240" w:lineRule="auto"/>
        <w:ind w:right="10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09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9C097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D5D1E4B" wp14:editId="185FD4B4">
            <wp:extent cx="419100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4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79" w:rsidRPr="009C0979" w:rsidRDefault="009C0979" w:rsidP="009C0979">
      <w:pPr>
        <w:widowControl w:val="0"/>
        <w:spacing w:after="0" w:line="269" w:lineRule="exact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9C0979" w:rsidRPr="009C0979" w:rsidRDefault="009C0979" w:rsidP="009C0979">
      <w:pPr>
        <w:widowControl w:val="0"/>
        <w:spacing w:after="0" w:line="269" w:lineRule="exact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9C0979" w:rsidRPr="009C0979" w:rsidRDefault="009C0979" w:rsidP="009C0979">
      <w:pPr>
        <w:widowControl w:val="0"/>
        <w:spacing w:after="0" w:line="269" w:lineRule="exact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Пермского края</w:t>
      </w:r>
    </w:p>
    <w:p w:rsidR="009C0979" w:rsidRPr="009C0979" w:rsidRDefault="009C0979" w:rsidP="009C0979">
      <w:pPr>
        <w:widowControl w:val="0"/>
        <w:spacing w:after="0" w:line="269" w:lineRule="exact"/>
        <w:ind w:left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979" w:rsidRPr="009C0979" w:rsidRDefault="009C0979" w:rsidP="009C0979">
      <w:pPr>
        <w:widowControl w:val="0"/>
        <w:tabs>
          <w:tab w:val="right" w:pos="10773"/>
          <w:tab w:val="right" w:pos="1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05.10.2022                                                                            № 604 -р</w:t>
      </w:r>
    </w:p>
    <w:p w:rsidR="009C0979" w:rsidRPr="009C0979" w:rsidRDefault="009C0979" w:rsidP="009C0979">
      <w:pPr>
        <w:widowControl w:val="0"/>
        <w:tabs>
          <w:tab w:val="right" w:pos="8569"/>
          <w:tab w:val="right" w:pos="9267"/>
          <w:tab w:val="right" w:pos="1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9C0979" w:rsidRPr="009C0979" w:rsidRDefault="009C0979" w:rsidP="009C0979">
      <w:pPr>
        <w:widowControl w:val="0"/>
        <w:tabs>
          <w:tab w:val="right" w:pos="5245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 внесении в состав комиссии </w:t>
      </w:r>
    </w:p>
    <w:p w:rsidR="009C0979" w:rsidRPr="009C0979" w:rsidRDefault="009C0979" w:rsidP="009C0979">
      <w:pPr>
        <w:tabs>
          <w:tab w:val="right" w:pos="11057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требований к </w:t>
      </w:r>
    </w:p>
    <w:p w:rsidR="009C0979" w:rsidRPr="009C0979" w:rsidRDefault="009C0979" w:rsidP="009C0979">
      <w:pPr>
        <w:tabs>
          <w:tab w:val="right" w:pos="11057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служебному поведению муниципальных </w:t>
      </w:r>
    </w:p>
    <w:p w:rsidR="009C0979" w:rsidRPr="009C0979" w:rsidRDefault="009C0979" w:rsidP="009C0979">
      <w:pPr>
        <w:tabs>
          <w:tab w:val="right" w:pos="11057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служащих администрации Юсьвинского </w:t>
      </w:r>
    </w:p>
    <w:p w:rsidR="009C0979" w:rsidRPr="009C0979" w:rsidRDefault="009C0979" w:rsidP="009C0979">
      <w:pPr>
        <w:tabs>
          <w:tab w:val="right" w:pos="11057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</w:t>
      </w:r>
      <w:r w:rsidRPr="009C0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9C0979" w:rsidRPr="009C0979" w:rsidRDefault="009C0979" w:rsidP="009C0979">
      <w:pPr>
        <w:tabs>
          <w:tab w:val="right" w:pos="11057"/>
        </w:tabs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урегулированию конфликта интересов            </w:t>
      </w:r>
    </w:p>
    <w:p w:rsidR="009C0979" w:rsidRPr="009C0979" w:rsidRDefault="009C0979" w:rsidP="009C0979">
      <w:pPr>
        <w:widowControl w:val="0"/>
        <w:tabs>
          <w:tab w:val="right" w:pos="11057"/>
        </w:tabs>
        <w:spacing w:after="0" w:line="317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9C0979" w:rsidRPr="009C0979" w:rsidRDefault="009C0979" w:rsidP="009C0979">
      <w:pPr>
        <w:tabs>
          <w:tab w:val="right" w:pos="1105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Федеральным законом Российской Федерации от 25.12.2008  № 273-ФЗ "О противодействии коррупции", Федеральным законом от 02.03.2007  № 25-ФЗ "О муниципальной службе в Российской Федерации", во исполнение </w:t>
      </w:r>
      <w:hyperlink w:anchor="P42" w:history="1">
        <w:r w:rsidRPr="009C09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</w:t>
        </w:r>
      </w:hyperlink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C0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комиссии по соблюдению требований к служебному поведению муниципальных служащих администрации Юсьвинского муниципального округа Пермского края</w:t>
      </w:r>
      <w:r w:rsidRPr="009C0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  <w:r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утвержденного поста</w:t>
      </w:r>
      <w:r w:rsidRPr="009C09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новлением администрации Юсьвинского муниципального округа Пермского края от 15.04.2020 № 140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Юсьвинского муниципального округа Пермского края</w:t>
      </w:r>
      <w:r w:rsidRPr="009C09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p w:rsidR="009C0979" w:rsidRPr="009C0979" w:rsidRDefault="009C0979" w:rsidP="009C0979">
      <w:pPr>
        <w:widowControl w:val="0"/>
        <w:tabs>
          <w:tab w:val="right" w:pos="11057"/>
        </w:tabs>
        <w:spacing w:after="0" w:line="322" w:lineRule="exact"/>
        <w:ind w:right="-1"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 xml:space="preserve">1. </w:t>
      </w:r>
      <w:r w:rsidRPr="009C09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Внести изменения в состав комиссии 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соблюдению требований к служебному поведению муниципальных служащих администрации Юсьвинского муниципального округа Пермского края</w:t>
      </w:r>
      <w:r w:rsidRPr="009C0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  <w:r w:rsidRPr="009C09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утвержденный распоряжением администрации Юсьвинского муниципального округа Пермского края от 17.04.2020 № 172-р, изложив а</w:t>
      </w:r>
      <w:r w:rsidRPr="009C09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бзац 7 пункта 2 изложить в новой редакции</w:t>
      </w:r>
      <w:r w:rsidRPr="009C09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следующего содержания:</w:t>
      </w:r>
    </w:p>
    <w:p w:rsidR="009C0979" w:rsidRDefault="009C0979" w:rsidP="009C0979">
      <w:pPr>
        <w:widowControl w:val="0"/>
        <w:tabs>
          <w:tab w:val="right" w:pos="11057"/>
        </w:tabs>
        <w:spacing w:after="0" w:line="322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«представитель научных организаций или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 (по согласованию)</w:t>
      </w:r>
      <w:r w:rsidR="00B6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="00B646D0">
        <w:rPr>
          <w:rFonts w:ascii="Times New Roman" w:hAnsi="Times New Roman" w:cs="Times New Roman"/>
          <w:sz w:val="28"/>
          <w:szCs w:val="28"/>
        </w:rPr>
        <w:t>общественной организации ветеранов, действующей в установленном порядке в муниципальном органе</w:t>
      </w: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;».</w:t>
      </w:r>
    </w:p>
    <w:p w:rsidR="00B646D0" w:rsidRPr="009C0979" w:rsidRDefault="00B646D0" w:rsidP="009C0979">
      <w:pPr>
        <w:widowControl w:val="0"/>
        <w:tabs>
          <w:tab w:val="right" w:pos="11057"/>
        </w:tabs>
        <w:spacing w:after="0" w:line="322" w:lineRule="exact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79" w:rsidRPr="009C0979" w:rsidRDefault="009C0979" w:rsidP="009C0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979" w:rsidRPr="009C0979" w:rsidRDefault="009C0979" w:rsidP="009C0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главы  муниципального округа-</w:t>
      </w:r>
    </w:p>
    <w:p w:rsidR="009C0979" w:rsidRPr="009C0979" w:rsidRDefault="009C0979" w:rsidP="009C0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  Юсьвинского </w:t>
      </w:r>
    </w:p>
    <w:p w:rsidR="009C0979" w:rsidRPr="009C0979" w:rsidRDefault="009C0979" w:rsidP="009C0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                       Н.Г.Никулин</w:t>
      </w:r>
    </w:p>
    <w:p w:rsidR="009C0979" w:rsidRPr="009C0979" w:rsidRDefault="009C0979" w:rsidP="009C09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315" w:rsidRDefault="00112315">
      <w:bookmarkStart w:id="0" w:name="_GoBack"/>
      <w:bookmarkEnd w:id="0"/>
    </w:p>
    <w:sectPr w:rsidR="0011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79"/>
    <w:rsid w:val="00112315"/>
    <w:rsid w:val="009C0979"/>
    <w:rsid w:val="00B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2022-10-25T07:22:00Z</cp:lastPrinted>
  <dcterms:created xsi:type="dcterms:W3CDTF">2022-10-05T10:55:00Z</dcterms:created>
  <dcterms:modified xsi:type="dcterms:W3CDTF">2022-10-25T07:27:00Z</dcterms:modified>
</cp:coreProperties>
</file>