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02C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 4</w:t>
      </w:r>
    </w:p>
    <w:p w14:paraId="08CB7C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 Положению 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порядке назначения</w:t>
      </w:r>
    </w:p>
    <w:p w14:paraId="017592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собраний граждан</w:t>
      </w:r>
    </w:p>
    <w:p w14:paraId="167B4BF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Юсьвинском муниципальном     </w:t>
      </w:r>
    </w:p>
    <w:p w14:paraId="131E7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округе Пермского края</w:t>
      </w:r>
    </w:p>
    <w:p w14:paraId="12BFC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6206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14:paraId="428D8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граждан по рассмотрению и обсуждению проекта   инициативного бюджетирования «Ремонт входной группы Пожвинской средней общеобразовательной школы № 1 с установкой официального наименования учреждения, облицовкой колонн и монтажом натяжного потолка с освещением», по адресу п. Пожва, ул. Советская , д.58 для участия в конкурсном отборе проектов инициативного бюджетирования</w:t>
      </w:r>
    </w:p>
    <w:p w14:paraId="4B5F5F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5FE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A15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п. Пожва, ул. Советская, д. 58                                                                " 16 "  июля  2026 г.</w:t>
      </w:r>
    </w:p>
    <w:p w14:paraId="723DE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(место проведения)                                                                                     (дата проведения)</w:t>
      </w:r>
    </w:p>
    <w:p w14:paraId="4C567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D4D0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Былева Надежда Станиславовна</w:t>
      </w:r>
    </w:p>
    <w:p w14:paraId="7E10AE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(инициатор проведения собрания граждан)</w:t>
      </w:r>
    </w:p>
    <w:p w14:paraId="610CF8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AD7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Открытие собрания: _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</w:rPr>
        <w:t>_ часов __</w:t>
      </w:r>
      <w:r>
        <w:rPr>
          <w:rFonts w:ascii="Times New Roman" w:hAnsi="Times New Roman" w:cs="Times New Roman"/>
          <w:sz w:val="24"/>
          <w:szCs w:val="24"/>
          <w:u w:val="single"/>
        </w:rPr>
        <w:t>05</w:t>
      </w:r>
      <w:r>
        <w:rPr>
          <w:rFonts w:ascii="Times New Roman" w:hAnsi="Times New Roman" w:cs="Times New Roman"/>
          <w:sz w:val="24"/>
          <w:szCs w:val="24"/>
        </w:rPr>
        <w:t>_ минут.</w:t>
      </w:r>
    </w:p>
    <w:p w14:paraId="5457B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закрыто: __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>
        <w:rPr>
          <w:rFonts w:ascii="Times New Roman" w:hAnsi="Times New Roman" w:cs="Times New Roman"/>
          <w:sz w:val="24"/>
          <w:szCs w:val="24"/>
        </w:rPr>
        <w:t>_ часов __</w:t>
      </w: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>
        <w:rPr>
          <w:rFonts w:ascii="Times New Roman" w:hAnsi="Times New Roman" w:cs="Times New Roman"/>
          <w:sz w:val="24"/>
          <w:szCs w:val="24"/>
        </w:rPr>
        <w:t>_ минут.</w:t>
      </w:r>
    </w:p>
    <w:p w14:paraId="43BF87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F6C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граждан, имеющих право на участие в собрании граждан _____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22</w:t>
      </w:r>
      <w:r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14:paraId="55E82BF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Количество граждан, зарегистрированных в качестве участников собрания граждан____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21 (список прилагается)_____________________________________________</w:t>
      </w:r>
    </w:p>
    <w:p w14:paraId="46EA9E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C61E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правомочно принимать  решения по вопросам объявленной повестки дня.</w:t>
      </w:r>
    </w:p>
    <w:p w14:paraId="1889E3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93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собрания: __________________</w:t>
      </w:r>
    </w:p>
    <w:p w14:paraId="7ED3A8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собрания: _____________________</w:t>
      </w:r>
    </w:p>
    <w:p w14:paraId="18E41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63C8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082C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СОБРАНИЯ:</w:t>
      </w:r>
    </w:p>
    <w:p w14:paraId="479C63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Выборы председателя, секретаря, счетовода. </w:t>
      </w:r>
    </w:p>
    <w:p w14:paraId="55B45F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проекта, определения его соответствия интересам жителей, целесообразности реализации Проекта (далее – Проект).</w:t>
      </w:r>
    </w:p>
    <w:p w14:paraId="03D36E1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жителей с проектом и его стоимостью.</w:t>
      </w:r>
    </w:p>
    <w:p w14:paraId="613321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A0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первому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уполномоченное лицо, назначенное инициативной группой граждан, Кашину Наталию Петровну, которая предложила избрать председателя, секретаря и счетовода собрания.</w:t>
      </w:r>
    </w:p>
    <w:p w14:paraId="0C5417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14:paraId="1121FE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Лупачева Е.А. предложила избрать председателем собрания Кашину Н.П.</w:t>
      </w:r>
    </w:p>
    <w:p w14:paraId="6020B6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Кашина Н.П. предложила избрать секретарем собрания Лупачеву Е.А.</w:t>
      </w:r>
    </w:p>
    <w:p w14:paraId="61F83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Лупачева Е.А предложила избрать счетоводом собрания Данченко Е.И.</w:t>
      </w:r>
    </w:p>
    <w:p w14:paraId="0B7859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202E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голосования:  </w:t>
      </w:r>
    </w:p>
    <w:p w14:paraId="249A2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чел.,  </w:t>
      </w:r>
    </w:p>
    <w:p w14:paraId="486C0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45C1CB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0CC58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5ED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7E37EF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Избрать: Кашину Наталию Петровну- председателем собрания, Лупачеву Екатерину Александровну- секретарем собрания, Данченко Елену Ивановну- счетоводом собрания </w:t>
      </w:r>
    </w:p>
    <w:p w14:paraId="42E89D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802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B1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второму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инициатора проведения собрания Былеву Надежду Станиславовну, которая рассказала присутствующим на собрании о целесообразности выдвижения инициативного проекта «Ремонт входной группы Пожвинской средней общеобразовательной школы № 1 с установкой официального наименования учреждения, облицовкой колонн и монтажом натяжного потолка с освещением, по адресу п. Пожва, ул. Советская , д.58»., Былева Н.С. привела доводы о том, что контроль за исполнением реализации данного проекта исходит из интересов самих родителей, чьи дети учатся в школе. </w:t>
      </w:r>
    </w:p>
    <w:p w14:paraId="0E932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71BC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голосования:  </w:t>
      </w:r>
    </w:p>
    <w:p w14:paraId="4F4EBF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 xml:space="preserve">чел.,  </w:t>
      </w:r>
    </w:p>
    <w:p w14:paraId="1B13C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024D70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005A6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22F6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Признать целесообразным выдвижение инициативного проекта «Ремонт входной группы Пожвинской средней общеобразовательной школы № 1 с установкой официального наименования учреждения, облицовкой колонн и монтажом натяжного потолка с освещением» по адресу: п. Пожва, ул. Советская, д. 58.</w:t>
      </w:r>
    </w:p>
    <w:p w14:paraId="65823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173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третьему  вопросу слушали:</w:t>
      </w:r>
      <w:r>
        <w:rPr>
          <w:rFonts w:ascii="Times New Roman" w:hAnsi="Times New Roman" w:cs="Times New Roman"/>
          <w:sz w:val="24"/>
          <w:szCs w:val="24"/>
        </w:rPr>
        <w:t xml:space="preserve"> Инициатора Былеву Н.С., которая  сообщила, что общая стоимость проекта составляет около полутора миллионов рублей. Предварительная смета – 1 490 000 рублей. Точные цифры появятся после технического обследования и коммерческих предложений подрядчиков. Родители и спонсоры берут на себя 5% - это 75 000 рублей.  </w:t>
      </w:r>
    </w:p>
    <w:p w14:paraId="31372F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был озвучен перечень основных работ по ремонту входной группы Пожвинской СОШ № 1.</w:t>
      </w:r>
    </w:p>
    <w:p w14:paraId="2D2FF93F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Ступени и площадка:</w:t>
      </w:r>
      <w:r>
        <w:rPr>
          <w:rFonts w:ascii="Times New Roman" w:hAnsi="Times New Roman" w:cs="Times New Roman"/>
          <w:sz w:val="24"/>
          <w:szCs w:val="24"/>
        </w:rPr>
        <w:t xml:space="preserve"> противоскользящая клинкерная плитка или керамогранит класса R11–R12.</w:t>
      </w:r>
    </w:p>
    <w:p w14:paraId="2479C293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Перила на пандусе:</w:t>
      </w:r>
      <w:r>
        <w:rPr>
          <w:rFonts w:ascii="Times New Roman" w:hAnsi="Times New Roman" w:cs="Times New Roman"/>
          <w:sz w:val="24"/>
          <w:szCs w:val="24"/>
        </w:rPr>
        <w:t xml:space="preserve"> металлические, двойной поручень (для взрослых и детей), антикоррозийная обработка, травмобезопасное исполнение.</w:t>
      </w:r>
    </w:p>
    <w:p w14:paraId="6E2A4F53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Входные двери:</w:t>
      </w:r>
      <w:r>
        <w:rPr>
          <w:rFonts w:ascii="Times New Roman" w:hAnsi="Times New Roman" w:cs="Times New Roman"/>
          <w:sz w:val="24"/>
          <w:szCs w:val="24"/>
        </w:rPr>
        <w:t xml:space="preserve"> противопожарные (EI 30), утеплённые, антивандальное покрытие, низкопрофильный порог.</w:t>
      </w:r>
    </w:p>
    <w:p w14:paraId="68321FC2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Облицовка колонн:</w:t>
      </w:r>
      <w:r>
        <w:rPr>
          <w:rFonts w:ascii="Times New Roman" w:hAnsi="Times New Roman" w:cs="Times New Roman"/>
          <w:sz w:val="24"/>
          <w:szCs w:val="24"/>
        </w:rPr>
        <w:t xml:space="preserve"> облицовочный кирпич (красный и белый) в гамме фасада, гидроизоляция, отливы, расшивка швов.</w:t>
      </w:r>
    </w:p>
    <w:p w14:paraId="65F93203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Натяжной потолок с освещением:</w:t>
      </w:r>
      <w:r>
        <w:rPr>
          <w:rFonts w:ascii="Times New Roman" w:hAnsi="Times New Roman" w:cs="Times New Roman"/>
          <w:sz w:val="24"/>
          <w:szCs w:val="24"/>
        </w:rPr>
        <w:t xml:space="preserve"> морозостойкое полотно (ткань или Cold Stretch), класс пожарной опасности КМ0/КМ1, влагозащищённые светильники (IP54 и выше), проводка в негорючей гофре.</w:t>
      </w:r>
    </w:p>
    <w:p w14:paraId="24008372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Световое наименование:</w:t>
      </w:r>
      <w:r>
        <w:rPr>
          <w:rFonts w:ascii="Times New Roman" w:hAnsi="Times New Roman" w:cs="Times New Roman"/>
          <w:sz w:val="24"/>
          <w:szCs w:val="24"/>
        </w:rPr>
        <w:t xml:space="preserve"> объёмные буквы из нержавеющей стали с внутренней подсветкой, читаемые с 10–15 м.</w:t>
      </w:r>
    </w:p>
    <w:p w14:paraId="42BF6489">
      <w:pPr>
        <w:numPr>
          <w:ilvl w:val="0"/>
          <w:numId w:val="2"/>
        </w:numPr>
        <w:tabs>
          <w:tab w:val="clear" w:pos="0"/>
          <w:tab w:val="clear" w:pos="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Дополнительное освещение входной зоны:</w:t>
      </w:r>
      <w:r>
        <w:rPr>
          <w:rFonts w:ascii="Times New Roman" w:hAnsi="Times New Roman" w:cs="Times New Roman"/>
          <w:sz w:val="24"/>
          <w:szCs w:val="24"/>
        </w:rPr>
        <w:t xml:space="preserve"> светильники IP65, управление через датчик освещённости.</w:t>
      </w:r>
    </w:p>
    <w:p w14:paraId="4380B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BD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Выступила:</w:t>
      </w:r>
      <w:r>
        <w:rPr>
          <w:rFonts w:ascii="Times New Roman" w:hAnsi="Times New Roman" w:cs="Times New Roman"/>
          <w:sz w:val="24"/>
          <w:szCs w:val="24"/>
        </w:rPr>
        <w:t xml:space="preserve"> Кашина Н.П., которая предложила поддержать Проект инициативного бюджетирования на конкурсной основе.</w:t>
      </w:r>
    </w:p>
    <w:p w14:paraId="2C3BA7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A7CB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голосования:  </w:t>
      </w:r>
    </w:p>
    <w:p w14:paraId="4CAF5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14:paraId="7EE72F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«Против»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060648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«Воздержались» -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</w:p>
    <w:p w14:paraId="3A12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CC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14:paraId="2B836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Поддержать инициативу Былевой Надежды Станиславовны и включить указанный проект в перечень инициативных проектов для дальнейшего участия в конкурсном отборе в рамках программы инициативного бюджетирования. </w:t>
      </w:r>
    </w:p>
    <w:p w14:paraId="6C0D2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2.Поручить инициативной группе подготовить полный пакет документов для подачи заявки в установленном порядке, включая смету, описание проекта, фотофиксацию текущего состояния объекта и иные материалы, предусмотренные регламентом реализации проектов инициативного бюджетирования поддержать. </w:t>
      </w:r>
    </w:p>
    <w:p w14:paraId="5092C6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88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принято </w:t>
      </w:r>
    </w:p>
    <w:p w14:paraId="7355C5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8C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8DFE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B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____________________ / ______________ /</w:t>
      </w:r>
    </w:p>
    <w:p w14:paraId="6F616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F774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_______________________ / ______________ /</w:t>
      </w:r>
    </w:p>
    <w:p w14:paraId="5E2DE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B2E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0FD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7C4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08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53E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296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322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A1F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A52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94E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927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FC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FF5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7E7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658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D3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706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90F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3D6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9D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1F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80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52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9E2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7DF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39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179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6F5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00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CBC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ECB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5D04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2F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790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168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59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F2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9437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5C1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F3B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45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EF0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68C0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BE68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9D0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1E1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65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C83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FA5F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83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51E1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B8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1C4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84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329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7D8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CE7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ED6873"/>
    <w:multiLevelType w:val="multilevel"/>
    <w:tmpl w:val="18ED6873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25A73614"/>
    <w:multiLevelType w:val="multilevel"/>
    <w:tmpl w:val="25A73614"/>
    <w:lvl w:ilvl="0" w:tentative="0">
      <w:start w:val="1"/>
      <w:numFmt w:val="bullet"/>
      <w:lvlText w:val=""/>
      <w:lvlJc w:val="left"/>
      <w:pPr>
        <w:tabs>
          <w:tab w:val="left" w:pos="0"/>
          <w:tab w:val="left" w:pos="540"/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0"/>
          <w:tab w:val="left" w:pos="1080"/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0"/>
          <w:tab w:val="left" w:pos="1620"/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"/>
      <w:lvlJc w:val="left"/>
      <w:pPr>
        <w:tabs>
          <w:tab w:val="left" w:pos="0"/>
          <w:tab w:val="left" w:pos="2160"/>
          <w:tab w:val="left" w:pos="2880"/>
        </w:tabs>
        <w:ind w:left="2880" w:hanging="360"/>
      </w:pPr>
      <w:rPr>
        <w:rFonts w:hint="default" w:ascii="Wingdings" w:hAnsi="Wingdings"/>
      </w:rPr>
    </w:lvl>
    <w:lvl w:ilvl="4" w:tentative="0">
      <w:start w:val="1"/>
      <w:numFmt w:val="bullet"/>
      <w:lvlText w:val=""/>
      <w:lvlJc w:val="left"/>
      <w:pPr>
        <w:tabs>
          <w:tab w:val="left" w:pos="0"/>
          <w:tab w:val="left" w:pos="2700"/>
          <w:tab w:val="left" w:pos="3600"/>
        </w:tabs>
        <w:ind w:left="3600" w:hanging="360"/>
      </w:pPr>
      <w:rPr>
        <w:rFonts w:hint="default" w:ascii="Wingdings" w:hAnsi="Wingdings"/>
      </w:rPr>
    </w:lvl>
    <w:lvl w:ilvl="5" w:tentative="0">
      <w:start w:val="1"/>
      <w:numFmt w:val="bullet"/>
      <w:lvlText w:val=""/>
      <w:lvlJc w:val="left"/>
      <w:pPr>
        <w:tabs>
          <w:tab w:val="left" w:pos="0"/>
          <w:tab w:val="left" w:pos="3240"/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"/>
      <w:lvlJc w:val="left"/>
      <w:pPr>
        <w:tabs>
          <w:tab w:val="left" w:pos="0"/>
          <w:tab w:val="left" w:pos="3780"/>
          <w:tab w:val="left" w:pos="5040"/>
        </w:tabs>
        <w:ind w:left="5040" w:hanging="360"/>
      </w:pPr>
      <w:rPr>
        <w:rFonts w:hint="default" w:ascii="Wingdings" w:hAnsi="Wingdings"/>
      </w:rPr>
    </w:lvl>
    <w:lvl w:ilvl="7" w:tentative="0">
      <w:start w:val="1"/>
      <w:numFmt w:val="bullet"/>
      <w:lvlText w:val=""/>
      <w:lvlJc w:val="left"/>
      <w:pPr>
        <w:tabs>
          <w:tab w:val="left" w:pos="0"/>
          <w:tab w:val="left" w:pos="4320"/>
          <w:tab w:val="left" w:pos="5760"/>
        </w:tabs>
        <w:ind w:left="5760" w:hanging="360"/>
      </w:pPr>
      <w:rPr>
        <w:rFonts w:hint="default" w:ascii="Wingdings" w:hAnsi="Wingdings"/>
      </w:rPr>
    </w:lvl>
    <w:lvl w:ilvl="8" w:tentative="0">
      <w:start w:val="1"/>
      <w:numFmt w:val="bullet"/>
      <w:lvlText w:val=""/>
      <w:lvlJc w:val="left"/>
      <w:pPr>
        <w:tabs>
          <w:tab w:val="left" w:pos="0"/>
          <w:tab w:val="left" w:pos="4860"/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96"/>
    <w:rsid w:val="001106A5"/>
    <w:rsid w:val="00177C49"/>
    <w:rsid w:val="00216D54"/>
    <w:rsid w:val="003115F8"/>
    <w:rsid w:val="003142DD"/>
    <w:rsid w:val="003A0BB1"/>
    <w:rsid w:val="003F3271"/>
    <w:rsid w:val="00452432"/>
    <w:rsid w:val="004B2EBA"/>
    <w:rsid w:val="004C0FBE"/>
    <w:rsid w:val="00545A59"/>
    <w:rsid w:val="00587D47"/>
    <w:rsid w:val="005D5C17"/>
    <w:rsid w:val="006977D9"/>
    <w:rsid w:val="007D045A"/>
    <w:rsid w:val="007D7A57"/>
    <w:rsid w:val="008450D3"/>
    <w:rsid w:val="00862405"/>
    <w:rsid w:val="00915628"/>
    <w:rsid w:val="0092227C"/>
    <w:rsid w:val="009742E6"/>
    <w:rsid w:val="009A4E14"/>
    <w:rsid w:val="00A70D5C"/>
    <w:rsid w:val="00A95746"/>
    <w:rsid w:val="00B26CBD"/>
    <w:rsid w:val="00C54773"/>
    <w:rsid w:val="00CE20BA"/>
    <w:rsid w:val="00CE78CE"/>
    <w:rsid w:val="00D42232"/>
    <w:rsid w:val="00DD124F"/>
    <w:rsid w:val="00DE60E3"/>
    <w:rsid w:val="00E54BB1"/>
    <w:rsid w:val="00F30D4F"/>
    <w:rsid w:val="00F52B96"/>
    <w:rsid w:val="00F772B0"/>
    <w:rsid w:val="04DC277B"/>
    <w:rsid w:val="151C5BAE"/>
    <w:rsid w:val="1588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1408</Words>
  <Characters>8031</Characters>
  <Lines>66</Lines>
  <Paragraphs>18</Paragraphs>
  <TotalTime>392</TotalTime>
  <ScaleCrop>false</ScaleCrop>
  <LinksUpToDate>false</LinksUpToDate>
  <CharactersWithSpaces>9421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2026-07-16T05:40:00Z</dcterms:created>
  <dc:creator>Галина Сыстерова</dc:creator>
  <cp:lastModifiedBy>Школа №1</cp:lastModifiedBy>
  <cp:lastPrinted>2026-07-23T06:58:00Z</cp:lastPrinted>
  <dcterms:modified xsi:type="dcterms:W3CDTF">2026-07-24T05:31:12Z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eyJoZGlkIjoiMzI5ZmJlNDE0MGY2ZTc4YWUyZDY4NDVjNGI2YWFjNTYifQ==</vt:lpwstr>
  </property>
  <property fmtid="{D5CDD505-2E9C-101B-9397-08002B2CF9AE}" pid="3" name="KSOProductBuildVer">
    <vt:lpwstr>1049-12.1.0.27458</vt:lpwstr>
  </property>
  <property fmtid="{D5CDD505-2E9C-101B-9397-08002B2CF9AE}" pid="4" name="ICV">
    <vt:lpwstr>F64C190385204F368E629A351E1F06FC_12</vt:lpwstr>
  </property>
</Properties>
</file>