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190"/>
        <w:gridCol w:w="1871"/>
        <w:gridCol w:w="2948"/>
      </w:tblGrid>
      <w:tr>
        <w:trPr/>
        <w:tc>
          <w:tcPr>
            <w:tcW w:w="9009" w:type="dxa"/>
            <w:gridSpan w:val="3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Протокол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собрания жителей с. Они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Юсьвинского муниципального округа Пермского края</w:t>
            </w:r>
          </w:p>
        </w:tc>
      </w:tr>
      <w:tr>
        <w:trPr/>
        <w:tc>
          <w:tcPr>
            <w:tcW w:w="9009" w:type="dxa"/>
            <w:gridSpan w:val="3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проведения 16 августа 2025 г.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начала собрания:   19-00 час.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окончания собрания: 19 - 40 час.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проведения:  с. Они, ул. Центральная, Юсьвинский район, Пермский край,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число граждан (делегатов), имеющих право принимать участие в работе собрания (конференции) - 30 человек.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Присутствуют: -30 человек.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Листы регистрации участников собрания прилагаются.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вестка собрания: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 Избрание председателя и секретаря собрания.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Рассмотрение инициативного проекта «Оньковский сквер» обустройство зоны отдыха с установкой беседки в с. Они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 Выбор инициативной группы.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 Обсуждение  Проекта. Голосование участников собрания в поддержку проекта.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 По первому вопросу слушали: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Ляшкову Нину Николаевну,  которая открыла собрание.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Для начала необходимо выбрать председателя и секретаря собрания. На собрании все решения принимаются открытым голосованием.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Выступили: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Третьякова Людмила Витальевна предложила избрать: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председателем собрания  - Ляшкову Нину Николаевну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секретарем собрания   - Ужегову Надежду Анатольевну</w:t>
            </w:r>
          </w:p>
        </w:tc>
      </w:tr>
      <w:tr>
        <w:trPr/>
        <w:tc>
          <w:tcPr>
            <w:tcW w:w="9009" w:type="dxa"/>
            <w:gridSpan w:val="3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голосования: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"За"  30;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"Против" 0;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"Воздержались" 0.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Решили: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Избрать председателем собрания – Ляшкову Нину Николаевну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Секретарем собрания  - Ужегову Надежду Анатольевну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По второму вопросу слушали: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председателя собрания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– Ляшкову Нину Николаевну</w:t>
            </w:r>
          </w:p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работе нашего собрания принимают участие 30 человек,   (зарегистрировано 30 человека)</w:t>
            </w:r>
          </w:p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Приступаем к обсуждению проекта.</w:t>
            </w:r>
          </w:p>
          <w:p>
            <w:pPr>
              <w:pStyle w:val="ListParagraph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tbl>
            <w:tblPr>
              <w:tblStyle w:val="a4"/>
              <w:tblW w:w="89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975"/>
              <w:gridCol w:w="2978"/>
              <w:gridCol w:w="4973"/>
            </w:tblGrid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п/п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Общая характеристика проекта инициативного бюджетирования</w:t>
                  </w:r>
                </w:p>
              </w:tc>
              <w:tc>
                <w:tcPr>
                  <w:tcW w:w="4973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Общие ведения о проекте</w:t>
                  </w:r>
                </w:p>
              </w:tc>
            </w:tr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1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2</w:t>
                  </w:r>
                </w:p>
              </w:tc>
              <w:tc>
                <w:tcPr>
                  <w:tcW w:w="4973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3</w:t>
                  </w:r>
                </w:p>
              </w:tc>
            </w:tr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1.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Название проекта</w:t>
                  </w:r>
                </w:p>
              </w:tc>
              <w:tc>
                <w:tcPr>
                  <w:tcW w:w="4973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«Оньковский сквер» обустройство зоны отдыха с установкой беседки в с. Они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2.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Место реализации проекта</w:t>
                  </w:r>
                </w:p>
              </w:tc>
              <w:tc>
                <w:tcPr>
                  <w:tcW w:w="4973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Проект будет реализован в Пермском крае, Юсьвинском районе с. Они, ул. Центральная,                               53</w:t>
                  </w:r>
                </w:p>
              </w:tc>
            </w:tr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3.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Описание проекта (описание проблемы и обоснование ее актуальности, описание мероприятий по реализации проекта)</w:t>
                  </w:r>
                </w:p>
              </w:tc>
              <w:tc>
                <w:tcPr>
                  <w:tcW w:w="4973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Проблема: В селе Они нет места для отдыха и массовых мероприятий, а также памятных мест, связанных с историей знаменитых людей.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Реализация проекта позволит благоустроить территорию села Они, открыть сквер с пешеходными дорожками, беседкой, скамейками и качелями, а также  проводить разные мероприятия, праздники, выставки, ярмарки,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pacing w:val="-2"/>
                      <w:kern w:val="0"/>
                      <w:sz w:val="24"/>
                      <w:szCs w:val="24"/>
                      <w:lang w:val="ru-RU" w:eastAsia="ru-RU" w:bidi="ar-SA"/>
                    </w:rPr>
                    <w:t>привлекать туристов, размещать репродукции художника, знакомить с творчеством художника – земляка., который создал облик  нашего края.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Село Они - малая Родина нашего земляка - художника Виталия Онькова (члена союза художников России).                  </w:t>
                  </w:r>
                  <w:r>
                    <w:rPr>
                      <w:rFonts w:eastAsia="Times New Roman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ru-RU" w:bidi="ar-SA"/>
                    </w:rPr>
                    <w:t>К 80-летию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 художника будет установлена беседка на месте родового дома, что воплотит дань памяти                                                                                                                                     и навсегда впишет Виталия Онькова                         в историю Юсьвинского района. Сохранена часть родового дома «угол дома», как арт-объект  с художественными элементами –репродукциями картин художника.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2"/>
                    </w:numPr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Актуальность проекта решает две главные задачи: обустройство комфортной среды для жителей с .Они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2"/>
                    </w:numPr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А также сохранение исторического места, связанного с памятью предков – места, где родился и вырос известный, талантливый художник родного края Виталий Оньков.</w:t>
                  </w:r>
                </w:p>
              </w:tc>
            </w:tr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4.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Виды работ для реализации проекта</w:t>
                  </w:r>
                </w:p>
              </w:tc>
              <w:tc>
                <w:tcPr>
                  <w:tcW w:w="4973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В рамках проекта будут проведены следующие виды работ: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1.Планировка площадей 110 кв.м.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2.Установка бортовых камней  105 м.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3. Устройство тротуарной плитки 110 кв.м.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4. Устройство малых архитектурных форм: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 xml:space="preserve">    </w:t>
                  </w: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- Беседка со скамейками «Кольцо» - 1 шт.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 xml:space="preserve">    </w:t>
                  </w: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- Лавка дуга прямая без спинки - 3 шт.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 xml:space="preserve">    </w:t>
                  </w: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- Урна «Базис1» -5 шт.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20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 xml:space="preserve">    </w:t>
                  </w:r>
                  <w:r>
                    <w:rPr>
                      <w:rFonts w:eastAsia="Calibri"/>
                      <w:bCs/>
                      <w:kern w:val="2"/>
                      <w:lang w:val="ru-RU" w:bidi="ar-SA"/>
                    </w:rPr>
                    <w:t>- Парковые качели -2 шт.</w:t>
                  </w:r>
                </w:p>
                <w:p>
                  <w:pPr>
                    <w:pStyle w:val="NormalWeb"/>
                    <w:widowControl/>
                    <w:spacing w:beforeAutospacing="0" w:before="120" w:afterAutospacing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eastAsia="Calibri" w:cs="+mn-cs"/>
                      <w:bCs/>
                      <w:kern w:val="2"/>
                      <w:lang w:val="ru-RU" w:bidi="ar-SA"/>
                    </w:rPr>
                    <w:t xml:space="preserve">    </w:t>
                  </w:r>
                  <w:r>
                    <w:rPr>
                      <w:rFonts w:eastAsia="Calibri" w:cs="+mn-cs"/>
                      <w:bCs/>
                      <w:kern w:val="2"/>
                      <w:lang w:val="ru-RU" w:bidi="ar-SA"/>
                    </w:rPr>
                    <w:t>- Лавка дуга радиусная</w:t>
                  </w:r>
                  <w:r>
                    <w:rPr>
                      <w:rFonts w:eastAsia="Calibri" w:cs="+mn-cs"/>
                      <w:b/>
                      <w:bCs/>
                      <w:kern w:val="2"/>
                      <w:lang w:val="ru-RU" w:bidi="ar-SA"/>
                    </w:rPr>
                    <w:t xml:space="preserve"> </w:t>
                  </w:r>
                  <w:r>
                    <w:rPr>
                      <w:rFonts w:eastAsia="Calibri" w:cs="+mn-cs"/>
                      <w:bCs/>
                      <w:kern w:val="2"/>
                      <w:lang w:val="ru-RU" w:bidi="ar-SA"/>
                    </w:rPr>
                    <w:t>- 1 шт.</w:t>
                  </w:r>
                </w:p>
              </w:tc>
            </w:tr>
            <w:tr>
              <w:trPr/>
              <w:tc>
                <w:tcPr>
                  <w:tcW w:w="975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5.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Финансирование проекта</w:t>
                  </w:r>
                </w:p>
              </w:tc>
              <w:tc>
                <w:tcPr>
                  <w:tcW w:w="4973" w:type="dxa"/>
                  <w:tcBorders/>
                </w:tcPr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1. Стоимость проекта «Оньковский сквер» обустройство зоны отдыха с установкой беседки в с. Они                                                     - 2 825 513,00рублей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1.1.  из них средства бюджета Пермского края (не более 90% от стоимости Проекта)                  – 2 542 961,70 рублей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2. средства местного бюджета  (не менее 10% стоимости Проекта) из них:                                       - 282 551,30 рублей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2.1. собственные средства местного бюджета (не менее 5  % от стоимости Проекта)                      – 141 275,65 рублей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2.2 денежные средства граждан                            –  70 675,65 рублей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2.3.денежные средства индивидуальных предпринимателей и юридических лиц                         – 70 600 рублей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  <w:t>Также в проекте освещена волонтерская помощь</w:t>
                  </w:r>
                </w:p>
                <w:p>
                  <w:pPr>
                    <w:pStyle w:val="ListParagraph"/>
                    <w:widowControl w:val="false"/>
                    <w:spacing w:lineRule="auto" w:line="240" w:before="0" w:after="0"/>
                    <w:ind w:left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 третьему вопросу слушали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Ляшкову Нину Николаевну рассказала                    об инициаторах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Инициатором проекта «Оньковский сквер» обустройство зоны отдыха с установкой беседки в с. Они выступила Третьякова Людмила Витальевна. Её поддержали жители с. Они, так образовалась команда единомышленников: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Андриенко Татьяна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Ершова Елена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Корякина Раиса Аркадьевна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Ляшкова Нина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 Онькова Ольга Валентиновна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 Онькова Галина Евгеньевна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 Третьякова Людмила Витальевна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 Ужегова Надежда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 Штейников Артур Юрьевич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 Якимова Людмила Анатольевна – это люди разных профессий: педагоги,  работники торговли, сотрудники администрации, пенсионеры и другие. Возглавила  группу единомышленников  Третьякова Людмила Витальевна.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Предлагаю выбрать инициативную группу в составе 10 человек, которая будет помогать готовить и выполнять Проект на всех стадиях, от подготовки Проекта на конкурс, в случае победы -  до завершения строительных работ. Ваши предложения.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Выступила: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Онькова Ольга Валентиновна -  предложила утвердить  инициативную группу в следующем составе: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. Андриенко Татьяна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Ершова Елена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Корякина Раиса Аркадьевна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Ляшкова Нина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 Онькова Ольга Валентиновна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 Онькова Галина Евгеньевна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 Третьякова Людмила Витальевна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 Ужегова Надежда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 Штейников Артур Юрьевич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 Якимова Людмила Анатольевна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голосования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«ЗА» - 30 человек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«ПРОТИВ» - 0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«ВОЗДЕРЖАЛИСЬ» - 0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Предлагаю участникам собрания  назначить ответственных лиц за сбор денежных средств.  В случае победы нашего Проекта на конкурсе денежные средства необходимо собрать до 01 марта 2026 года.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Онькова Галина Евгеньевна предложила назначить ответственных лиц за сбор денежных средств Ершову Елену Владимировну, Ужегову Надежду Анатольевну, Андриенко Татьяну Николаевну.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голосования: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«ЗА» - 30 человек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«ПРОТИВ» - 0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«ВОЗДЕРЖАЛИСЬ» - 0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 четвертому вопросу: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собрания предложила участникам собрания принять участие                в обсуждении проекта, внести свои предложения, вопросы и далее проголосовать за поддержку Проекта.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Вопросы: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firstLine="1"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Штейников А.Ю.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Предложил в проекте больше связать  с именем художника В.Онькова. На беседке должна появиться надпись к 80 –летию художника.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Дополним Проект в соответствии с вашими предложениями.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Шелонцева Т.Н.</w:t>
            </w:r>
          </w:p>
          <w:p>
            <w:pPr>
              <w:pStyle w:val="ListParagraph"/>
              <w:widowControl w:val="false"/>
              <w:spacing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Где будет транслироваться Проект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В соцсетях, местной газете «Юсьвинские вести», на сайте администрации ЮМО ПК, в сообществе «Одноклассники», в Контакте, в сообществе «Оньковский сквер».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hanging="0" w:left="8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Онькова С.Г.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удут ли проводиться ещё субботники в этом году?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такое решение примет инициативная группа Проекта</w:t>
            </w:r>
          </w:p>
          <w:p>
            <w:pPr>
              <w:pStyle w:val="Normal"/>
              <w:widowControl w:val="false"/>
              <w:spacing w:before="0" w:after="0"/>
              <w:ind w:left="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      Якимова З.А.</w:t>
            </w:r>
          </w:p>
          <w:p>
            <w:pPr>
              <w:pStyle w:val="Normal"/>
              <w:widowControl w:val="false"/>
              <w:spacing w:before="0" w:after="0"/>
              <w:ind w:left="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Где будет размещена информация, что проект победил?</w:t>
            </w:r>
          </w:p>
          <w:p>
            <w:pPr>
              <w:pStyle w:val="Normal"/>
              <w:widowControl w:val="false"/>
              <w:spacing w:before="0" w:after="0"/>
              <w:ind w:left="8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Ответ: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Информация будет размещена в сообществе «Оньковский сквер», «Майкор ТВ», на информационных стендах села Они, пос. Майкор. Все предложения, замечания примем к сведению, для дальнейшей работы над проектом.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собрания Ляшкова Нина Николаевна предложила приступить                                к голосованию за поддержку проекта: «Оньковский сквер» обустройство зоны отдыха с установкой беседки в с. Они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Результаты голосования: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«За» - 30 человек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«Против» - 0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«Воздержались» - 0</w:t>
            </w:r>
          </w:p>
          <w:p>
            <w:pPr>
              <w:pStyle w:val="Normal"/>
              <w:widowControl w:val="false"/>
              <w:spacing w:before="0" w:after="0"/>
              <w:ind w:left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Проголосовали «ЗА» - единогласно.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1" w:hRule="atLeast"/>
        </w:trPr>
        <w:tc>
          <w:tcPr>
            <w:tcW w:w="419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собрания (конференции)</w:t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/Ляшкова Н.Н./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расшифровка</w:t>
            </w:r>
          </w:p>
        </w:tc>
      </w:tr>
      <w:tr>
        <w:trPr/>
        <w:tc>
          <w:tcPr>
            <w:tcW w:w="419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Секретарь собрания (конференции)</w:t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9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/Ужегова Н.А./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расшифровка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6cb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56cb9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d70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56c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D971-0E17-418A-9572-922E4990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LibreOffice/7.6.0.3$Linux_X86_64 LibreOffice_project/60$Build-3</Application>
  <AppVersion>15.0000</AppVersion>
  <Pages>5</Pages>
  <Words>997</Words>
  <Characters>6400</Characters>
  <CharactersWithSpaces>7778</CharactersWithSpaces>
  <Paragraphs>135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2023-10-01T13:31:00Z</dcterms:created>
  <dc:creator>Matrix</dc:creator>
  <dc:description/>
  <dc:language>ru-RU</dc:language>
  <cp:lastModifiedBy>User</cp:lastModifiedBy>
  <cp:lastPrinted>2025-08-19T06:20:00Z</cp:lastPrinted>
  <dcterms:modified xsi:type="dcterms:W3CDTF">2025-08-20T11:23:00Z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