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5B" w:rsidRDefault="0010165B" w:rsidP="0010165B">
      <w:pPr>
        <w:shd w:val="clear" w:color="auto" w:fill="FFFFFF"/>
        <w:tabs>
          <w:tab w:val="left" w:pos="9498"/>
          <w:tab w:val="left" w:pos="9639"/>
        </w:tabs>
        <w:spacing w:after="0"/>
        <w:ind w:left="176" w:right="142"/>
        <w:jc w:val="right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>ПРОЕКТ</w:t>
      </w:r>
    </w:p>
    <w:p w:rsidR="002C0BB0" w:rsidRDefault="0010165B" w:rsidP="0010165B">
      <w:pPr>
        <w:shd w:val="clear" w:color="auto" w:fill="FFFFFF"/>
        <w:tabs>
          <w:tab w:val="left" w:pos="9498"/>
          <w:tab w:val="left" w:pos="9639"/>
        </w:tabs>
        <w:spacing w:after="0"/>
        <w:ind w:left="176" w:right="14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10165B">
        <w:rPr>
          <w:rFonts w:ascii="Times New Roman" w:hAnsi="Times New Roman" w:cs="Times New Roman"/>
          <w:b/>
          <w:bCs/>
          <w:spacing w:val="-12"/>
          <w:sz w:val="28"/>
          <w:szCs w:val="28"/>
        </w:rPr>
        <w:drawing>
          <wp:inline distT="0" distB="0" distL="0" distR="0">
            <wp:extent cx="381000" cy="552450"/>
            <wp:effectExtent l="19050" t="0" r="0" b="0"/>
            <wp:docPr id="3" name="Рисунок 3" descr="герб юсьва 2021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юсьва 2021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BB0" w:rsidRPr="002C0BB0" w:rsidRDefault="002C0BB0" w:rsidP="002C0BB0">
      <w:pPr>
        <w:shd w:val="clear" w:color="auto" w:fill="FFFFFF"/>
        <w:tabs>
          <w:tab w:val="left" w:pos="9498"/>
          <w:tab w:val="left" w:pos="9639"/>
        </w:tabs>
        <w:spacing w:after="0"/>
        <w:ind w:left="176" w:right="14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2C0BB0">
        <w:rPr>
          <w:rFonts w:ascii="Times New Roman" w:hAnsi="Times New Roman" w:cs="Times New Roman"/>
          <w:b/>
          <w:bCs/>
          <w:spacing w:val="-12"/>
          <w:sz w:val="28"/>
          <w:szCs w:val="28"/>
        </w:rPr>
        <w:t>ПОСТАНОВЛЕНИЕ</w:t>
      </w:r>
    </w:p>
    <w:p w:rsidR="002C0BB0" w:rsidRPr="002C0BB0" w:rsidRDefault="002C0BB0" w:rsidP="002C0BB0">
      <w:pPr>
        <w:shd w:val="clear" w:color="auto" w:fill="FFFFFF"/>
        <w:tabs>
          <w:tab w:val="left" w:pos="9498"/>
          <w:tab w:val="left" w:pos="9639"/>
        </w:tabs>
        <w:spacing w:after="0"/>
        <w:ind w:left="176" w:right="142"/>
        <w:jc w:val="center"/>
        <w:rPr>
          <w:rFonts w:ascii="Times New Roman" w:hAnsi="Times New Roman" w:cs="Times New Roman"/>
          <w:sz w:val="28"/>
          <w:szCs w:val="28"/>
        </w:rPr>
      </w:pPr>
      <w:r w:rsidRPr="002C0BB0">
        <w:rPr>
          <w:rFonts w:ascii="Times New Roman" w:hAnsi="Times New Roman" w:cs="Times New Roman"/>
          <w:b/>
          <w:sz w:val="28"/>
          <w:szCs w:val="28"/>
        </w:rPr>
        <w:t>Администрации  Юсьвинского муниципального округа</w:t>
      </w:r>
    </w:p>
    <w:p w:rsidR="002C0BB0" w:rsidRPr="002C0BB0" w:rsidRDefault="002C0BB0" w:rsidP="002C0BB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C0BB0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2C0BB0" w:rsidRPr="002C0BB0" w:rsidRDefault="002C0BB0" w:rsidP="002C0BB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2C0BB0" w:rsidRPr="002C0BB0" w:rsidRDefault="002C0BB0" w:rsidP="002C0BB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__.07.2024</w:t>
      </w:r>
      <w:r w:rsidRPr="002C0BB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№ ___ </w:t>
      </w:r>
    </w:p>
    <w:p w:rsidR="002C0BB0" w:rsidRPr="002C0BB0" w:rsidRDefault="002C0BB0" w:rsidP="002C0BB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2C0BB0" w:rsidTr="002C0BB0">
        <w:tc>
          <w:tcPr>
            <w:tcW w:w="5353" w:type="dxa"/>
          </w:tcPr>
          <w:p w:rsidR="002C0BB0" w:rsidRPr="002C0BB0" w:rsidRDefault="002C0BB0" w:rsidP="002C0BB0">
            <w:pPr>
              <w:pStyle w:val="a7"/>
              <w:spacing w:before="0"/>
              <w:ind w:left="0" w:right="413"/>
              <w:rPr>
                <w:b w:val="0"/>
                <w:sz w:val="28"/>
                <w:szCs w:val="28"/>
              </w:rPr>
            </w:pPr>
            <w:r w:rsidRPr="002C0BB0">
              <w:rPr>
                <w:b w:val="0"/>
                <w:sz w:val="28"/>
                <w:szCs w:val="28"/>
              </w:rPr>
              <w:t xml:space="preserve">Об утверждении </w:t>
            </w:r>
            <w:r w:rsidR="0010165B">
              <w:rPr>
                <w:b w:val="0"/>
                <w:spacing w:val="-2"/>
                <w:sz w:val="28"/>
                <w:szCs w:val="28"/>
              </w:rPr>
              <w:t>Административного</w:t>
            </w:r>
            <w:r w:rsidRPr="002C0BB0">
              <w:rPr>
                <w:b w:val="0"/>
                <w:spacing w:val="-2"/>
                <w:sz w:val="28"/>
                <w:szCs w:val="28"/>
              </w:rPr>
              <w:t xml:space="preserve"> регламент</w:t>
            </w:r>
            <w:r w:rsidR="0010165B">
              <w:rPr>
                <w:b w:val="0"/>
                <w:spacing w:val="-2"/>
                <w:sz w:val="28"/>
                <w:szCs w:val="28"/>
              </w:rPr>
              <w:t>а</w:t>
            </w:r>
            <w:r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2C0BB0">
              <w:rPr>
                <w:b w:val="0"/>
                <w:sz w:val="28"/>
                <w:szCs w:val="28"/>
              </w:rPr>
              <w:t xml:space="preserve">предоставления </w:t>
            </w:r>
          </w:p>
          <w:p w:rsidR="002C0BB0" w:rsidRPr="002C0BB0" w:rsidRDefault="002C0BB0" w:rsidP="002C0BB0">
            <w:pPr>
              <w:ind w:right="413"/>
              <w:rPr>
                <w:rFonts w:ascii="Times New Roman" w:hAnsi="Times New Roman" w:cs="Times New Roman"/>
                <w:sz w:val="28"/>
                <w:szCs w:val="28"/>
              </w:rPr>
            </w:pPr>
            <w:r w:rsidRPr="002C0BB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образовательными организациями </w:t>
            </w:r>
          </w:p>
          <w:p w:rsidR="002C0BB0" w:rsidRPr="002C0BB0" w:rsidRDefault="002C0BB0" w:rsidP="002C0BB0">
            <w:pPr>
              <w:ind w:right="413"/>
              <w:rPr>
                <w:rFonts w:ascii="Times New Roman" w:hAnsi="Times New Roman" w:cs="Times New Roman"/>
                <w:sz w:val="28"/>
                <w:szCs w:val="28"/>
              </w:rPr>
            </w:pPr>
            <w:r w:rsidRPr="002C0BB0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«Прием заявлений  о зачислении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BB0">
              <w:rPr>
                <w:rFonts w:ascii="Times New Roman" w:hAnsi="Times New Roman" w:cs="Times New Roman"/>
                <w:sz w:val="28"/>
                <w:szCs w:val="28"/>
              </w:rPr>
              <w:t>в муниципальные образовательные организации, реализующие программы общего образования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BB0">
              <w:rPr>
                <w:rFonts w:ascii="Times New Roman" w:hAnsi="Times New Roman" w:cs="Times New Roman"/>
                <w:sz w:val="28"/>
                <w:szCs w:val="28"/>
              </w:rPr>
              <w:t>Юсьвинского муниципального округа Пермского края</w:t>
            </w:r>
          </w:p>
          <w:p w:rsidR="002C0BB0" w:rsidRDefault="002C0BB0" w:rsidP="002C0BB0">
            <w:pPr>
              <w:pStyle w:val="a7"/>
              <w:spacing w:before="0"/>
              <w:ind w:left="0" w:right="413"/>
              <w:rPr>
                <w:b w:val="0"/>
                <w:sz w:val="28"/>
                <w:szCs w:val="28"/>
              </w:rPr>
            </w:pPr>
          </w:p>
        </w:tc>
        <w:tc>
          <w:tcPr>
            <w:tcW w:w="4218" w:type="dxa"/>
          </w:tcPr>
          <w:p w:rsidR="002C0BB0" w:rsidRDefault="002C0BB0" w:rsidP="002C0BB0">
            <w:pPr>
              <w:pStyle w:val="a7"/>
              <w:spacing w:before="0"/>
              <w:ind w:left="0" w:right="413"/>
              <w:rPr>
                <w:b w:val="0"/>
                <w:sz w:val="28"/>
                <w:szCs w:val="28"/>
              </w:rPr>
            </w:pPr>
          </w:p>
        </w:tc>
      </w:tr>
    </w:tbl>
    <w:p w:rsidR="002C0BB0" w:rsidRPr="002C0BB0" w:rsidRDefault="002C0BB0" w:rsidP="002C0BB0">
      <w:pPr>
        <w:pStyle w:val="a3"/>
        <w:spacing w:line="240" w:lineRule="auto"/>
        <w:ind w:firstLine="0"/>
        <w:jc w:val="left"/>
        <w:rPr>
          <w:szCs w:val="28"/>
        </w:rPr>
      </w:pPr>
    </w:p>
    <w:p w:rsidR="002C0BB0" w:rsidRDefault="002C0BB0" w:rsidP="002C0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B0">
        <w:rPr>
          <w:rFonts w:ascii="Times New Roman" w:hAnsi="Times New Roman" w:cs="Times New Roman"/>
          <w:sz w:val="28"/>
          <w:szCs w:val="28"/>
        </w:rPr>
        <w:t>В соответствии с ф</w:t>
      </w:r>
      <w:r>
        <w:rPr>
          <w:rFonts w:ascii="Times New Roman" w:hAnsi="Times New Roman" w:cs="Times New Roman"/>
          <w:sz w:val="28"/>
          <w:szCs w:val="28"/>
        </w:rPr>
        <w:t>едеральными законами от 27.07.2010</w:t>
      </w:r>
      <w:r w:rsidRPr="002C0BB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C0BB0">
          <w:rPr>
            <w:rFonts w:ascii="Times New Roman" w:hAnsi="Times New Roman" w:cs="Times New Roman"/>
            <w:sz w:val="28"/>
            <w:szCs w:val="28"/>
          </w:rPr>
          <w:t>№ 210-ФЗ</w:t>
        </w:r>
      </w:hyperlink>
      <w:r w:rsidRPr="002C0BB0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, от 29.12.</w:t>
      </w:r>
      <w:r w:rsidRPr="002C0BB0">
        <w:rPr>
          <w:rFonts w:ascii="Times New Roman" w:hAnsi="Times New Roman" w:cs="Times New Roman"/>
          <w:sz w:val="28"/>
          <w:szCs w:val="28"/>
        </w:rPr>
        <w:t xml:space="preserve">2012 </w:t>
      </w:r>
      <w:hyperlink r:id="rId6" w:history="1">
        <w:r w:rsidRPr="002C0BB0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Pr="002C0BB0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0BB0">
        <w:rPr>
          <w:rFonts w:ascii="Times New Roman" w:hAnsi="Times New Roman" w:cs="Times New Roman"/>
          <w:sz w:val="28"/>
          <w:szCs w:val="28"/>
        </w:rPr>
        <w:t xml:space="preserve"> администрация Юсьвинского муниципального округа Пермского края ПОСТАНОВЛЯЕТ:</w:t>
      </w:r>
    </w:p>
    <w:p w:rsidR="002C0BB0" w:rsidRPr="002C0BB0" w:rsidRDefault="002C0BB0" w:rsidP="002C0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BB0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2C0BB0">
        <w:rPr>
          <w:rFonts w:ascii="Times New Roman" w:hAnsi="Times New Roman" w:cs="Times New Roman"/>
          <w:spacing w:val="-2"/>
          <w:sz w:val="28"/>
          <w:szCs w:val="28"/>
        </w:rPr>
        <w:t>Административный регламент</w:t>
      </w:r>
      <w:r w:rsidRPr="002C0BB0">
        <w:rPr>
          <w:rFonts w:ascii="Times New Roman" w:hAnsi="Times New Roman" w:cs="Times New Roman"/>
          <w:sz w:val="28"/>
          <w:szCs w:val="28"/>
        </w:rPr>
        <w:t xml:space="preserve"> предоставления образовательными организациями муниципальной услуги «Прием заявлений  о зачислении в муниципальные образовательные организации, реализующие программы общего образования на территории Юсьвинского  муниципального округа Пермского края.</w:t>
      </w:r>
    </w:p>
    <w:p w:rsidR="0010165B" w:rsidRDefault="002C0BB0" w:rsidP="002C0BB0">
      <w:pPr>
        <w:pStyle w:val="a3"/>
        <w:spacing w:line="240" w:lineRule="auto"/>
        <w:ind w:firstLine="708"/>
        <w:rPr>
          <w:szCs w:val="28"/>
        </w:rPr>
      </w:pPr>
      <w:r w:rsidRPr="002C0BB0">
        <w:rPr>
          <w:szCs w:val="28"/>
        </w:rPr>
        <w:t xml:space="preserve">2. </w:t>
      </w:r>
      <w:proofErr w:type="gramStart"/>
      <w:r w:rsidR="0010165B" w:rsidRPr="002C0BB0">
        <w:rPr>
          <w:szCs w:val="28"/>
        </w:rPr>
        <w:t>Разместить</w:t>
      </w:r>
      <w:proofErr w:type="gramEnd"/>
      <w:r w:rsidR="0010165B" w:rsidRPr="002C0BB0">
        <w:rPr>
          <w:szCs w:val="28"/>
        </w:rPr>
        <w:t xml:space="preserve"> настоящее постановление</w:t>
      </w:r>
      <w:r w:rsidR="0010165B" w:rsidRPr="002C0BB0">
        <w:rPr>
          <w:color w:val="000000"/>
          <w:szCs w:val="28"/>
        </w:rPr>
        <w:t xml:space="preserve"> </w:t>
      </w:r>
      <w:r w:rsidR="0010165B" w:rsidRPr="002C0BB0">
        <w:rPr>
          <w:szCs w:val="28"/>
        </w:rPr>
        <w:t>на официальном сайте</w:t>
      </w:r>
      <w:r w:rsidR="0010165B">
        <w:rPr>
          <w:szCs w:val="28"/>
        </w:rPr>
        <w:t xml:space="preserve"> </w:t>
      </w:r>
      <w:r w:rsidR="0010165B" w:rsidRPr="0010165B">
        <w:rPr>
          <w:color w:val="000000" w:themeColor="text1"/>
          <w:szCs w:val="28"/>
        </w:rPr>
        <w:t xml:space="preserve">муниципального образования  </w:t>
      </w:r>
      <w:proofErr w:type="spellStart"/>
      <w:r w:rsidR="0010165B" w:rsidRPr="0010165B">
        <w:rPr>
          <w:color w:val="000000" w:themeColor="text1"/>
          <w:szCs w:val="28"/>
        </w:rPr>
        <w:t>Юсьвинский</w:t>
      </w:r>
      <w:proofErr w:type="spellEnd"/>
      <w:r w:rsidR="0010165B" w:rsidRPr="0010165B">
        <w:rPr>
          <w:color w:val="000000" w:themeColor="text1"/>
          <w:szCs w:val="28"/>
        </w:rPr>
        <w:t xml:space="preserve"> муниципальный округ </w:t>
      </w:r>
      <w:r w:rsidR="0010165B" w:rsidRPr="002C0BB0">
        <w:rPr>
          <w:szCs w:val="28"/>
        </w:rPr>
        <w:t>в информационно-телекоммуникационной сети Интернет.</w:t>
      </w:r>
    </w:p>
    <w:p w:rsidR="002C0BB0" w:rsidRPr="002C0BB0" w:rsidRDefault="002C0BB0" w:rsidP="002C0BB0">
      <w:pPr>
        <w:pStyle w:val="a3"/>
        <w:spacing w:line="240" w:lineRule="auto"/>
        <w:ind w:firstLine="708"/>
        <w:rPr>
          <w:color w:val="000000"/>
          <w:szCs w:val="28"/>
        </w:rPr>
      </w:pPr>
      <w:r w:rsidRPr="002C0BB0">
        <w:rPr>
          <w:szCs w:val="28"/>
        </w:rPr>
        <w:t xml:space="preserve">3. </w:t>
      </w:r>
      <w:r w:rsidR="0010165B" w:rsidRPr="0010165B">
        <w:rPr>
          <w:szCs w:val="28"/>
        </w:rPr>
        <w:t xml:space="preserve">Признать утратившим силу постановление </w:t>
      </w:r>
      <w:proofErr w:type="gramStart"/>
      <w:r w:rsidR="0010165B" w:rsidRPr="0010165B">
        <w:rPr>
          <w:szCs w:val="28"/>
        </w:rPr>
        <w:t>админи</w:t>
      </w:r>
      <w:r w:rsidR="0010165B" w:rsidRPr="0010165B">
        <w:rPr>
          <w:b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0.9pt;margin-top:779.65pt;width:266.3pt;height:19.45pt;z-index:251658240;mso-wrap-distance-left:9.05pt;mso-wrap-distance-right:9.05pt;mso-position-horizontal-relative:page;mso-position-vertical-relative:page" stroked="f">
            <v:fill opacity="0" color2="black"/>
            <v:textbox style="mso-next-textbox:#_x0000_s1027" inset="0,0,0,0">
              <w:txbxContent>
                <w:p w:rsidR="0010165B" w:rsidRDefault="0010165B" w:rsidP="0010165B">
                  <w:pPr>
                    <w:pStyle w:val="a6"/>
                  </w:pPr>
                </w:p>
              </w:txbxContent>
            </v:textbox>
            <w10:wrap anchorx="page" anchory="page"/>
          </v:shape>
        </w:pict>
      </w:r>
      <w:r w:rsidR="0010165B" w:rsidRPr="0010165B">
        <w:rPr>
          <w:szCs w:val="28"/>
        </w:rPr>
        <w:t>страции</w:t>
      </w:r>
      <w:proofErr w:type="gramEnd"/>
      <w:r w:rsidR="0010165B" w:rsidRPr="0010165B">
        <w:rPr>
          <w:szCs w:val="28"/>
        </w:rPr>
        <w:t xml:space="preserve">  Юсьвинского муниципального округа Пермского края от 23.04.2021 № 227 «Об утверждении </w:t>
      </w:r>
      <w:r w:rsidR="0010165B" w:rsidRPr="0010165B">
        <w:rPr>
          <w:color w:val="000000"/>
          <w:szCs w:val="28"/>
        </w:rPr>
        <w:t>Административного регламента предоставления образовательными организациями, расположенными на территории Юсьвинского  муниципального округа Пермского края, муниципальной услуги «Прием на обучение по образовательным программам начального общего, основного общего и среднего общего образования».</w:t>
      </w:r>
    </w:p>
    <w:p w:rsidR="0010165B" w:rsidRPr="0010165B" w:rsidRDefault="002C0BB0" w:rsidP="001016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BB0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10165B" w:rsidRPr="0010165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="0010165B" w:rsidRPr="0010165B">
        <w:rPr>
          <w:rFonts w:ascii="Times New Roman" w:hAnsi="Times New Roman" w:cs="Times New Roman"/>
          <w:color w:val="000000" w:themeColor="text1"/>
          <w:sz w:val="28"/>
          <w:szCs w:val="28"/>
        </w:rPr>
        <w:t>Юсьвинские</w:t>
      </w:r>
      <w:proofErr w:type="spellEnd"/>
      <w:r w:rsidR="0010165B" w:rsidRPr="00101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вести» и размещения на официальном сайте муниципального образования  </w:t>
      </w:r>
      <w:proofErr w:type="spellStart"/>
      <w:r w:rsidR="0010165B" w:rsidRPr="0010165B">
        <w:rPr>
          <w:rFonts w:ascii="Times New Roman" w:hAnsi="Times New Roman" w:cs="Times New Roman"/>
          <w:color w:val="000000" w:themeColor="text1"/>
          <w:sz w:val="28"/>
          <w:szCs w:val="28"/>
        </w:rPr>
        <w:t>Юсьвинский</w:t>
      </w:r>
      <w:proofErr w:type="spellEnd"/>
      <w:r w:rsidR="0010165B" w:rsidRPr="00101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 в информационно - телекоммуникационной сети Интернет.</w:t>
      </w:r>
    </w:p>
    <w:p w:rsidR="0010165B" w:rsidRPr="0010165B" w:rsidRDefault="002C0BB0" w:rsidP="001016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0BB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10165B" w:rsidRPr="0010165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0165B" w:rsidRPr="0010165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         О.В. Якимову, начальника управлении образования администрации Юсьвинского муниципального округа Пермского края.</w:t>
      </w:r>
    </w:p>
    <w:p w:rsidR="0010165B" w:rsidRDefault="0010165B" w:rsidP="0010165B">
      <w:pPr>
        <w:pStyle w:val="a3"/>
        <w:spacing w:line="240" w:lineRule="auto"/>
        <w:ind w:firstLine="708"/>
        <w:rPr>
          <w:szCs w:val="28"/>
        </w:rPr>
      </w:pPr>
    </w:p>
    <w:p w:rsidR="0010165B" w:rsidRDefault="0010165B" w:rsidP="00101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65B" w:rsidRPr="0010165B" w:rsidRDefault="0010165B" w:rsidP="00101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165B">
        <w:rPr>
          <w:rFonts w:ascii="Times New Roman" w:hAnsi="Times New Roman" w:cs="Times New Roman"/>
          <w:sz w:val="28"/>
          <w:szCs w:val="28"/>
        </w:rPr>
        <w:t>Глава муниципального округа-</w:t>
      </w:r>
    </w:p>
    <w:p w:rsidR="0010165B" w:rsidRPr="0010165B" w:rsidRDefault="0010165B" w:rsidP="00101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165B">
        <w:rPr>
          <w:rFonts w:ascii="Times New Roman" w:hAnsi="Times New Roman" w:cs="Times New Roman"/>
          <w:sz w:val="28"/>
          <w:szCs w:val="28"/>
        </w:rPr>
        <w:t>главы администрации Юсьвинского</w:t>
      </w:r>
    </w:p>
    <w:p w:rsidR="0010165B" w:rsidRPr="0010165B" w:rsidRDefault="0010165B" w:rsidP="00101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165B">
        <w:rPr>
          <w:rFonts w:ascii="Times New Roman" w:hAnsi="Times New Roman" w:cs="Times New Roman"/>
          <w:sz w:val="28"/>
          <w:szCs w:val="28"/>
        </w:rPr>
        <w:t xml:space="preserve">муниципального округа Пермского края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165B">
        <w:rPr>
          <w:rFonts w:ascii="Times New Roman" w:hAnsi="Times New Roman" w:cs="Times New Roman"/>
          <w:sz w:val="28"/>
          <w:szCs w:val="28"/>
        </w:rPr>
        <w:t>Н.Г. Никулин</w:t>
      </w:r>
    </w:p>
    <w:p w:rsidR="002C0BB0" w:rsidRPr="0010165B" w:rsidRDefault="002C0BB0" w:rsidP="002C0BB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C0BB0" w:rsidRDefault="002C0BB0" w:rsidP="002C0BB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C0BB0" w:rsidRDefault="002C0BB0" w:rsidP="002C0BB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F30ED" w:rsidRDefault="008F30ED"/>
    <w:sectPr w:rsidR="008F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C0BB0"/>
    <w:rsid w:val="0010165B"/>
    <w:rsid w:val="002C0BB0"/>
    <w:rsid w:val="008F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C0BB0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C0BB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2C0B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C0BB0"/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2C0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2C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2C0B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Исполнитель"/>
    <w:basedOn w:val="a3"/>
    <w:next w:val="a3"/>
    <w:rsid w:val="002C0BB0"/>
    <w:pPr>
      <w:spacing w:line="240" w:lineRule="exact"/>
      <w:ind w:firstLine="0"/>
      <w:jc w:val="left"/>
    </w:pPr>
    <w:rPr>
      <w:kern w:val="1"/>
      <w:sz w:val="24"/>
      <w:szCs w:val="24"/>
      <w:lang w:eastAsia="ar-SA"/>
    </w:rPr>
  </w:style>
  <w:style w:type="paragraph" w:styleId="a7">
    <w:name w:val="Title"/>
    <w:basedOn w:val="a"/>
    <w:link w:val="a8"/>
    <w:uiPriority w:val="1"/>
    <w:qFormat/>
    <w:rsid w:val="002C0BB0"/>
    <w:pPr>
      <w:widowControl w:val="0"/>
      <w:autoSpaceDE w:val="0"/>
      <w:autoSpaceDN w:val="0"/>
      <w:spacing w:before="73" w:after="0" w:line="240" w:lineRule="auto"/>
      <w:ind w:left="3574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2C0BB0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table" w:styleId="a9">
    <w:name w:val="Table Grid"/>
    <w:basedOn w:val="a1"/>
    <w:uiPriority w:val="59"/>
    <w:rsid w:val="002C0B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0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1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C9F9CEBF6B05F09B96B52B928DEF761924C73006C391B38FF7EF61C09C5647F46FF4227286B86AEF56DE4A9DC5AA28F6C4B10A13E285D3k2p0H" TargetMode="External"/><Relationship Id="rId5" Type="http://schemas.openxmlformats.org/officeDocument/2006/relationships/hyperlink" Target="consultantplus://offline/ref=D2C9F9CEBF6B05F09B96B52B928DEF761926C53B08C091B38FF7EF61C09C5647F46FF4227286B965EF56DE4A9DC5AA28F6C4B10A13E285D3k2p0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Хорошева</dc:creator>
  <cp:keywords/>
  <dc:description/>
  <cp:lastModifiedBy>Хорошева</cp:lastModifiedBy>
  <cp:revision>2</cp:revision>
  <cp:lastPrinted>2024-07-11T09:58:00Z</cp:lastPrinted>
  <dcterms:created xsi:type="dcterms:W3CDTF">2024-07-11T09:40:00Z</dcterms:created>
  <dcterms:modified xsi:type="dcterms:W3CDTF">2024-07-11T09:58:00Z</dcterms:modified>
</cp:coreProperties>
</file>